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32F" w:rsidRDefault="00BF132F" w:rsidP="003D0FF7">
      <w:pPr>
        <w:jc w:val="center"/>
        <w:rPr>
          <w:rFonts w:ascii="Arial" w:hAnsi="Arial" w:cs="Arial"/>
          <w:b/>
          <w:caps/>
          <w:sz w:val="40"/>
          <w:szCs w:val="40"/>
        </w:rPr>
      </w:pPr>
      <w:bookmarkStart w:id="0" w:name="_GoBack"/>
      <w:bookmarkEnd w:id="0"/>
    </w:p>
    <w:p w:rsidR="003D0FF7" w:rsidRPr="003D0FF7" w:rsidRDefault="00797418" w:rsidP="00797418">
      <w:pPr>
        <w:autoSpaceDE/>
        <w:autoSpaceDN/>
        <w:adjustRightInd/>
        <w:spacing w:after="200" w:line="276" w:lineRule="auto"/>
        <w:jc w:val="center"/>
        <w:rPr>
          <w:rFonts w:ascii="Arial" w:eastAsiaTheme="majorEastAsia" w:hAnsi="Arial" w:cs="Arial"/>
          <w:b/>
          <w:bCs/>
        </w:rPr>
      </w:pPr>
      <w:r>
        <w:rPr>
          <w:rFonts w:ascii="Arial" w:hAnsi="Arial" w:cs="Arial"/>
          <w:b/>
          <w:bCs/>
          <w:noProof/>
          <w:lang w:eastAsia="en-IE"/>
        </w:rPr>
        <w:drawing>
          <wp:inline distT="0" distB="0" distL="0" distR="0" wp14:anchorId="56F11BB7" wp14:editId="7AC12354">
            <wp:extent cx="4248150" cy="18763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6506" cy="1880024"/>
                    </a:xfrm>
                    <a:prstGeom prst="rect">
                      <a:avLst/>
                    </a:prstGeom>
                    <a:noFill/>
                    <a:ln>
                      <a:noFill/>
                    </a:ln>
                  </pic:spPr>
                </pic:pic>
              </a:graphicData>
            </a:graphic>
          </wp:inline>
        </w:drawing>
      </w:r>
    </w:p>
    <w:p w:rsidR="003D0FF7" w:rsidRDefault="003D0FF7" w:rsidP="003D0FF7">
      <w:pPr>
        <w:pStyle w:val="Heading2"/>
        <w:rPr>
          <w:sz w:val="56"/>
          <w:szCs w:val="56"/>
        </w:rPr>
      </w:pPr>
    </w:p>
    <w:p w:rsidR="00F76A01" w:rsidRDefault="00F76A01" w:rsidP="00F76A01"/>
    <w:p w:rsidR="00F76A01" w:rsidRPr="00F76A01" w:rsidRDefault="00F76A01" w:rsidP="00F76A01"/>
    <w:p w:rsidR="00CB6D54" w:rsidRDefault="00797418" w:rsidP="00BF132F">
      <w:pPr>
        <w:rPr>
          <w:rFonts w:ascii="Arial" w:hAnsi="Arial" w:cs="Arial"/>
          <w:b/>
          <w:sz w:val="56"/>
          <w:szCs w:val="72"/>
        </w:rPr>
      </w:pPr>
      <w:r>
        <w:rPr>
          <w:rFonts w:ascii="Arial" w:hAnsi="Arial" w:cs="Arial"/>
          <w:b/>
          <w:noProof/>
          <w:color w:val="00B050"/>
          <w:sz w:val="72"/>
          <w:szCs w:val="72"/>
          <w:lang w:eastAsia="en-IE"/>
        </w:rPr>
        <w:drawing>
          <wp:inline distT="0" distB="0" distL="0" distR="0">
            <wp:extent cx="2006507" cy="704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507" cy="704850"/>
                    </a:xfrm>
                    <a:prstGeom prst="rect">
                      <a:avLst/>
                    </a:prstGeom>
                    <a:noFill/>
                    <a:ln>
                      <a:noFill/>
                    </a:ln>
                  </pic:spPr>
                </pic:pic>
              </a:graphicData>
            </a:graphic>
          </wp:inline>
        </w:drawing>
      </w:r>
      <w:r w:rsidR="003D0FF7" w:rsidRPr="00BF132F">
        <w:rPr>
          <w:rFonts w:ascii="Arial" w:hAnsi="Arial" w:cs="Arial"/>
          <w:b/>
          <w:color w:val="00B050"/>
          <w:sz w:val="72"/>
          <w:szCs w:val="72"/>
        </w:rPr>
        <w:br/>
      </w:r>
      <w:r w:rsidR="00F76A01">
        <w:rPr>
          <w:rFonts w:ascii="Arial" w:hAnsi="Arial" w:cs="Arial"/>
          <w:b/>
          <w:sz w:val="56"/>
          <w:szCs w:val="72"/>
        </w:rPr>
        <w:t xml:space="preserve">Abhaile </w:t>
      </w:r>
      <w:r w:rsidR="00CB6D54">
        <w:rPr>
          <w:rFonts w:ascii="Arial" w:hAnsi="Arial" w:cs="Arial"/>
          <w:b/>
          <w:sz w:val="56"/>
          <w:szCs w:val="72"/>
        </w:rPr>
        <w:t>Solicitors Panel</w:t>
      </w:r>
    </w:p>
    <w:p w:rsidR="003D0FF7" w:rsidRPr="00BF132F" w:rsidRDefault="003D0FF7" w:rsidP="00BF132F">
      <w:pPr>
        <w:rPr>
          <w:rFonts w:ascii="Arial" w:hAnsi="Arial" w:cs="Arial"/>
          <w:b/>
          <w:sz w:val="56"/>
          <w:szCs w:val="72"/>
        </w:rPr>
      </w:pPr>
      <w:r w:rsidRPr="00BF132F">
        <w:rPr>
          <w:rFonts w:ascii="Arial" w:hAnsi="Arial" w:cs="Arial"/>
          <w:b/>
          <w:sz w:val="56"/>
          <w:szCs w:val="72"/>
        </w:rPr>
        <w:t>Terms and Conditions</w:t>
      </w:r>
    </w:p>
    <w:p w:rsidR="003D0FF7" w:rsidRPr="00BF132F" w:rsidRDefault="003D0FF7" w:rsidP="00BF132F">
      <w:pPr>
        <w:rPr>
          <w:rFonts w:ascii="Arial" w:hAnsi="Arial" w:cs="Arial"/>
        </w:rPr>
      </w:pPr>
    </w:p>
    <w:p w:rsidR="003D0FF7" w:rsidRPr="00BF132F" w:rsidRDefault="003D0FF7" w:rsidP="00BF132F">
      <w:pPr>
        <w:rPr>
          <w:rFonts w:ascii="Arial" w:hAnsi="Arial" w:cs="Arial"/>
        </w:rPr>
      </w:pPr>
    </w:p>
    <w:p w:rsidR="003D0FF7" w:rsidRPr="00BF132F" w:rsidRDefault="003D0FF7" w:rsidP="00BF132F">
      <w:pPr>
        <w:rPr>
          <w:rFonts w:ascii="Arial" w:hAnsi="Arial" w:cs="Arial"/>
        </w:rPr>
      </w:pPr>
    </w:p>
    <w:tbl>
      <w:tblPr>
        <w:tblStyle w:val="TableGrid"/>
        <w:tblW w:w="0" w:type="auto"/>
        <w:tblLook w:val="04A0" w:firstRow="1" w:lastRow="0" w:firstColumn="1" w:lastColumn="0" w:noHBand="0" w:noVBand="1"/>
      </w:tblPr>
      <w:tblGrid>
        <w:gridCol w:w="4788"/>
        <w:gridCol w:w="4788"/>
      </w:tblGrid>
      <w:tr w:rsidR="00CB6D54" w:rsidTr="00CB6D54">
        <w:tc>
          <w:tcPr>
            <w:tcW w:w="4788" w:type="dxa"/>
          </w:tcPr>
          <w:p w:rsidR="003741CA" w:rsidRDefault="00CB6D54" w:rsidP="003741CA">
            <w:pPr>
              <w:rPr>
                <w:rFonts w:ascii="Arial" w:hAnsi="Arial" w:cs="Arial"/>
                <w:b/>
              </w:rPr>
            </w:pPr>
            <w:r>
              <w:rPr>
                <w:rFonts w:ascii="Arial" w:hAnsi="Arial" w:cs="Arial"/>
                <w:b/>
              </w:rPr>
              <w:t xml:space="preserve">Status: </w:t>
            </w:r>
            <w:r w:rsidR="008C14E9">
              <w:rPr>
                <w:rFonts w:ascii="Arial" w:hAnsi="Arial" w:cs="Arial"/>
                <w:b/>
              </w:rPr>
              <w:t>Final</w:t>
            </w:r>
          </w:p>
          <w:p w:rsidR="008C14E9" w:rsidRDefault="00AE67CD" w:rsidP="003741CA">
            <w:pPr>
              <w:rPr>
                <w:rFonts w:ascii="Arial" w:hAnsi="Arial" w:cs="Arial"/>
                <w:b/>
              </w:rPr>
            </w:pPr>
            <w:r>
              <w:rPr>
                <w:rFonts w:ascii="Arial" w:hAnsi="Arial" w:cs="Arial"/>
                <w:b/>
              </w:rPr>
              <w:t>Version: 1</w:t>
            </w:r>
          </w:p>
          <w:p w:rsidR="00CB6D54" w:rsidRPr="00CB6D54" w:rsidRDefault="00CB6D54" w:rsidP="00BE2A8A">
            <w:pPr>
              <w:rPr>
                <w:rFonts w:ascii="Arial" w:hAnsi="Arial" w:cs="Arial"/>
                <w:b/>
              </w:rPr>
            </w:pPr>
            <w:r>
              <w:rPr>
                <w:rFonts w:ascii="Arial" w:hAnsi="Arial" w:cs="Arial"/>
                <w:b/>
              </w:rPr>
              <w:t xml:space="preserve">Date: </w:t>
            </w:r>
            <w:r w:rsidR="008C1714">
              <w:rPr>
                <w:rFonts w:ascii="Arial" w:hAnsi="Arial" w:cs="Arial"/>
                <w:b/>
              </w:rPr>
              <w:t>3</w:t>
            </w:r>
            <w:r w:rsidR="00BE2A8A">
              <w:rPr>
                <w:rFonts w:ascii="Arial" w:hAnsi="Arial" w:cs="Arial"/>
                <w:b/>
              </w:rPr>
              <w:t>1st</w:t>
            </w:r>
            <w:r w:rsidR="00AE67CD">
              <w:rPr>
                <w:rFonts w:ascii="Arial" w:hAnsi="Arial" w:cs="Arial"/>
                <w:b/>
              </w:rPr>
              <w:t xml:space="preserve"> </w:t>
            </w:r>
            <w:r w:rsidR="008C1714">
              <w:rPr>
                <w:rFonts w:ascii="Arial" w:hAnsi="Arial" w:cs="Arial"/>
                <w:b/>
              </w:rPr>
              <w:t>January</w:t>
            </w:r>
            <w:r w:rsidR="00AE67CD">
              <w:rPr>
                <w:rFonts w:ascii="Arial" w:hAnsi="Arial" w:cs="Arial"/>
                <w:b/>
              </w:rPr>
              <w:t xml:space="preserve"> 201</w:t>
            </w:r>
            <w:r w:rsidR="008C1714">
              <w:rPr>
                <w:rFonts w:ascii="Arial" w:hAnsi="Arial" w:cs="Arial"/>
                <w:b/>
              </w:rPr>
              <w:t>9</w:t>
            </w:r>
          </w:p>
        </w:tc>
        <w:tc>
          <w:tcPr>
            <w:tcW w:w="4788" w:type="dxa"/>
          </w:tcPr>
          <w:p w:rsidR="008C14E9" w:rsidRDefault="008C14E9" w:rsidP="008C14E9">
            <w:pPr>
              <w:rPr>
                <w:rFonts w:ascii="Arial" w:hAnsi="Arial" w:cs="Arial"/>
                <w:b/>
              </w:rPr>
            </w:pPr>
            <w:r>
              <w:rPr>
                <w:rFonts w:ascii="Arial" w:hAnsi="Arial" w:cs="Arial"/>
                <w:b/>
              </w:rPr>
              <w:t>Authors: Civil Operations</w:t>
            </w:r>
          </w:p>
          <w:p w:rsidR="00CB6D54" w:rsidRPr="0032793D" w:rsidRDefault="00CB6D54" w:rsidP="008C14E9">
            <w:pPr>
              <w:rPr>
                <w:rFonts w:ascii="Arial" w:hAnsi="Arial" w:cs="Arial"/>
                <w:b/>
              </w:rPr>
            </w:pPr>
            <w:r w:rsidRPr="0032793D">
              <w:rPr>
                <w:rFonts w:ascii="Arial" w:hAnsi="Arial" w:cs="Arial"/>
                <w:b/>
              </w:rPr>
              <w:t>For queries:</w:t>
            </w:r>
            <w:r w:rsidR="008C14E9">
              <w:rPr>
                <w:rFonts w:ascii="Arial" w:hAnsi="Arial" w:cs="Arial"/>
                <w:b/>
              </w:rPr>
              <w:t xml:space="preserve"> solicitorspanels</w:t>
            </w:r>
            <w:r w:rsidR="0032793D" w:rsidRPr="0032793D">
              <w:rPr>
                <w:rFonts w:ascii="Arial" w:hAnsi="Arial" w:cs="Arial"/>
                <w:b/>
              </w:rPr>
              <w:t>@legalaidboard.ie</w:t>
            </w:r>
          </w:p>
        </w:tc>
      </w:tr>
    </w:tbl>
    <w:p w:rsidR="003D0FF7" w:rsidRPr="00BF132F" w:rsidRDefault="003D0FF7" w:rsidP="00BF132F">
      <w:pPr>
        <w:rPr>
          <w:rFonts w:ascii="Arial" w:hAnsi="Arial" w:cs="Arial"/>
        </w:rPr>
      </w:pPr>
    </w:p>
    <w:p w:rsidR="003D0FF7" w:rsidRPr="00BF132F" w:rsidRDefault="003D0FF7" w:rsidP="00BF132F">
      <w:pPr>
        <w:rPr>
          <w:rFonts w:ascii="Arial" w:hAnsi="Arial" w:cs="Arial"/>
        </w:rPr>
      </w:pPr>
    </w:p>
    <w:p w:rsidR="003D0FF7" w:rsidRPr="00BF132F" w:rsidRDefault="003D0FF7" w:rsidP="00BF132F">
      <w:pPr>
        <w:rPr>
          <w:rFonts w:ascii="Arial" w:hAnsi="Arial" w:cs="Arial"/>
        </w:rPr>
      </w:pPr>
    </w:p>
    <w:p w:rsidR="003D0FF7" w:rsidRPr="00BF132F" w:rsidRDefault="003D0FF7" w:rsidP="00BF132F">
      <w:pPr>
        <w:rPr>
          <w:rFonts w:ascii="Arial" w:hAnsi="Arial" w:cs="Arial"/>
        </w:rPr>
      </w:pPr>
    </w:p>
    <w:p w:rsidR="003D0FF7" w:rsidRPr="00BF132F" w:rsidRDefault="003D0FF7" w:rsidP="00BF132F">
      <w:pPr>
        <w:rPr>
          <w:rFonts w:ascii="Arial" w:hAnsi="Arial" w:cs="Arial"/>
        </w:rPr>
      </w:pPr>
    </w:p>
    <w:p w:rsidR="003D0FF7" w:rsidRPr="00BF132F" w:rsidRDefault="0044344D" w:rsidP="00BF132F">
      <w:pPr>
        <w:rPr>
          <w:rFonts w:ascii="Arial" w:hAnsi="Arial" w:cs="Arial"/>
          <w:b/>
          <w:sz w:val="48"/>
        </w:rPr>
      </w:pPr>
      <w:r>
        <w:rPr>
          <w:rFonts w:ascii="Arial" w:hAnsi="Arial" w:cs="Arial"/>
          <w:b/>
          <w:sz w:val="48"/>
        </w:rPr>
        <w:t xml:space="preserve">As amended with effect from </w:t>
      </w:r>
      <w:r>
        <w:rPr>
          <w:rFonts w:ascii="Arial" w:hAnsi="Arial" w:cs="Arial"/>
          <w:b/>
          <w:sz w:val="48"/>
        </w:rPr>
        <w:br/>
        <w:t>1</w:t>
      </w:r>
      <w:r w:rsidRPr="0044344D">
        <w:rPr>
          <w:rFonts w:ascii="Arial" w:hAnsi="Arial" w:cs="Arial"/>
          <w:b/>
          <w:sz w:val="48"/>
          <w:vertAlign w:val="superscript"/>
        </w:rPr>
        <w:t>st</w:t>
      </w:r>
      <w:r>
        <w:rPr>
          <w:rFonts w:ascii="Arial" w:hAnsi="Arial" w:cs="Arial"/>
          <w:b/>
          <w:sz w:val="48"/>
        </w:rPr>
        <w:t xml:space="preserve"> </w:t>
      </w:r>
      <w:r w:rsidR="008C1714">
        <w:rPr>
          <w:rFonts w:ascii="Arial" w:hAnsi="Arial" w:cs="Arial"/>
          <w:b/>
          <w:sz w:val="48"/>
        </w:rPr>
        <w:t>March</w:t>
      </w:r>
      <w:r>
        <w:rPr>
          <w:rFonts w:ascii="Arial" w:hAnsi="Arial" w:cs="Arial"/>
          <w:b/>
          <w:sz w:val="48"/>
        </w:rPr>
        <w:t xml:space="preserve"> 201</w:t>
      </w:r>
      <w:r w:rsidR="008C1714">
        <w:rPr>
          <w:rFonts w:ascii="Arial" w:hAnsi="Arial" w:cs="Arial"/>
          <w:b/>
          <w:sz w:val="48"/>
        </w:rPr>
        <w:t>9</w:t>
      </w:r>
    </w:p>
    <w:p w:rsidR="00F76A01" w:rsidRDefault="00F76A01">
      <w:pPr>
        <w:autoSpaceDE/>
        <w:autoSpaceDN/>
        <w:adjustRightInd/>
        <w:spacing w:after="200" w:line="276" w:lineRule="auto"/>
        <w:rPr>
          <w:rFonts w:ascii="Arial" w:eastAsiaTheme="majorEastAsia" w:hAnsi="Arial" w:cs="Arial"/>
          <w:b/>
          <w:bCs/>
        </w:rPr>
      </w:pPr>
      <w:r>
        <w:rPr>
          <w:rFonts w:ascii="Arial" w:eastAsiaTheme="majorEastAsia" w:hAnsi="Arial" w:cs="Arial"/>
          <w:b/>
          <w:bCs/>
        </w:rPr>
        <w:br w:type="page"/>
      </w:r>
    </w:p>
    <w:sdt>
      <w:sdtPr>
        <w:rPr>
          <w:rFonts w:ascii="Arial" w:eastAsia="Times New Roman" w:hAnsi="Arial" w:cs="Arial"/>
          <w:b w:val="0"/>
          <w:bCs w:val="0"/>
          <w:color w:val="auto"/>
          <w:sz w:val="24"/>
          <w:szCs w:val="24"/>
          <w:lang w:val="en-IE" w:eastAsia="en-GB"/>
        </w:rPr>
        <w:id w:val="-2026698782"/>
        <w:docPartObj>
          <w:docPartGallery w:val="Table of Contents"/>
          <w:docPartUnique/>
        </w:docPartObj>
      </w:sdtPr>
      <w:sdtEndPr>
        <w:rPr>
          <w:noProof/>
        </w:rPr>
      </w:sdtEndPr>
      <w:sdtContent>
        <w:p w:rsidR="003D0FF7" w:rsidRPr="00F76A01" w:rsidRDefault="00BF132F">
          <w:pPr>
            <w:pStyle w:val="TOCHeading"/>
            <w:rPr>
              <w:rFonts w:ascii="Arial" w:hAnsi="Arial" w:cs="Arial"/>
              <w:color w:val="auto"/>
            </w:rPr>
          </w:pPr>
          <w:r w:rsidRPr="00F76A01">
            <w:rPr>
              <w:rFonts w:ascii="Arial" w:hAnsi="Arial" w:cs="Arial"/>
              <w:color w:val="auto"/>
            </w:rPr>
            <w:t>Table of C</w:t>
          </w:r>
          <w:r w:rsidR="003D0FF7" w:rsidRPr="00F76A01">
            <w:rPr>
              <w:rFonts w:ascii="Arial" w:hAnsi="Arial" w:cs="Arial"/>
              <w:color w:val="auto"/>
            </w:rPr>
            <w:t>ontents</w:t>
          </w:r>
        </w:p>
        <w:p w:rsidR="00F76A01" w:rsidRPr="00F76A01" w:rsidRDefault="006153D5">
          <w:pPr>
            <w:pStyle w:val="TOC3"/>
            <w:tabs>
              <w:tab w:val="right" w:leader="dot" w:pos="9350"/>
            </w:tabs>
            <w:rPr>
              <w:rFonts w:ascii="Arial" w:eastAsiaTheme="minorEastAsia" w:hAnsi="Arial" w:cs="Arial"/>
              <w:noProof/>
              <w:sz w:val="22"/>
              <w:szCs w:val="22"/>
              <w:lang w:eastAsia="en-IE"/>
            </w:rPr>
          </w:pPr>
          <w:r w:rsidRPr="00F76A01">
            <w:rPr>
              <w:rFonts w:ascii="Arial" w:hAnsi="Arial" w:cs="Arial"/>
              <w:b/>
            </w:rPr>
            <w:fldChar w:fldCharType="begin"/>
          </w:r>
          <w:r w:rsidR="003D0FF7" w:rsidRPr="00F76A01">
            <w:rPr>
              <w:rFonts w:ascii="Arial" w:hAnsi="Arial" w:cs="Arial"/>
              <w:b/>
            </w:rPr>
            <w:instrText xml:space="preserve"> TOC \o "1-3" \h \z \u </w:instrText>
          </w:r>
          <w:r w:rsidRPr="00F76A01">
            <w:rPr>
              <w:rFonts w:ascii="Arial" w:hAnsi="Arial" w:cs="Arial"/>
              <w:b/>
            </w:rPr>
            <w:fldChar w:fldCharType="separate"/>
          </w:r>
          <w:hyperlink w:anchor="_Toc498603245" w:history="1">
            <w:r w:rsidR="00F76A01" w:rsidRPr="00F76A01">
              <w:rPr>
                <w:rStyle w:val="Hyperlink"/>
                <w:rFonts w:ascii="Arial" w:hAnsi="Arial" w:cs="Arial"/>
                <w:b/>
                <w:bCs/>
                <w:noProof/>
              </w:rPr>
              <w:t>INTRODUCTION</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_Toc498603245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3</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46" w:history="1">
            <w:r w:rsidR="00F76A01" w:rsidRPr="00F76A01">
              <w:rPr>
                <w:rStyle w:val="Hyperlink"/>
                <w:rFonts w:ascii="Arial" w:hAnsi="Arial" w:cs="Arial"/>
                <w:b/>
                <w:bCs/>
                <w:noProof/>
              </w:rPr>
              <w:t>PANEL OF SOLICITORS</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_Toc498603246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4</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47" w:history="1">
            <w:r w:rsidR="00F76A01" w:rsidRPr="00F76A01">
              <w:rPr>
                <w:rStyle w:val="Hyperlink"/>
                <w:rFonts w:ascii="Arial" w:hAnsi="Arial" w:cs="Arial"/>
                <w:b/>
                <w:bCs/>
                <w:noProof/>
              </w:rPr>
              <w:t>SCOPE OF THE SERVICE TO BE PROVIDED BY THE SOLICITORS PANEL</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_Toc498603247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6</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48" w:history="1">
            <w:r w:rsidR="00F76A01" w:rsidRPr="00F76A01">
              <w:rPr>
                <w:rStyle w:val="Hyperlink"/>
                <w:rFonts w:ascii="Arial" w:hAnsi="Arial" w:cs="Arial"/>
                <w:b/>
                <w:bCs/>
                <w:noProof/>
              </w:rPr>
              <w:t>ENTRY TO THE SCHEME AND ELIGIBILITY FOR SERVICES</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_Toc498603248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7</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49" w:history="1">
            <w:r w:rsidR="00F76A01" w:rsidRPr="00F76A01">
              <w:rPr>
                <w:rStyle w:val="Hyperlink"/>
                <w:rFonts w:ascii="Arial" w:hAnsi="Arial" w:cs="Arial"/>
                <w:b/>
                <w:bCs/>
                <w:noProof/>
              </w:rPr>
              <w:t>THE SOLICITOR CONSULTATION SERVICE</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_Toc498603249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8</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0" w:history="1">
            <w:r w:rsidR="00F76A01" w:rsidRPr="00F76A01">
              <w:rPr>
                <w:rStyle w:val="Hyperlink"/>
                <w:rFonts w:ascii="Arial" w:hAnsi="Arial" w:cs="Arial"/>
                <w:b/>
                <w:bCs/>
                <w:noProof/>
              </w:rPr>
              <w:t>THE DUTY SOLICITOR SERVICE</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_Toc498603250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10</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1" w:history="1">
            <w:r w:rsidR="00F76A01" w:rsidRPr="00F76A01">
              <w:rPr>
                <w:rStyle w:val="Hyperlink"/>
                <w:rFonts w:ascii="Arial" w:hAnsi="Arial" w:cs="Arial"/>
                <w:b/>
                <w:bCs/>
                <w:noProof/>
              </w:rPr>
              <w:t>THE PIA REVIEW LEGAL AID SERVICE</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_Toc498603251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12</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2" w:history="1">
            <w:r w:rsidR="00F76A01" w:rsidRPr="00F76A01">
              <w:rPr>
                <w:rStyle w:val="Hyperlink"/>
                <w:rFonts w:ascii="Arial" w:hAnsi="Arial" w:cs="Arial"/>
                <w:b/>
                <w:bCs/>
                <w:noProof/>
              </w:rPr>
              <w:t>AMENDING LEGAL AID CERTIFICATES</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_Toc498603252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13</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3" w:history="1">
            <w:r w:rsidR="00F76A01" w:rsidRPr="00F76A01">
              <w:rPr>
                <w:rStyle w:val="Hyperlink"/>
                <w:rFonts w:ascii="Arial" w:hAnsi="Arial" w:cs="Arial"/>
                <w:b/>
                <w:noProof/>
              </w:rPr>
              <w:t>RETENTION OF A BARRISTER</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_Toc498603253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14</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4" w:history="1">
            <w:r w:rsidR="00F76A01" w:rsidRPr="00F76A01">
              <w:rPr>
                <w:rStyle w:val="Hyperlink"/>
                <w:rFonts w:ascii="Arial" w:hAnsi="Arial" w:cs="Arial"/>
                <w:b/>
                <w:bCs/>
                <w:noProof/>
              </w:rPr>
              <w:t>QUALITY ASSURANCE</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_Toc498603254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15</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5" w:history="1">
            <w:r w:rsidR="00F76A01" w:rsidRPr="00F76A01">
              <w:rPr>
                <w:rStyle w:val="Hyperlink"/>
                <w:rFonts w:ascii="Arial" w:hAnsi="Arial" w:cs="Arial"/>
                <w:b/>
                <w:bCs/>
                <w:noProof/>
              </w:rPr>
              <w:t>FEES</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_Toc498603255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17</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6" w:history="1">
            <w:r w:rsidR="00F76A01" w:rsidRPr="00F76A01">
              <w:rPr>
                <w:rStyle w:val="Hyperlink"/>
                <w:rFonts w:ascii="Arial" w:hAnsi="Arial" w:cs="Arial"/>
                <w:b/>
                <w:bCs/>
                <w:noProof/>
              </w:rPr>
              <w:t>Schedule 1 – Fees for Services</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_Toc498603256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20</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7" w:history="1">
            <w:r w:rsidR="00F76A01" w:rsidRPr="00F76A01">
              <w:rPr>
                <w:rStyle w:val="Hyperlink"/>
                <w:rFonts w:ascii="Arial" w:hAnsi="Arial" w:cs="Arial"/>
                <w:b/>
                <w:bCs/>
                <w:noProof/>
              </w:rPr>
              <w:t>Appendix 1 – Application for Entry onto Panel</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_Toc498603257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22</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8" w:history="1">
            <w:r w:rsidR="00F76A01" w:rsidRPr="00F76A01">
              <w:rPr>
                <w:rStyle w:val="Hyperlink"/>
                <w:rFonts w:ascii="Arial" w:hAnsi="Arial" w:cs="Arial"/>
                <w:b/>
                <w:bCs/>
                <w:noProof/>
              </w:rPr>
              <w:t>Appendix 2 – Claim Form</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_Toc498603258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26</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59" w:history="1">
            <w:r w:rsidR="00F76A01" w:rsidRPr="00F76A01">
              <w:rPr>
                <w:rStyle w:val="Hyperlink"/>
                <w:rFonts w:ascii="Arial" w:hAnsi="Arial" w:cs="Arial"/>
                <w:b/>
                <w:bCs/>
                <w:noProof/>
              </w:rPr>
              <w:t>Appendix 3 Duty Solicitor Service - Client details form</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_Toc498603259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28</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60" w:history="1">
            <w:r w:rsidR="00F76A01" w:rsidRPr="00F76A01">
              <w:rPr>
                <w:rStyle w:val="Hyperlink"/>
                <w:rFonts w:ascii="Arial" w:hAnsi="Arial" w:cs="Arial"/>
                <w:b/>
                <w:bCs/>
                <w:noProof/>
              </w:rPr>
              <w:t>Appendix 4 – Sample Voucher</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_Toc498603260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29</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61" w:history="1">
            <w:r w:rsidR="00F76A01" w:rsidRPr="00F76A01">
              <w:rPr>
                <w:rStyle w:val="Hyperlink"/>
                <w:rFonts w:ascii="Arial" w:hAnsi="Arial" w:cs="Arial"/>
                <w:b/>
                <w:bCs/>
                <w:noProof/>
              </w:rPr>
              <w:t>Appendix 5 - Application for Legal Services (s115A applications)</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_Toc498603261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30</w:t>
            </w:r>
            <w:r w:rsidR="00F76A01" w:rsidRPr="00F76A01">
              <w:rPr>
                <w:rFonts w:ascii="Arial" w:hAnsi="Arial" w:cs="Arial"/>
                <w:noProof/>
                <w:webHidden/>
              </w:rPr>
              <w:fldChar w:fldCharType="end"/>
            </w:r>
          </w:hyperlink>
        </w:p>
        <w:p w:rsidR="00F76A01" w:rsidRPr="00F76A01" w:rsidRDefault="003A7682">
          <w:pPr>
            <w:pStyle w:val="TOC3"/>
            <w:tabs>
              <w:tab w:val="right" w:leader="dot" w:pos="9350"/>
            </w:tabs>
            <w:rPr>
              <w:rFonts w:ascii="Arial" w:eastAsiaTheme="minorEastAsia" w:hAnsi="Arial" w:cs="Arial"/>
              <w:noProof/>
              <w:sz w:val="22"/>
              <w:szCs w:val="22"/>
              <w:lang w:eastAsia="en-IE"/>
            </w:rPr>
          </w:pPr>
          <w:hyperlink w:anchor="_Toc498603262" w:history="1">
            <w:r w:rsidR="00F76A01" w:rsidRPr="00F76A01">
              <w:rPr>
                <w:rStyle w:val="Hyperlink"/>
                <w:rFonts w:ascii="Arial" w:hAnsi="Arial" w:cs="Arial"/>
                <w:b/>
                <w:bCs/>
                <w:noProof/>
              </w:rPr>
              <w:t>Appendix 6 - Instructions for reading and replying to secure communications from the Legal Aid Board</w:t>
            </w:r>
            <w:r w:rsidR="00F76A01" w:rsidRPr="00F76A01">
              <w:rPr>
                <w:rFonts w:ascii="Arial" w:hAnsi="Arial" w:cs="Arial"/>
                <w:noProof/>
                <w:webHidden/>
              </w:rPr>
              <w:tab/>
            </w:r>
            <w:r w:rsidR="00F76A01" w:rsidRPr="00F76A01">
              <w:rPr>
                <w:rFonts w:ascii="Arial" w:hAnsi="Arial" w:cs="Arial"/>
                <w:noProof/>
                <w:webHidden/>
              </w:rPr>
              <w:fldChar w:fldCharType="begin"/>
            </w:r>
            <w:r w:rsidR="00F76A01" w:rsidRPr="00F76A01">
              <w:rPr>
                <w:rFonts w:ascii="Arial" w:hAnsi="Arial" w:cs="Arial"/>
                <w:noProof/>
                <w:webHidden/>
              </w:rPr>
              <w:instrText xml:space="preserve"> PAGEREF _Toc498603262 \h </w:instrText>
            </w:r>
            <w:r w:rsidR="00F76A01" w:rsidRPr="00F76A01">
              <w:rPr>
                <w:rFonts w:ascii="Arial" w:hAnsi="Arial" w:cs="Arial"/>
                <w:noProof/>
                <w:webHidden/>
              </w:rPr>
            </w:r>
            <w:r w:rsidR="00F76A01" w:rsidRPr="00F76A01">
              <w:rPr>
                <w:rFonts w:ascii="Arial" w:hAnsi="Arial" w:cs="Arial"/>
                <w:noProof/>
                <w:webHidden/>
              </w:rPr>
              <w:fldChar w:fldCharType="separate"/>
            </w:r>
            <w:r w:rsidR="0001319F">
              <w:rPr>
                <w:rFonts w:ascii="Arial" w:hAnsi="Arial" w:cs="Arial"/>
                <w:noProof/>
                <w:webHidden/>
              </w:rPr>
              <w:t>32</w:t>
            </w:r>
            <w:r w:rsidR="00F76A01" w:rsidRPr="00F76A01">
              <w:rPr>
                <w:rFonts w:ascii="Arial" w:hAnsi="Arial" w:cs="Arial"/>
                <w:noProof/>
                <w:webHidden/>
              </w:rPr>
              <w:fldChar w:fldCharType="end"/>
            </w:r>
          </w:hyperlink>
        </w:p>
        <w:p w:rsidR="003D0FF7" w:rsidRPr="003D0FF7" w:rsidRDefault="006153D5">
          <w:pPr>
            <w:rPr>
              <w:rFonts w:ascii="Arial" w:hAnsi="Arial" w:cs="Arial"/>
            </w:rPr>
          </w:pPr>
          <w:r w:rsidRPr="00F76A01">
            <w:rPr>
              <w:rFonts w:ascii="Arial" w:hAnsi="Arial" w:cs="Arial"/>
              <w:b/>
              <w:bCs/>
              <w:noProof/>
            </w:rPr>
            <w:fldChar w:fldCharType="end"/>
          </w:r>
        </w:p>
      </w:sdtContent>
    </w:sdt>
    <w:p w:rsidR="00BF132F" w:rsidRDefault="00BF132F">
      <w:pPr>
        <w:autoSpaceDE/>
        <w:autoSpaceDN/>
        <w:adjustRightInd/>
        <w:spacing w:after="200" w:line="276" w:lineRule="auto"/>
        <w:rPr>
          <w:rFonts w:ascii="Arial" w:eastAsiaTheme="majorEastAsia" w:hAnsi="Arial" w:cs="Arial"/>
          <w:b/>
          <w:bCs/>
        </w:rPr>
      </w:pPr>
      <w:r>
        <w:rPr>
          <w:rFonts w:ascii="Arial" w:eastAsiaTheme="majorEastAsia" w:hAnsi="Arial" w:cs="Arial"/>
          <w:b/>
          <w:bCs/>
        </w:rPr>
        <w:br w:type="page"/>
      </w:r>
    </w:p>
    <w:p w:rsidR="004A7286" w:rsidRPr="00BF132F" w:rsidRDefault="00797418" w:rsidP="00BF132F">
      <w:pPr>
        <w:jc w:val="center"/>
        <w:rPr>
          <w:rFonts w:ascii="Arial" w:hAnsi="Arial" w:cs="Arial"/>
          <w:b/>
        </w:rPr>
      </w:pPr>
      <w:r>
        <w:rPr>
          <w:rFonts w:ascii="Arial" w:hAnsi="Arial" w:cs="Arial"/>
          <w:b/>
        </w:rPr>
        <w:lastRenderedPageBreak/>
        <w:t>ABHAILE SOLICITORS PANEL</w:t>
      </w:r>
      <w:r w:rsidR="009A245E" w:rsidRPr="00BF132F">
        <w:rPr>
          <w:rFonts w:ascii="Arial" w:hAnsi="Arial" w:cs="Arial"/>
          <w:b/>
        </w:rPr>
        <w:t xml:space="preserve"> </w:t>
      </w:r>
      <w:r w:rsidR="009A245E" w:rsidRPr="00BF132F">
        <w:rPr>
          <w:rFonts w:ascii="Arial" w:hAnsi="Arial" w:cs="Arial"/>
          <w:b/>
        </w:rPr>
        <w:br/>
      </w:r>
      <w:r w:rsidR="004A7286" w:rsidRPr="00BF132F">
        <w:rPr>
          <w:rFonts w:ascii="Arial" w:hAnsi="Arial" w:cs="Arial"/>
          <w:b/>
        </w:rPr>
        <w:t>TERMS AND CONDITIONS</w:t>
      </w:r>
    </w:p>
    <w:p w:rsidR="004A7286" w:rsidRPr="003D0FF7" w:rsidRDefault="004A7286" w:rsidP="009A245E">
      <w:pPr>
        <w:rPr>
          <w:rFonts w:ascii="Arial" w:hAnsi="Arial" w:cs="Arial"/>
          <w:b/>
        </w:rPr>
      </w:pPr>
    </w:p>
    <w:p w:rsidR="004A7286" w:rsidRPr="00BF132F" w:rsidRDefault="004A7286" w:rsidP="00BF132F">
      <w:pPr>
        <w:pStyle w:val="BodyText2"/>
        <w:tabs>
          <w:tab w:val="left" w:pos="720"/>
          <w:tab w:val="left" w:pos="1260"/>
        </w:tabs>
        <w:ind w:left="0" w:firstLine="0"/>
        <w:jc w:val="left"/>
        <w:outlineLvl w:val="2"/>
        <w:rPr>
          <w:rFonts w:ascii="Arial" w:hAnsi="Arial" w:cs="Arial"/>
          <w:b/>
          <w:bCs/>
          <w:sz w:val="24"/>
          <w:szCs w:val="24"/>
        </w:rPr>
      </w:pPr>
      <w:bookmarkStart w:id="1" w:name="_Toc498603245"/>
      <w:r w:rsidRPr="00BF132F">
        <w:rPr>
          <w:rFonts w:ascii="Arial" w:hAnsi="Arial" w:cs="Arial"/>
          <w:b/>
          <w:bCs/>
          <w:sz w:val="24"/>
          <w:szCs w:val="24"/>
        </w:rPr>
        <w:t>INTRODUCTION</w:t>
      </w:r>
      <w:bookmarkEnd w:id="1"/>
    </w:p>
    <w:p w:rsidR="00CB6D54" w:rsidRDefault="00CB6D54" w:rsidP="00085F56">
      <w:pPr>
        <w:pStyle w:val="BodyText2"/>
        <w:numPr>
          <w:ilvl w:val="0"/>
          <w:numId w:val="9"/>
        </w:numPr>
        <w:tabs>
          <w:tab w:val="left" w:pos="360"/>
        </w:tabs>
        <w:jc w:val="left"/>
        <w:rPr>
          <w:rFonts w:ascii="Arial" w:hAnsi="Arial" w:cs="Arial"/>
          <w:sz w:val="24"/>
          <w:szCs w:val="24"/>
        </w:rPr>
      </w:pPr>
      <w:r>
        <w:rPr>
          <w:rFonts w:ascii="Arial" w:hAnsi="Arial" w:cs="Arial"/>
          <w:sz w:val="24"/>
          <w:szCs w:val="24"/>
        </w:rPr>
        <w:t>On 22</w:t>
      </w:r>
      <w:r w:rsidRPr="00CB6D54">
        <w:rPr>
          <w:rFonts w:ascii="Arial" w:hAnsi="Arial" w:cs="Arial"/>
          <w:sz w:val="24"/>
          <w:szCs w:val="24"/>
          <w:vertAlign w:val="superscript"/>
        </w:rPr>
        <w:t>nd</w:t>
      </w:r>
      <w:r>
        <w:rPr>
          <w:rFonts w:ascii="Arial" w:hAnsi="Arial" w:cs="Arial"/>
          <w:sz w:val="24"/>
          <w:szCs w:val="24"/>
        </w:rPr>
        <w:t xml:space="preserve"> January</w:t>
      </w:r>
      <w:r w:rsidR="00BB3146">
        <w:rPr>
          <w:rFonts w:ascii="Arial" w:hAnsi="Arial" w:cs="Arial"/>
          <w:sz w:val="24"/>
          <w:szCs w:val="24"/>
        </w:rPr>
        <w:t xml:space="preserve"> </w:t>
      </w:r>
      <w:r>
        <w:rPr>
          <w:rFonts w:ascii="Arial" w:hAnsi="Arial" w:cs="Arial"/>
          <w:sz w:val="24"/>
          <w:szCs w:val="24"/>
        </w:rPr>
        <w:t xml:space="preserve">2016 the Government announced a Scheme to help people who are insolvent, and in mortgage arrears on their home, to access independent financial and legal advice. This Scheme is </w:t>
      </w:r>
      <w:r w:rsidR="00A12677">
        <w:rPr>
          <w:rFonts w:ascii="Arial" w:hAnsi="Arial" w:cs="Arial"/>
          <w:sz w:val="24"/>
          <w:szCs w:val="24"/>
        </w:rPr>
        <w:t xml:space="preserve">being </w:t>
      </w:r>
      <w:r>
        <w:rPr>
          <w:rFonts w:ascii="Arial" w:hAnsi="Arial" w:cs="Arial"/>
          <w:sz w:val="24"/>
          <w:szCs w:val="24"/>
        </w:rPr>
        <w:t>co-ordinated by the Department of Justice and Equality and the Department of Social Protection, in co-operation with the relevant agencies including the Insolvency Service of Ireland</w:t>
      </w:r>
      <w:r w:rsidR="002B3393">
        <w:rPr>
          <w:rFonts w:ascii="Arial" w:hAnsi="Arial" w:cs="Arial"/>
          <w:sz w:val="24"/>
          <w:szCs w:val="24"/>
        </w:rPr>
        <w:t xml:space="preserve"> (ISI)</w:t>
      </w:r>
      <w:r>
        <w:rPr>
          <w:rFonts w:ascii="Arial" w:hAnsi="Arial" w:cs="Arial"/>
          <w:sz w:val="24"/>
          <w:szCs w:val="24"/>
        </w:rPr>
        <w:t>, the Money Advice and Budgeting Service</w:t>
      </w:r>
      <w:r w:rsidR="002B3393">
        <w:rPr>
          <w:rFonts w:ascii="Arial" w:hAnsi="Arial" w:cs="Arial"/>
          <w:sz w:val="24"/>
          <w:szCs w:val="24"/>
        </w:rPr>
        <w:t xml:space="preserve"> (MABS)</w:t>
      </w:r>
      <w:r>
        <w:rPr>
          <w:rFonts w:ascii="Arial" w:hAnsi="Arial" w:cs="Arial"/>
          <w:sz w:val="24"/>
          <w:szCs w:val="24"/>
        </w:rPr>
        <w:t>, the Legal Aid Board</w:t>
      </w:r>
      <w:r w:rsidR="002B3393">
        <w:rPr>
          <w:rFonts w:ascii="Arial" w:hAnsi="Arial" w:cs="Arial"/>
          <w:sz w:val="24"/>
          <w:szCs w:val="24"/>
        </w:rPr>
        <w:t xml:space="preserve"> (“the Board”) </w:t>
      </w:r>
      <w:r>
        <w:rPr>
          <w:rFonts w:ascii="Arial" w:hAnsi="Arial" w:cs="Arial"/>
          <w:sz w:val="24"/>
          <w:szCs w:val="24"/>
        </w:rPr>
        <w:t>and the Citizens Information Board</w:t>
      </w:r>
      <w:r w:rsidR="002B3393">
        <w:rPr>
          <w:rFonts w:ascii="Arial" w:hAnsi="Arial" w:cs="Arial"/>
          <w:sz w:val="24"/>
          <w:szCs w:val="24"/>
        </w:rPr>
        <w:t xml:space="preserve"> (CIB)</w:t>
      </w:r>
      <w:r>
        <w:rPr>
          <w:rFonts w:ascii="Arial" w:hAnsi="Arial" w:cs="Arial"/>
          <w:sz w:val="24"/>
          <w:szCs w:val="24"/>
        </w:rPr>
        <w:t>.</w:t>
      </w:r>
      <w:r w:rsidR="008251CD">
        <w:rPr>
          <w:rFonts w:ascii="Arial" w:hAnsi="Arial" w:cs="Arial"/>
          <w:sz w:val="24"/>
          <w:szCs w:val="24"/>
        </w:rPr>
        <w:br/>
      </w:r>
    </w:p>
    <w:p w:rsidR="00FB793D" w:rsidRPr="008251CD" w:rsidRDefault="00FB793D" w:rsidP="00085F56">
      <w:pPr>
        <w:pStyle w:val="BodyText2"/>
        <w:numPr>
          <w:ilvl w:val="0"/>
          <w:numId w:val="9"/>
        </w:numPr>
        <w:tabs>
          <w:tab w:val="left" w:pos="426"/>
          <w:tab w:val="left" w:pos="720"/>
          <w:tab w:val="left" w:pos="1260"/>
          <w:tab w:val="left" w:pos="2160"/>
        </w:tabs>
        <w:ind w:left="644"/>
        <w:jc w:val="left"/>
        <w:rPr>
          <w:rFonts w:ascii="Arial" w:hAnsi="Arial" w:cs="Arial"/>
          <w:bCs/>
          <w:sz w:val="24"/>
          <w:szCs w:val="24"/>
        </w:rPr>
      </w:pPr>
      <w:r>
        <w:rPr>
          <w:rFonts w:ascii="Arial" w:hAnsi="Arial" w:cs="Arial"/>
          <w:bCs/>
          <w:sz w:val="24"/>
          <w:szCs w:val="24"/>
        </w:rPr>
        <w:t xml:space="preserve">For information purposes, </w:t>
      </w:r>
      <w:r w:rsidRPr="008251CD">
        <w:rPr>
          <w:rFonts w:ascii="Arial" w:hAnsi="Arial" w:cs="Arial"/>
          <w:bCs/>
          <w:sz w:val="24"/>
          <w:szCs w:val="24"/>
        </w:rPr>
        <w:t xml:space="preserve">the following </w:t>
      </w:r>
      <w:r>
        <w:rPr>
          <w:rFonts w:ascii="Arial" w:hAnsi="Arial" w:cs="Arial"/>
          <w:bCs/>
          <w:sz w:val="24"/>
          <w:szCs w:val="24"/>
        </w:rPr>
        <w:t xml:space="preserve">are </w:t>
      </w:r>
      <w:r w:rsidRPr="008251CD">
        <w:rPr>
          <w:rFonts w:ascii="Arial" w:hAnsi="Arial" w:cs="Arial"/>
          <w:bCs/>
          <w:sz w:val="24"/>
          <w:szCs w:val="24"/>
        </w:rPr>
        <w:t xml:space="preserve">the criteria for eligibility for the </w:t>
      </w:r>
      <w:r w:rsidR="0014393C">
        <w:rPr>
          <w:rFonts w:ascii="Arial" w:hAnsi="Arial" w:cs="Arial"/>
          <w:bCs/>
          <w:sz w:val="24"/>
          <w:szCs w:val="24"/>
        </w:rPr>
        <w:t>Solicitor Consultation Service (as defined in paragraph 18) and the Duty Solicitor Service (as defined in paragraph 19) elements of the Scheme:</w:t>
      </w:r>
    </w:p>
    <w:p w:rsidR="00FB793D" w:rsidRPr="003D0FF7" w:rsidRDefault="00FB793D" w:rsidP="00085F56">
      <w:pPr>
        <w:pStyle w:val="BodyText2"/>
        <w:numPr>
          <w:ilvl w:val="0"/>
          <w:numId w:val="7"/>
        </w:numPr>
        <w:tabs>
          <w:tab w:val="left" w:pos="426"/>
          <w:tab w:val="left" w:pos="720"/>
          <w:tab w:val="left" w:pos="1260"/>
          <w:tab w:val="left" w:pos="2160"/>
        </w:tabs>
        <w:ind w:left="1080"/>
        <w:jc w:val="left"/>
        <w:rPr>
          <w:rFonts w:ascii="Arial" w:hAnsi="Arial" w:cs="Arial"/>
          <w:bCs/>
          <w:sz w:val="24"/>
          <w:szCs w:val="24"/>
        </w:rPr>
      </w:pPr>
      <w:r w:rsidRPr="003D0FF7">
        <w:rPr>
          <w:rFonts w:ascii="Arial" w:hAnsi="Arial" w:cs="Arial"/>
          <w:bCs/>
          <w:sz w:val="24"/>
          <w:szCs w:val="24"/>
        </w:rPr>
        <w:t xml:space="preserve">The person is insolvent (defined as under </w:t>
      </w:r>
      <w:r>
        <w:rPr>
          <w:rFonts w:ascii="Arial" w:hAnsi="Arial" w:cs="Arial"/>
          <w:bCs/>
          <w:sz w:val="24"/>
          <w:szCs w:val="24"/>
        </w:rPr>
        <w:t xml:space="preserve">s. 2  of </w:t>
      </w:r>
      <w:r w:rsidRPr="003D0FF7">
        <w:rPr>
          <w:rFonts w:ascii="Arial" w:hAnsi="Arial" w:cs="Arial"/>
          <w:bCs/>
          <w:sz w:val="24"/>
          <w:szCs w:val="24"/>
        </w:rPr>
        <w:t>the Personal Insolvency Act 2012: i.e</w:t>
      </w:r>
      <w:r w:rsidR="00ED0374">
        <w:rPr>
          <w:rFonts w:ascii="Arial" w:hAnsi="Arial" w:cs="Arial"/>
          <w:bCs/>
          <w:sz w:val="24"/>
          <w:szCs w:val="24"/>
        </w:rPr>
        <w:t>.</w:t>
      </w:r>
      <w:r w:rsidRPr="003D0FF7">
        <w:rPr>
          <w:rFonts w:ascii="Arial" w:hAnsi="Arial" w:cs="Arial"/>
          <w:bCs/>
          <w:sz w:val="24"/>
          <w:szCs w:val="24"/>
        </w:rPr>
        <w:t xml:space="preserve"> </w:t>
      </w:r>
      <w:r>
        <w:rPr>
          <w:rFonts w:ascii="Arial" w:hAnsi="Arial" w:cs="Arial"/>
          <w:bCs/>
          <w:sz w:val="24"/>
          <w:szCs w:val="24"/>
        </w:rPr>
        <w:t xml:space="preserve">the borrower is </w:t>
      </w:r>
      <w:r w:rsidRPr="003D0FF7">
        <w:rPr>
          <w:rFonts w:ascii="Arial" w:hAnsi="Arial" w:cs="Arial"/>
          <w:bCs/>
          <w:sz w:val="24"/>
          <w:szCs w:val="24"/>
        </w:rPr>
        <w:t xml:space="preserve">‘unable to pay </w:t>
      </w:r>
      <w:r>
        <w:rPr>
          <w:rFonts w:ascii="Arial" w:hAnsi="Arial" w:cs="Arial"/>
          <w:bCs/>
          <w:sz w:val="24"/>
          <w:szCs w:val="24"/>
        </w:rPr>
        <w:t xml:space="preserve">his or her </w:t>
      </w:r>
      <w:r w:rsidRPr="003D0FF7">
        <w:rPr>
          <w:rFonts w:ascii="Arial" w:hAnsi="Arial" w:cs="Arial"/>
          <w:bCs/>
          <w:sz w:val="24"/>
          <w:szCs w:val="24"/>
        </w:rPr>
        <w:t>debts in full as they fall due’)</w:t>
      </w:r>
      <w:r w:rsidR="00EF0909">
        <w:rPr>
          <w:rFonts w:ascii="Arial" w:hAnsi="Arial" w:cs="Arial"/>
          <w:bCs/>
          <w:sz w:val="24"/>
          <w:szCs w:val="24"/>
        </w:rPr>
        <w:t>,</w:t>
      </w:r>
      <w:r w:rsidRPr="003D0FF7">
        <w:rPr>
          <w:rFonts w:ascii="Arial" w:hAnsi="Arial" w:cs="Arial"/>
          <w:bCs/>
          <w:sz w:val="24"/>
          <w:szCs w:val="24"/>
        </w:rPr>
        <w:t xml:space="preserve"> and </w:t>
      </w:r>
    </w:p>
    <w:p w:rsidR="00FB793D" w:rsidRPr="003D0FF7" w:rsidRDefault="00FB793D" w:rsidP="00085F56">
      <w:pPr>
        <w:pStyle w:val="BodyText2"/>
        <w:numPr>
          <w:ilvl w:val="0"/>
          <w:numId w:val="7"/>
        </w:numPr>
        <w:tabs>
          <w:tab w:val="left" w:pos="426"/>
          <w:tab w:val="left" w:pos="720"/>
          <w:tab w:val="left" w:pos="1260"/>
          <w:tab w:val="left" w:pos="2160"/>
        </w:tabs>
        <w:ind w:left="1080"/>
        <w:jc w:val="left"/>
        <w:rPr>
          <w:rFonts w:ascii="Arial" w:hAnsi="Arial" w:cs="Arial"/>
          <w:bCs/>
          <w:sz w:val="24"/>
          <w:szCs w:val="24"/>
        </w:rPr>
      </w:pPr>
      <w:r w:rsidRPr="003D0FF7">
        <w:rPr>
          <w:rFonts w:ascii="Arial" w:hAnsi="Arial" w:cs="Arial"/>
          <w:bCs/>
          <w:sz w:val="24"/>
          <w:szCs w:val="24"/>
        </w:rPr>
        <w:t xml:space="preserve">The person is in mortgage arrears on the home in which they </w:t>
      </w:r>
      <w:r>
        <w:rPr>
          <w:rFonts w:ascii="Arial" w:hAnsi="Arial" w:cs="Arial"/>
          <w:bCs/>
          <w:sz w:val="24"/>
          <w:szCs w:val="24"/>
        </w:rPr>
        <w:t xml:space="preserve">ordinarily </w:t>
      </w:r>
      <w:r w:rsidRPr="003D0FF7">
        <w:rPr>
          <w:rFonts w:ascii="Arial" w:hAnsi="Arial" w:cs="Arial"/>
          <w:bCs/>
          <w:sz w:val="24"/>
          <w:szCs w:val="24"/>
        </w:rPr>
        <w:t>resi</w:t>
      </w:r>
      <w:r>
        <w:rPr>
          <w:rFonts w:ascii="Arial" w:hAnsi="Arial" w:cs="Arial"/>
          <w:bCs/>
          <w:sz w:val="24"/>
          <w:szCs w:val="24"/>
        </w:rPr>
        <w:t>de (their ‘principal private residence’</w:t>
      </w:r>
      <w:r w:rsidR="00097E00">
        <w:rPr>
          <w:rFonts w:ascii="Arial" w:hAnsi="Arial" w:cs="Arial"/>
          <w:bCs/>
          <w:sz w:val="24"/>
          <w:szCs w:val="24"/>
        </w:rPr>
        <w:t xml:space="preserve"> (PPR) </w:t>
      </w:r>
      <w:r>
        <w:rPr>
          <w:rFonts w:ascii="Arial" w:hAnsi="Arial" w:cs="Arial"/>
          <w:bCs/>
          <w:sz w:val="24"/>
          <w:szCs w:val="24"/>
        </w:rPr>
        <w:t xml:space="preserve"> as defined by s. 2 Personal Insolvency Act 2012)</w:t>
      </w:r>
      <w:r w:rsidRPr="003D0FF7">
        <w:rPr>
          <w:rFonts w:ascii="Arial" w:hAnsi="Arial" w:cs="Arial"/>
          <w:bCs/>
          <w:sz w:val="24"/>
          <w:szCs w:val="24"/>
        </w:rPr>
        <w:t>, and</w:t>
      </w:r>
    </w:p>
    <w:p w:rsidR="0014393C" w:rsidRDefault="00FB793D" w:rsidP="00085F56">
      <w:pPr>
        <w:pStyle w:val="BodyText2"/>
        <w:numPr>
          <w:ilvl w:val="0"/>
          <w:numId w:val="7"/>
        </w:numPr>
        <w:tabs>
          <w:tab w:val="left" w:pos="426"/>
          <w:tab w:val="left" w:pos="720"/>
          <w:tab w:val="left" w:pos="1260"/>
          <w:tab w:val="left" w:pos="2160"/>
        </w:tabs>
        <w:ind w:left="1080"/>
        <w:jc w:val="left"/>
        <w:rPr>
          <w:rFonts w:ascii="Arial" w:hAnsi="Arial" w:cs="Arial"/>
          <w:bCs/>
          <w:sz w:val="24"/>
          <w:szCs w:val="24"/>
        </w:rPr>
      </w:pPr>
      <w:r w:rsidRPr="003D0FF7">
        <w:rPr>
          <w:rFonts w:ascii="Arial" w:hAnsi="Arial" w:cs="Arial"/>
          <w:bCs/>
          <w:sz w:val="24"/>
          <w:szCs w:val="24"/>
        </w:rPr>
        <w:t xml:space="preserve">The person is at risk of losing </w:t>
      </w:r>
      <w:r>
        <w:rPr>
          <w:rFonts w:ascii="Arial" w:hAnsi="Arial" w:cs="Arial"/>
          <w:bCs/>
          <w:sz w:val="24"/>
          <w:szCs w:val="24"/>
        </w:rPr>
        <w:t xml:space="preserve">that </w:t>
      </w:r>
      <w:r w:rsidRPr="003D0FF7">
        <w:rPr>
          <w:rFonts w:ascii="Arial" w:hAnsi="Arial" w:cs="Arial"/>
          <w:bCs/>
          <w:sz w:val="24"/>
          <w:szCs w:val="24"/>
        </w:rPr>
        <w:t>home (i.e. they have received from the mortgage lender repossession proceedings, a letter indicating that such proceedings will issue, a letter indicating that they are deemed non-cooperating, or an invitation to consider sale, surrender or other l</w:t>
      </w:r>
      <w:r>
        <w:rPr>
          <w:rFonts w:ascii="Arial" w:hAnsi="Arial" w:cs="Arial"/>
          <w:bCs/>
          <w:sz w:val="24"/>
          <w:szCs w:val="24"/>
        </w:rPr>
        <w:t>oss of all or part of the home)</w:t>
      </w:r>
      <w:r w:rsidR="00DC39C4">
        <w:rPr>
          <w:rFonts w:ascii="Arial" w:hAnsi="Arial" w:cs="Arial"/>
          <w:bCs/>
          <w:sz w:val="24"/>
          <w:szCs w:val="24"/>
        </w:rPr>
        <w:t>.</w:t>
      </w:r>
    </w:p>
    <w:p w:rsidR="0014393C" w:rsidRDefault="0014393C" w:rsidP="00484BD3">
      <w:pPr>
        <w:pStyle w:val="BodyText2"/>
        <w:tabs>
          <w:tab w:val="left" w:pos="426"/>
          <w:tab w:val="left" w:pos="720"/>
          <w:tab w:val="left" w:pos="1260"/>
          <w:tab w:val="left" w:pos="2160"/>
        </w:tabs>
        <w:jc w:val="left"/>
        <w:rPr>
          <w:rFonts w:ascii="Arial" w:hAnsi="Arial" w:cs="Arial"/>
          <w:bCs/>
          <w:sz w:val="24"/>
          <w:szCs w:val="24"/>
        </w:rPr>
      </w:pPr>
    </w:p>
    <w:p w:rsidR="00FB793D" w:rsidRDefault="0014393C" w:rsidP="00484BD3">
      <w:pPr>
        <w:pStyle w:val="BodyText2"/>
        <w:tabs>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ab/>
      </w:r>
      <w:r>
        <w:rPr>
          <w:rFonts w:ascii="Arial" w:hAnsi="Arial" w:cs="Arial"/>
          <w:bCs/>
          <w:sz w:val="24"/>
          <w:szCs w:val="24"/>
        </w:rPr>
        <w:tab/>
        <w:t xml:space="preserve">The following </w:t>
      </w:r>
      <w:r w:rsidR="000E007A">
        <w:rPr>
          <w:rFonts w:ascii="Arial" w:hAnsi="Arial" w:cs="Arial"/>
          <w:bCs/>
          <w:sz w:val="24"/>
          <w:szCs w:val="24"/>
        </w:rPr>
        <w:t>are</w:t>
      </w:r>
      <w:r>
        <w:rPr>
          <w:rFonts w:ascii="Arial" w:hAnsi="Arial" w:cs="Arial"/>
          <w:bCs/>
          <w:sz w:val="24"/>
          <w:szCs w:val="24"/>
        </w:rPr>
        <w:t xml:space="preserve"> the criteria for the P</w:t>
      </w:r>
      <w:r w:rsidR="002B3393">
        <w:rPr>
          <w:rFonts w:ascii="Arial" w:hAnsi="Arial" w:cs="Arial"/>
          <w:bCs/>
          <w:sz w:val="24"/>
          <w:szCs w:val="24"/>
        </w:rPr>
        <w:t xml:space="preserve">ersonal </w:t>
      </w:r>
      <w:r>
        <w:rPr>
          <w:rFonts w:ascii="Arial" w:hAnsi="Arial" w:cs="Arial"/>
          <w:bCs/>
          <w:sz w:val="24"/>
          <w:szCs w:val="24"/>
        </w:rPr>
        <w:t>I</w:t>
      </w:r>
      <w:r w:rsidR="002B3393">
        <w:rPr>
          <w:rFonts w:ascii="Arial" w:hAnsi="Arial" w:cs="Arial"/>
          <w:bCs/>
          <w:sz w:val="24"/>
          <w:szCs w:val="24"/>
        </w:rPr>
        <w:t xml:space="preserve">nsolvency </w:t>
      </w:r>
      <w:r>
        <w:rPr>
          <w:rFonts w:ascii="Arial" w:hAnsi="Arial" w:cs="Arial"/>
          <w:bCs/>
          <w:sz w:val="24"/>
          <w:szCs w:val="24"/>
        </w:rPr>
        <w:t>A</w:t>
      </w:r>
      <w:r w:rsidR="002B3393">
        <w:rPr>
          <w:rFonts w:ascii="Arial" w:hAnsi="Arial" w:cs="Arial"/>
          <w:bCs/>
          <w:sz w:val="24"/>
          <w:szCs w:val="24"/>
        </w:rPr>
        <w:t>rrangement</w:t>
      </w:r>
      <w:r>
        <w:rPr>
          <w:rFonts w:ascii="Arial" w:hAnsi="Arial" w:cs="Arial"/>
          <w:bCs/>
          <w:sz w:val="24"/>
          <w:szCs w:val="24"/>
        </w:rPr>
        <w:t xml:space="preserve"> </w:t>
      </w:r>
      <w:r w:rsidR="002B3393">
        <w:rPr>
          <w:rFonts w:ascii="Arial" w:hAnsi="Arial" w:cs="Arial"/>
          <w:bCs/>
          <w:sz w:val="24"/>
          <w:szCs w:val="24"/>
        </w:rPr>
        <w:t xml:space="preserve">(PIA) </w:t>
      </w:r>
      <w:r>
        <w:rPr>
          <w:rFonts w:ascii="Arial" w:hAnsi="Arial" w:cs="Arial"/>
          <w:bCs/>
          <w:sz w:val="24"/>
          <w:szCs w:val="24"/>
        </w:rPr>
        <w:t xml:space="preserve">Review Legal Aid Service (as defined in paragraph 20) element of the </w:t>
      </w:r>
      <w:r w:rsidR="00ED0131">
        <w:rPr>
          <w:rFonts w:ascii="Arial" w:hAnsi="Arial" w:cs="Arial"/>
          <w:bCs/>
          <w:sz w:val="24"/>
          <w:szCs w:val="24"/>
        </w:rPr>
        <w:t>S</w:t>
      </w:r>
      <w:r>
        <w:rPr>
          <w:rFonts w:ascii="Arial" w:hAnsi="Arial" w:cs="Arial"/>
          <w:bCs/>
          <w:sz w:val="24"/>
          <w:szCs w:val="24"/>
        </w:rPr>
        <w:t>cheme:</w:t>
      </w:r>
    </w:p>
    <w:p w:rsidR="00ED0131" w:rsidRDefault="00ED0131" w:rsidP="00F355DE">
      <w:pPr>
        <w:pStyle w:val="BodyText2"/>
        <w:numPr>
          <w:ilvl w:val="0"/>
          <w:numId w:val="29"/>
        </w:numPr>
        <w:tabs>
          <w:tab w:val="left" w:pos="426"/>
          <w:tab w:val="left" w:pos="720"/>
          <w:tab w:val="left" w:pos="1260"/>
          <w:tab w:val="left" w:pos="2160"/>
        </w:tabs>
        <w:jc w:val="left"/>
        <w:rPr>
          <w:rFonts w:ascii="Arial" w:hAnsi="Arial" w:cs="Arial"/>
          <w:bCs/>
          <w:sz w:val="24"/>
          <w:szCs w:val="24"/>
        </w:rPr>
      </w:pPr>
      <w:r w:rsidRPr="003D0FF7">
        <w:rPr>
          <w:rFonts w:ascii="Arial" w:hAnsi="Arial" w:cs="Arial"/>
          <w:bCs/>
          <w:sz w:val="24"/>
          <w:szCs w:val="24"/>
        </w:rPr>
        <w:t xml:space="preserve">The person is insolvent (defined as </w:t>
      </w:r>
      <w:r>
        <w:rPr>
          <w:rFonts w:ascii="Arial" w:hAnsi="Arial" w:cs="Arial"/>
          <w:bCs/>
          <w:sz w:val="24"/>
          <w:szCs w:val="24"/>
        </w:rPr>
        <w:t xml:space="preserve">above i.e. the borrower is </w:t>
      </w:r>
      <w:r w:rsidRPr="003D0FF7">
        <w:rPr>
          <w:rFonts w:ascii="Arial" w:hAnsi="Arial" w:cs="Arial"/>
          <w:bCs/>
          <w:sz w:val="24"/>
          <w:szCs w:val="24"/>
        </w:rPr>
        <w:t xml:space="preserve">‘unable to pay </w:t>
      </w:r>
      <w:r>
        <w:rPr>
          <w:rFonts w:ascii="Arial" w:hAnsi="Arial" w:cs="Arial"/>
          <w:bCs/>
          <w:sz w:val="24"/>
          <w:szCs w:val="24"/>
        </w:rPr>
        <w:t xml:space="preserve">his or her </w:t>
      </w:r>
      <w:r w:rsidRPr="003D0FF7">
        <w:rPr>
          <w:rFonts w:ascii="Arial" w:hAnsi="Arial" w:cs="Arial"/>
          <w:bCs/>
          <w:sz w:val="24"/>
          <w:szCs w:val="24"/>
        </w:rPr>
        <w:t>debts in full as they fall due’)</w:t>
      </w:r>
      <w:r>
        <w:rPr>
          <w:rFonts w:ascii="Arial" w:hAnsi="Arial" w:cs="Arial"/>
          <w:bCs/>
          <w:sz w:val="24"/>
          <w:szCs w:val="24"/>
        </w:rPr>
        <w:t>,</w:t>
      </w:r>
      <w:r w:rsidR="00F355DE">
        <w:rPr>
          <w:rFonts w:ascii="Arial" w:hAnsi="Arial" w:cs="Arial"/>
          <w:bCs/>
          <w:sz w:val="24"/>
          <w:szCs w:val="24"/>
        </w:rPr>
        <w:t xml:space="preserve"> and </w:t>
      </w:r>
    </w:p>
    <w:p w:rsidR="00FB793D" w:rsidRPr="00FB793D" w:rsidRDefault="00F355DE" w:rsidP="00F355DE">
      <w:pPr>
        <w:pStyle w:val="BodyText2"/>
        <w:numPr>
          <w:ilvl w:val="0"/>
          <w:numId w:val="29"/>
        </w:numPr>
        <w:tabs>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 xml:space="preserve">The person has made </w:t>
      </w:r>
      <w:r w:rsidR="00FB793D" w:rsidRPr="00FB793D">
        <w:rPr>
          <w:rFonts w:ascii="Arial" w:hAnsi="Arial" w:cs="Arial"/>
          <w:bCs/>
          <w:sz w:val="24"/>
          <w:szCs w:val="24"/>
        </w:rPr>
        <w:t xml:space="preserve">a proposal for a Personal Insolvency Arrangement </w:t>
      </w:r>
      <w:r w:rsidR="001B1274">
        <w:rPr>
          <w:rFonts w:ascii="Arial" w:hAnsi="Arial" w:cs="Arial"/>
          <w:bCs/>
          <w:sz w:val="24"/>
          <w:szCs w:val="24"/>
        </w:rPr>
        <w:t>(PIA)</w:t>
      </w:r>
      <w:r>
        <w:rPr>
          <w:rFonts w:ascii="Arial" w:hAnsi="Arial" w:cs="Arial"/>
          <w:bCs/>
          <w:sz w:val="24"/>
          <w:szCs w:val="24"/>
        </w:rPr>
        <w:t xml:space="preserve"> which </w:t>
      </w:r>
      <w:r w:rsidR="00EF0909">
        <w:rPr>
          <w:rFonts w:ascii="Arial" w:hAnsi="Arial" w:cs="Arial"/>
          <w:bCs/>
          <w:sz w:val="24"/>
          <w:szCs w:val="24"/>
        </w:rPr>
        <w:t>has</w:t>
      </w:r>
      <w:r w:rsidR="001B1274">
        <w:rPr>
          <w:rFonts w:ascii="Arial" w:hAnsi="Arial" w:cs="Arial"/>
          <w:bCs/>
          <w:sz w:val="24"/>
          <w:szCs w:val="24"/>
        </w:rPr>
        <w:t xml:space="preserve"> </w:t>
      </w:r>
      <w:r w:rsidR="00FB793D" w:rsidRPr="00FB793D">
        <w:rPr>
          <w:rFonts w:ascii="Arial" w:hAnsi="Arial" w:cs="Arial"/>
          <w:bCs/>
          <w:sz w:val="24"/>
          <w:szCs w:val="24"/>
        </w:rPr>
        <w:t xml:space="preserve">not </w:t>
      </w:r>
      <w:r w:rsidR="00EF0909">
        <w:rPr>
          <w:rFonts w:ascii="Arial" w:hAnsi="Arial" w:cs="Arial"/>
          <w:bCs/>
          <w:sz w:val="24"/>
          <w:szCs w:val="24"/>
        </w:rPr>
        <w:t xml:space="preserve">been </w:t>
      </w:r>
      <w:r w:rsidR="00FB793D" w:rsidRPr="00FB793D">
        <w:rPr>
          <w:rFonts w:ascii="Arial" w:hAnsi="Arial" w:cs="Arial"/>
          <w:bCs/>
          <w:sz w:val="24"/>
          <w:szCs w:val="24"/>
        </w:rPr>
        <w:t>approved</w:t>
      </w:r>
      <w:r>
        <w:rPr>
          <w:rFonts w:ascii="Arial" w:hAnsi="Arial" w:cs="Arial"/>
          <w:bCs/>
          <w:sz w:val="24"/>
          <w:szCs w:val="24"/>
        </w:rPr>
        <w:t xml:space="preserve"> by their creditor(s)</w:t>
      </w:r>
      <w:r w:rsidR="00DC39C4">
        <w:rPr>
          <w:rFonts w:ascii="Arial" w:hAnsi="Arial" w:cs="Arial"/>
          <w:bCs/>
          <w:sz w:val="24"/>
          <w:szCs w:val="24"/>
        </w:rPr>
        <w:t>.</w:t>
      </w:r>
      <w:r w:rsidR="00FB793D" w:rsidRPr="00FB793D">
        <w:rPr>
          <w:rFonts w:ascii="Arial" w:hAnsi="Arial" w:cs="Arial"/>
          <w:bCs/>
          <w:sz w:val="24"/>
          <w:szCs w:val="24"/>
        </w:rPr>
        <w:t xml:space="preserve"> </w:t>
      </w:r>
    </w:p>
    <w:p w:rsidR="00FB793D" w:rsidRPr="00FB793D" w:rsidRDefault="00F355DE" w:rsidP="00F355DE">
      <w:pPr>
        <w:pStyle w:val="BodyText2"/>
        <w:numPr>
          <w:ilvl w:val="0"/>
          <w:numId w:val="29"/>
        </w:numPr>
        <w:tabs>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T</w:t>
      </w:r>
      <w:r w:rsidR="00FB793D" w:rsidRPr="00FB793D">
        <w:rPr>
          <w:rFonts w:ascii="Arial" w:hAnsi="Arial" w:cs="Arial"/>
          <w:bCs/>
          <w:sz w:val="24"/>
          <w:szCs w:val="24"/>
        </w:rPr>
        <w:t xml:space="preserve">he debts that would be covered by the proposed Personal Insolvency Arrangement include </w:t>
      </w:r>
      <w:r>
        <w:rPr>
          <w:rFonts w:ascii="Arial" w:hAnsi="Arial" w:cs="Arial"/>
          <w:bCs/>
          <w:sz w:val="24"/>
          <w:szCs w:val="24"/>
        </w:rPr>
        <w:t xml:space="preserve">a debt secured on </w:t>
      </w:r>
      <w:r w:rsidR="00FB793D" w:rsidRPr="00FB793D">
        <w:rPr>
          <w:rFonts w:ascii="Arial" w:hAnsi="Arial" w:cs="Arial"/>
          <w:bCs/>
          <w:sz w:val="24"/>
          <w:szCs w:val="24"/>
        </w:rPr>
        <w:t>the person’s principal private residence</w:t>
      </w:r>
      <w:r>
        <w:rPr>
          <w:rFonts w:ascii="Arial" w:hAnsi="Arial" w:cs="Arial"/>
          <w:bCs/>
          <w:sz w:val="24"/>
          <w:szCs w:val="24"/>
        </w:rPr>
        <w:t xml:space="preserve"> (as defined above) in respect of which </w:t>
      </w:r>
      <w:r w:rsidR="00DC39C4">
        <w:rPr>
          <w:rFonts w:ascii="Arial" w:hAnsi="Arial" w:cs="Arial"/>
          <w:bCs/>
          <w:sz w:val="24"/>
          <w:szCs w:val="24"/>
        </w:rPr>
        <w:t>t</w:t>
      </w:r>
      <w:r>
        <w:rPr>
          <w:rFonts w:ascii="Arial" w:hAnsi="Arial" w:cs="Arial"/>
          <w:bCs/>
          <w:sz w:val="24"/>
          <w:szCs w:val="24"/>
        </w:rPr>
        <w:t>he borrower was in arrears on 1 January 2015 (or, having been in such arrears before that date, the borrower entered into an alternative repayment arrangement with the secured creditor concerned but remains insolvent)</w:t>
      </w:r>
      <w:r w:rsidR="00FB793D" w:rsidRPr="00FB793D">
        <w:rPr>
          <w:rFonts w:ascii="Arial" w:hAnsi="Arial" w:cs="Arial"/>
          <w:bCs/>
          <w:sz w:val="24"/>
          <w:szCs w:val="24"/>
        </w:rPr>
        <w:t>, and</w:t>
      </w:r>
    </w:p>
    <w:p w:rsidR="00FB793D" w:rsidRPr="00FB793D" w:rsidRDefault="00F355DE" w:rsidP="00F355DE">
      <w:pPr>
        <w:pStyle w:val="BodyText2"/>
        <w:numPr>
          <w:ilvl w:val="0"/>
          <w:numId w:val="29"/>
        </w:numPr>
        <w:tabs>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T</w:t>
      </w:r>
      <w:r w:rsidR="00FB793D" w:rsidRPr="00FB793D">
        <w:rPr>
          <w:rFonts w:ascii="Arial" w:hAnsi="Arial" w:cs="Arial"/>
          <w:bCs/>
          <w:sz w:val="24"/>
          <w:szCs w:val="24"/>
        </w:rPr>
        <w:t>he</w:t>
      </w:r>
      <w:r>
        <w:rPr>
          <w:rFonts w:ascii="Arial" w:hAnsi="Arial" w:cs="Arial"/>
          <w:bCs/>
          <w:sz w:val="24"/>
          <w:szCs w:val="24"/>
        </w:rPr>
        <w:t xml:space="preserve"> person</w:t>
      </w:r>
      <w:r w:rsidR="00DC39C4">
        <w:rPr>
          <w:rFonts w:ascii="Arial" w:hAnsi="Arial" w:cs="Arial"/>
          <w:bCs/>
          <w:sz w:val="24"/>
          <w:szCs w:val="24"/>
        </w:rPr>
        <w:t>’</w:t>
      </w:r>
      <w:r>
        <w:rPr>
          <w:rFonts w:ascii="Arial" w:hAnsi="Arial" w:cs="Arial"/>
          <w:bCs/>
          <w:sz w:val="24"/>
          <w:szCs w:val="24"/>
        </w:rPr>
        <w:t xml:space="preserve">s </w:t>
      </w:r>
      <w:r w:rsidRPr="009A0FBF">
        <w:rPr>
          <w:rFonts w:ascii="Arial" w:hAnsi="Arial" w:cs="Arial"/>
          <w:bCs/>
          <w:sz w:val="24"/>
          <w:szCs w:val="24"/>
        </w:rPr>
        <w:t>P</w:t>
      </w:r>
      <w:r w:rsidR="00FB793D" w:rsidRPr="009A0FBF">
        <w:rPr>
          <w:rFonts w:ascii="Arial" w:hAnsi="Arial" w:cs="Arial"/>
          <w:bCs/>
          <w:sz w:val="24"/>
          <w:szCs w:val="24"/>
        </w:rPr>
        <w:t xml:space="preserve">ersonal </w:t>
      </w:r>
      <w:r w:rsidRPr="009A0FBF">
        <w:rPr>
          <w:rFonts w:ascii="Arial" w:hAnsi="Arial" w:cs="Arial"/>
          <w:bCs/>
          <w:sz w:val="24"/>
          <w:szCs w:val="24"/>
        </w:rPr>
        <w:t>I</w:t>
      </w:r>
      <w:r w:rsidR="00FB793D" w:rsidRPr="009A0FBF">
        <w:rPr>
          <w:rFonts w:ascii="Arial" w:hAnsi="Arial" w:cs="Arial"/>
          <w:bCs/>
          <w:sz w:val="24"/>
          <w:szCs w:val="24"/>
        </w:rPr>
        <w:t xml:space="preserve">nsolvency </w:t>
      </w:r>
      <w:r w:rsidRPr="009A0FBF">
        <w:rPr>
          <w:rFonts w:ascii="Arial" w:hAnsi="Arial" w:cs="Arial"/>
          <w:bCs/>
          <w:sz w:val="24"/>
          <w:szCs w:val="24"/>
        </w:rPr>
        <w:t>P</w:t>
      </w:r>
      <w:r w:rsidR="00FB793D" w:rsidRPr="009A0FBF">
        <w:rPr>
          <w:rFonts w:ascii="Arial" w:hAnsi="Arial" w:cs="Arial"/>
          <w:bCs/>
          <w:sz w:val="24"/>
          <w:szCs w:val="24"/>
        </w:rPr>
        <w:t>ractitioner</w:t>
      </w:r>
      <w:r w:rsidR="00FB793D" w:rsidRPr="00FB793D">
        <w:rPr>
          <w:rFonts w:ascii="Arial" w:hAnsi="Arial" w:cs="Arial"/>
          <w:bCs/>
          <w:sz w:val="24"/>
          <w:szCs w:val="24"/>
        </w:rPr>
        <w:t xml:space="preserve"> considers that there are reasonable grounds for the making of an application to the Circuit Court or High Court (as appropriate) for an application under section 115A of the Personal Insolvency Act 2012 (as amended).</w:t>
      </w:r>
      <w:r w:rsidR="00FB793D">
        <w:rPr>
          <w:rFonts w:ascii="Arial" w:hAnsi="Arial" w:cs="Arial"/>
          <w:bCs/>
          <w:sz w:val="24"/>
          <w:szCs w:val="24"/>
        </w:rPr>
        <w:br/>
      </w:r>
    </w:p>
    <w:p w:rsidR="00FB793D" w:rsidRPr="00FB793D" w:rsidRDefault="00FB793D" w:rsidP="00484BD3">
      <w:pPr>
        <w:tabs>
          <w:tab w:val="left" w:pos="426"/>
          <w:tab w:val="left" w:pos="720"/>
          <w:tab w:val="left" w:pos="1260"/>
          <w:tab w:val="left" w:pos="2160"/>
        </w:tabs>
        <w:ind w:left="360"/>
        <w:rPr>
          <w:rFonts w:ascii="Arial" w:hAnsi="Arial" w:cs="Arial"/>
          <w:bCs/>
        </w:rPr>
      </w:pPr>
      <w:r w:rsidRPr="00FB793D">
        <w:rPr>
          <w:rFonts w:ascii="Arial" w:hAnsi="Arial" w:cs="Arial"/>
          <w:bCs/>
        </w:rPr>
        <w:t xml:space="preserve">A person </w:t>
      </w:r>
      <w:r w:rsidRPr="00A467FD">
        <w:rPr>
          <w:rFonts w:ascii="Arial" w:hAnsi="Arial" w:cs="Arial"/>
          <w:b/>
          <w:bCs/>
        </w:rPr>
        <w:t>is not eligible</w:t>
      </w:r>
      <w:r w:rsidR="009E0811">
        <w:rPr>
          <w:rFonts w:ascii="Arial" w:hAnsi="Arial" w:cs="Arial"/>
          <w:b/>
          <w:bCs/>
        </w:rPr>
        <w:t xml:space="preserve"> </w:t>
      </w:r>
      <w:r w:rsidR="009E0811">
        <w:rPr>
          <w:rFonts w:ascii="Arial" w:hAnsi="Arial" w:cs="Arial"/>
          <w:bCs/>
        </w:rPr>
        <w:t xml:space="preserve">for the Scheme </w:t>
      </w:r>
      <w:r w:rsidRPr="00FB793D">
        <w:rPr>
          <w:rFonts w:ascii="Arial" w:hAnsi="Arial" w:cs="Arial"/>
          <w:bCs/>
        </w:rPr>
        <w:t>if the above conditions are</w:t>
      </w:r>
      <w:r w:rsidR="009E0811">
        <w:rPr>
          <w:rFonts w:ascii="Arial" w:hAnsi="Arial" w:cs="Arial"/>
          <w:bCs/>
        </w:rPr>
        <w:t xml:space="preserve"> otherwise</w:t>
      </w:r>
      <w:r w:rsidRPr="00FB793D">
        <w:rPr>
          <w:rFonts w:ascii="Arial" w:hAnsi="Arial" w:cs="Arial"/>
          <w:bCs/>
        </w:rPr>
        <w:t xml:space="preserve"> satisfied, but the home is disproportionate to the reasonable living accommodation </w:t>
      </w:r>
      <w:r w:rsidRPr="00FB793D">
        <w:rPr>
          <w:rFonts w:ascii="Arial" w:hAnsi="Arial" w:cs="Arial"/>
          <w:bCs/>
        </w:rPr>
        <w:lastRenderedPageBreak/>
        <w:t xml:space="preserve">needs of the borrower and his or her dependents.  (The </w:t>
      </w:r>
      <w:r w:rsidR="009E0811">
        <w:rPr>
          <w:rFonts w:ascii="Arial" w:hAnsi="Arial" w:cs="Arial"/>
          <w:bCs/>
        </w:rPr>
        <w:t xml:space="preserve">criteria </w:t>
      </w:r>
      <w:r w:rsidRPr="00FB793D">
        <w:rPr>
          <w:rFonts w:ascii="Arial" w:hAnsi="Arial" w:cs="Arial"/>
          <w:bCs/>
        </w:rPr>
        <w:t xml:space="preserve">for what is reasonable </w:t>
      </w:r>
      <w:r w:rsidR="001B1274">
        <w:rPr>
          <w:rFonts w:ascii="Arial" w:hAnsi="Arial" w:cs="Arial"/>
          <w:bCs/>
        </w:rPr>
        <w:t>are</w:t>
      </w:r>
      <w:r w:rsidR="001B1274" w:rsidRPr="00FB793D">
        <w:rPr>
          <w:rFonts w:ascii="Arial" w:hAnsi="Arial" w:cs="Arial"/>
          <w:bCs/>
        </w:rPr>
        <w:t xml:space="preserve"> </w:t>
      </w:r>
      <w:r w:rsidR="009E0811">
        <w:rPr>
          <w:rFonts w:ascii="Arial" w:hAnsi="Arial" w:cs="Arial"/>
          <w:bCs/>
        </w:rPr>
        <w:t>those</w:t>
      </w:r>
      <w:r w:rsidRPr="00FB793D">
        <w:rPr>
          <w:rFonts w:ascii="Arial" w:hAnsi="Arial" w:cs="Arial"/>
          <w:bCs/>
        </w:rPr>
        <w:t xml:space="preserve"> set out at section 104 of the Personal Insolvency Act 2012)</w:t>
      </w:r>
      <w:r w:rsidR="00EF0909">
        <w:rPr>
          <w:rFonts w:ascii="Arial" w:hAnsi="Arial" w:cs="Arial"/>
          <w:bCs/>
        </w:rPr>
        <w:t>.</w:t>
      </w:r>
    </w:p>
    <w:p w:rsidR="00CB6D54" w:rsidRDefault="00FB793D" w:rsidP="00FB793D">
      <w:pPr>
        <w:pStyle w:val="BodyText2"/>
        <w:tabs>
          <w:tab w:val="clear" w:pos="540"/>
          <w:tab w:val="left" w:pos="360"/>
          <w:tab w:val="left" w:pos="7288"/>
        </w:tabs>
        <w:ind w:left="360" w:firstLine="0"/>
        <w:jc w:val="left"/>
        <w:rPr>
          <w:rFonts w:ascii="Arial" w:hAnsi="Arial" w:cs="Arial"/>
          <w:sz w:val="24"/>
          <w:szCs w:val="24"/>
        </w:rPr>
      </w:pPr>
      <w:r>
        <w:rPr>
          <w:rFonts w:ascii="Arial" w:hAnsi="Arial" w:cs="Arial"/>
          <w:sz w:val="24"/>
          <w:szCs w:val="24"/>
        </w:rPr>
        <w:tab/>
      </w:r>
    </w:p>
    <w:p w:rsidR="004A7286" w:rsidRPr="00CB6D54" w:rsidRDefault="00AA2BF6" w:rsidP="00085F56">
      <w:pPr>
        <w:pStyle w:val="BodyText2"/>
        <w:numPr>
          <w:ilvl w:val="0"/>
          <w:numId w:val="9"/>
        </w:numPr>
        <w:tabs>
          <w:tab w:val="left" w:pos="360"/>
        </w:tabs>
        <w:jc w:val="left"/>
        <w:rPr>
          <w:rFonts w:ascii="Arial" w:hAnsi="Arial" w:cs="Arial"/>
          <w:sz w:val="24"/>
          <w:szCs w:val="24"/>
        </w:rPr>
      </w:pPr>
      <w:r>
        <w:rPr>
          <w:rFonts w:ascii="Arial" w:hAnsi="Arial" w:cs="Arial"/>
          <w:sz w:val="24"/>
          <w:szCs w:val="24"/>
        </w:rPr>
        <w:t>Section 30(3)(a) of t</w:t>
      </w:r>
      <w:r w:rsidR="00CB6D54" w:rsidRPr="00CB6D54">
        <w:rPr>
          <w:rFonts w:ascii="Arial" w:hAnsi="Arial" w:cs="Arial"/>
          <w:sz w:val="24"/>
          <w:szCs w:val="24"/>
        </w:rPr>
        <w:t>he Civil Legal Aid Act 1995 (“the Act”) provides that the Legal Aid Board (“the</w:t>
      </w:r>
      <w:r w:rsidR="00F355DE">
        <w:rPr>
          <w:rFonts w:ascii="Arial" w:hAnsi="Arial" w:cs="Arial"/>
          <w:sz w:val="24"/>
          <w:szCs w:val="24"/>
        </w:rPr>
        <w:t xml:space="preserve"> </w:t>
      </w:r>
      <w:r w:rsidR="00CB6D54" w:rsidRPr="00CB6D54">
        <w:rPr>
          <w:rFonts w:ascii="Arial" w:hAnsi="Arial" w:cs="Arial"/>
          <w:sz w:val="24"/>
          <w:szCs w:val="24"/>
        </w:rPr>
        <w:t>Board”) may establish and maintain a panel of solicitors who are willing to provide legal aid and advice to persons who are in receipt of legal services. On foot of the Govern</w:t>
      </w:r>
      <w:r w:rsidR="002324D8">
        <w:rPr>
          <w:rFonts w:ascii="Arial" w:hAnsi="Arial" w:cs="Arial"/>
          <w:sz w:val="24"/>
          <w:szCs w:val="24"/>
        </w:rPr>
        <w:t>ment decision</w:t>
      </w:r>
      <w:r w:rsidR="00ED3829">
        <w:rPr>
          <w:rFonts w:ascii="Arial" w:hAnsi="Arial" w:cs="Arial"/>
          <w:sz w:val="24"/>
          <w:szCs w:val="24"/>
        </w:rPr>
        <w:t xml:space="preserve"> to establish the Scheme</w:t>
      </w:r>
      <w:r w:rsidR="002324D8">
        <w:rPr>
          <w:rFonts w:ascii="Arial" w:hAnsi="Arial" w:cs="Arial"/>
          <w:sz w:val="24"/>
          <w:szCs w:val="24"/>
        </w:rPr>
        <w:t xml:space="preserve">, </w:t>
      </w:r>
      <w:r w:rsidR="00ED3829">
        <w:rPr>
          <w:rFonts w:ascii="Arial" w:hAnsi="Arial" w:cs="Arial"/>
          <w:sz w:val="24"/>
          <w:szCs w:val="24"/>
        </w:rPr>
        <w:t xml:space="preserve">and pursuant to the Act, </w:t>
      </w:r>
      <w:r w:rsidR="002324D8">
        <w:rPr>
          <w:rFonts w:ascii="Arial" w:hAnsi="Arial" w:cs="Arial"/>
          <w:sz w:val="24"/>
          <w:szCs w:val="24"/>
        </w:rPr>
        <w:t xml:space="preserve">the </w:t>
      </w:r>
      <w:r w:rsidR="00CB6D54" w:rsidRPr="00CB6D54">
        <w:rPr>
          <w:rFonts w:ascii="Arial" w:hAnsi="Arial" w:cs="Arial"/>
          <w:sz w:val="24"/>
          <w:szCs w:val="24"/>
        </w:rPr>
        <w:t xml:space="preserve">Board has decided to establish and maintain a panel of solicitors who are willing to provide services to insolvent persons in home </w:t>
      </w:r>
      <w:r w:rsidR="005A6FC7">
        <w:rPr>
          <w:rFonts w:ascii="Arial" w:hAnsi="Arial" w:cs="Arial"/>
          <w:sz w:val="24"/>
          <w:szCs w:val="24"/>
        </w:rPr>
        <w:t>mortgage arrears pursuant to these Terms and Conditions</w:t>
      </w:r>
      <w:r w:rsidR="00CB6D54" w:rsidRPr="00CB6D54">
        <w:rPr>
          <w:rFonts w:ascii="Arial" w:hAnsi="Arial" w:cs="Arial"/>
          <w:sz w:val="24"/>
          <w:szCs w:val="24"/>
        </w:rPr>
        <w:t xml:space="preserve">. </w:t>
      </w:r>
      <w:r w:rsidR="002324D8">
        <w:rPr>
          <w:rFonts w:ascii="Arial" w:hAnsi="Arial" w:cs="Arial"/>
          <w:sz w:val="24"/>
          <w:szCs w:val="24"/>
        </w:rPr>
        <w:t>The P</w:t>
      </w:r>
      <w:r w:rsidR="004A7286" w:rsidRPr="00CB6D54">
        <w:rPr>
          <w:rFonts w:ascii="Arial" w:hAnsi="Arial" w:cs="Arial"/>
          <w:sz w:val="24"/>
          <w:szCs w:val="24"/>
        </w:rPr>
        <w:t xml:space="preserve">anel is to be known as the </w:t>
      </w:r>
      <w:r w:rsidR="005231BD" w:rsidRPr="00CB6D54">
        <w:rPr>
          <w:rFonts w:ascii="Arial" w:hAnsi="Arial" w:cs="Arial"/>
          <w:sz w:val="24"/>
          <w:szCs w:val="24"/>
        </w:rPr>
        <w:t>“</w:t>
      </w:r>
      <w:r w:rsidR="00797418">
        <w:rPr>
          <w:rFonts w:ascii="Arial" w:hAnsi="Arial" w:cs="Arial"/>
          <w:sz w:val="24"/>
          <w:szCs w:val="24"/>
        </w:rPr>
        <w:t>Abhaile Solicitors Panel</w:t>
      </w:r>
      <w:r w:rsidR="005231BD" w:rsidRPr="00CB6D54">
        <w:rPr>
          <w:rFonts w:ascii="Arial" w:hAnsi="Arial" w:cs="Arial"/>
          <w:sz w:val="24"/>
          <w:szCs w:val="24"/>
        </w:rPr>
        <w:t>”</w:t>
      </w:r>
      <w:r w:rsidR="00E906AE" w:rsidRPr="00CB6D54">
        <w:rPr>
          <w:rFonts w:ascii="Arial" w:hAnsi="Arial" w:cs="Arial"/>
          <w:sz w:val="24"/>
          <w:szCs w:val="24"/>
        </w:rPr>
        <w:t xml:space="preserve"> (hereinafter referred to in this document as “the Panel”)</w:t>
      </w:r>
      <w:r w:rsidR="004A7286" w:rsidRPr="00CB6D54">
        <w:rPr>
          <w:rFonts w:ascii="Arial" w:hAnsi="Arial" w:cs="Arial"/>
          <w:sz w:val="24"/>
          <w:szCs w:val="24"/>
        </w:rPr>
        <w:t xml:space="preserve">.  </w:t>
      </w:r>
    </w:p>
    <w:p w:rsidR="00A77214" w:rsidRPr="003D0FF7" w:rsidRDefault="00A77214" w:rsidP="00A77214">
      <w:pPr>
        <w:pStyle w:val="BodyText2"/>
        <w:tabs>
          <w:tab w:val="left" w:pos="360"/>
        </w:tabs>
        <w:ind w:left="180" w:firstLine="0"/>
        <w:jc w:val="left"/>
        <w:rPr>
          <w:rFonts w:ascii="Arial" w:hAnsi="Arial" w:cs="Arial"/>
          <w:sz w:val="24"/>
          <w:szCs w:val="24"/>
        </w:rPr>
      </w:pPr>
    </w:p>
    <w:p w:rsidR="004A7286" w:rsidRPr="00BF132F" w:rsidRDefault="004A7286" w:rsidP="00BF132F">
      <w:pPr>
        <w:pStyle w:val="BodyText2"/>
        <w:tabs>
          <w:tab w:val="left" w:pos="720"/>
          <w:tab w:val="left" w:pos="1260"/>
        </w:tabs>
        <w:ind w:left="0" w:firstLine="0"/>
        <w:jc w:val="left"/>
        <w:outlineLvl w:val="2"/>
        <w:rPr>
          <w:rFonts w:ascii="Arial" w:hAnsi="Arial" w:cs="Arial"/>
          <w:b/>
          <w:bCs/>
          <w:sz w:val="24"/>
          <w:szCs w:val="24"/>
        </w:rPr>
      </w:pPr>
      <w:bookmarkStart w:id="2" w:name="_Toc498603246"/>
      <w:r w:rsidRPr="00BF132F">
        <w:rPr>
          <w:rFonts w:ascii="Arial" w:hAnsi="Arial" w:cs="Arial"/>
          <w:b/>
          <w:bCs/>
          <w:sz w:val="24"/>
          <w:szCs w:val="24"/>
        </w:rPr>
        <w:t>PANEL OF SOLICITORS</w:t>
      </w:r>
      <w:bookmarkEnd w:id="2"/>
    </w:p>
    <w:p w:rsidR="00BD54AB" w:rsidRPr="003D0FF7" w:rsidRDefault="00BD54AB" w:rsidP="00BD54AB">
      <w:pPr>
        <w:pStyle w:val="BodyTextIndent"/>
        <w:tabs>
          <w:tab w:val="left" w:pos="142"/>
        </w:tabs>
        <w:rPr>
          <w:rFonts w:ascii="Arial" w:hAnsi="Arial" w:cs="Arial"/>
        </w:rPr>
      </w:pPr>
    </w:p>
    <w:p w:rsidR="00AA2BF6" w:rsidRDefault="004A7286" w:rsidP="00085F56">
      <w:pPr>
        <w:pStyle w:val="BodyTextIndent"/>
        <w:numPr>
          <w:ilvl w:val="0"/>
          <w:numId w:val="9"/>
        </w:numPr>
        <w:tabs>
          <w:tab w:val="left" w:pos="142"/>
        </w:tabs>
        <w:jc w:val="left"/>
        <w:rPr>
          <w:rFonts w:ascii="Arial" w:hAnsi="Arial" w:cs="Arial"/>
        </w:rPr>
      </w:pPr>
      <w:r w:rsidRPr="003D0FF7">
        <w:rPr>
          <w:rFonts w:ascii="Arial" w:hAnsi="Arial" w:cs="Arial"/>
        </w:rPr>
        <w:t>Any solicitor</w:t>
      </w:r>
      <w:r w:rsidR="00CB6D54">
        <w:rPr>
          <w:rFonts w:ascii="Arial" w:hAnsi="Arial" w:cs="Arial"/>
        </w:rPr>
        <w:t xml:space="preserve"> who agrees to abide by these Terms and Conditions </w:t>
      </w:r>
      <w:r w:rsidR="00D003FE" w:rsidRPr="003D0FF7">
        <w:rPr>
          <w:rFonts w:ascii="Arial" w:hAnsi="Arial" w:cs="Arial"/>
        </w:rPr>
        <w:t xml:space="preserve">and who </w:t>
      </w:r>
      <w:r w:rsidRPr="003D0FF7">
        <w:rPr>
          <w:rFonts w:ascii="Arial" w:hAnsi="Arial" w:cs="Arial"/>
        </w:rPr>
        <w:t>wish</w:t>
      </w:r>
      <w:r w:rsidR="00D003FE" w:rsidRPr="003D0FF7">
        <w:rPr>
          <w:rFonts w:ascii="Arial" w:hAnsi="Arial" w:cs="Arial"/>
        </w:rPr>
        <w:t>es</w:t>
      </w:r>
      <w:r w:rsidRPr="003D0FF7">
        <w:rPr>
          <w:rFonts w:ascii="Arial" w:hAnsi="Arial" w:cs="Arial"/>
        </w:rPr>
        <w:t xml:space="preserve"> </w:t>
      </w:r>
      <w:r w:rsidR="00D003FE" w:rsidRPr="003D0FF7">
        <w:rPr>
          <w:rFonts w:ascii="Arial" w:hAnsi="Arial" w:cs="Arial"/>
        </w:rPr>
        <w:t>t</w:t>
      </w:r>
      <w:r w:rsidRPr="003D0FF7">
        <w:rPr>
          <w:rFonts w:ascii="Arial" w:hAnsi="Arial" w:cs="Arial"/>
        </w:rPr>
        <w:t>o have his</w:t>
      </w:r>
      <w:r w:rsidR="00AA2BF6">
        <w:rPr>
          <w:rFonts w:ascii="Arial" w:hAnsi="Arial" w:cs="Arial"/>
        </w:rPr>
        <w:t xml:space="preserve"> or</w:t>
      </w:r>
      <w:r w:rsidRPr="003D0FF7">
        <w:rPr>
          <w:rFonts w:ascii="Arial" w:hAnsi="Arial" w:cs="Arial"/>
        </w:rPr>
        <w:t xml:space="preserve"> her name placed on the </w:t>
      </w:r>
      <w:r w:rsidR="00E77B32" w:rsidRPr="003D0FF7">
        <w:rPr>
          <w:rFonts w:ascii="Arial" w:hAnsi="Arial" w:cs="Arial"/>
        </w:rPr>
        <w:t xml:space="preserve">Panel </w:t>
      </w:r>
      <w:r w:rsidRPr="003D0FF7">
        <w:rPr>
          <w:rFonts w:ascii="Arial" w:hAnsi="Arial" w:cs="Arial"/>
        </w:rPr>
        <w:t>must apply in writing to the Board</w:t>
      </w:r>
      <w:r w:rsidR="00D003FE" w:rsidRPr="003D0FF7">
        <w:rPr>
          <w:rFonts w:ascii="Arial" w:hAnsi="Arial" w:cs="Arial"/>
        </w:rPr>
        <w:t xml:space="preserve"> on the form</w:t>
      </w:r>
      <w:r w:rsidR="00772BEB">
        <w:rPr>
          <w:rFonts w:ascii="Arial" w:hAnsi="Arial" w:cs="Arial"/>
        </w:rPr>
        <w:t xml:space="preserve"> Application for Entry onto Panel</w:t>
      </w:r>
      <w:r w:rsidR="00D003FE" w:rsidRPr="003D0FF7">
        <w:rPr>
          <w:rFonts w:ascii="Arial" w:hAnsi="Arial" w:cs="Arial"/>
        </w:rPr>
        <w:t xml:space="preserve"> contained </w:t>
      </w:r>
      <w:r w:rsidR="00772BEB">
        <w:rPr>
          <w:rFonts w:ascii="Arial" w:hAnsi="Arial" w:cs="Arial"/>
        </w:rPr>
        <w:t>at Appendix 1</w:t>
      </w:r>
      <w:r w:rsidR="00DC39C4">
        <w:rPr>
          <w:rFonts w:ascii="Arial" w:hAnsi="Arial" w:cs="Arial"/>
        </w:rPr>
        <w:t xml:space="preserve"> </w:t>
      </w:r>
      <w:r w:rsidR="00D003FE" w:rsidRPr="003D0FF7">
        <w:rPr>
          <w:rFonts w:ascii="Arial" w:hAnsi="Arial" w:cs="Arial"/>
        </w:rPr>
        <w:t xml:space="preserve">in this document.   </w:t>
      </w:r>
      <w:r w:rsidR="00AA2BF6">
        <w:rPr>
          <w:rFonts w:ascii="Arial" w:hAnsi="Arial" w:cs="Arial"/>
        </w:rPr>
        <w:br/>
      </w:r>
    </w:p>
    <w:p w:rsidR="00EE4610" w:rsidRPr="003D0FF7" w:rsidRDefault="004A7286" w:rsidP="00085F56">
      <w:pPr>
        <w:pStyle w:val="BodyTextIndent"/>
        <w:numPr>
          <w:ilvl w:val="0"/>
          <w:numId w:val="9"/>
        </w:numPr>
        <w:tabs>
          <w:tab w:val="left" w:pos="142"/>
        </w:tabs>
        <w:jc w:val="left"/>
        <w:rPr>
          <w:rFonts w:ascii="Arial" w:hAnsi="Arial" w:cs="Arial"/>
        </w:rPr>
      </w:pPr>
      <w:r w:rsidRPr="003D0FF7">
        <w:rPr>
          <w:rFonts w:ascii="Arial" w:hAnsi="Arial" w:cs="Arial"/>
        </w:rPr>
        <w:t xml:space="preserve">The solicitor must give an undertaking, </w:t>
      </w:r>
      <w:r w:rsidR="00772BEB">
        <w:rPr>
          <w:rFonts w:ascii="Arial" w:hAnsi="Arial" w:cs="Arial"/>
        </w:rPr>
        <w:t xml:space="preserve">contained </w:t>
      </w:r>
      <w:r w:rsidRPr="003D0FF7">
        <w:rPr>
          <w:rFonts w:ascii="Arial" w:hAnsi="Arial" w:cs="Arial"/>
        </w:rPr>
        <w:t xml:space="preserve">in the form at Appendix 1, to comply with the </w:t>
      </w:r>
      <w:r w:rsidR="00DC39C4">
        <w:rPr>
          <w:rFonts w:ascii="Arial" w:hAnsi="Arial" w:cs="Arial"/>
        </w:rPr>
        <w:t>T</w:t>
      </w:r>
      <w:r w:rsidRPr="003D0FF7">
        <w:rPr>
          <w:rFonts w:ascii="Arial" w:hAnsi="Arial" w:cs="Arial"/>
        </w:rPr>
        <w:t xml:space="preserve">erms and </w:t>
      </w:r>
      <w:r w:rsidR="00DC39C4">
        <w:rPr>
          <w:rFonts w:ascii="Arial" w:hAnsi="Arial" w:cs="Arial"/>
        </w:rPr>
        <w:t>C</w:t>
      </w:r>
      <w:r w:rsidRPr="003D0FF7">
        <w:rPr>
          <w:rFonts w:ascii="Arial" w:hAnsi="Arial" w:cs="Arial"/>
        </w:rPr>
        <w:t>onditions herein and the provisions of the Act when providing legal aid and/or advice.</w:t>
      </w:r>
    </w:p>
    <w:p w:rsidR="00EE4610" w:rsidRPr="003D0FF7" w:rsidRDefault="00EE4610" w:rsidP="00EE4610">
      <w:pPr>
        <w:pStyle w:val="BodyTextIndent"/>
        <w:tabs>
          <w:tab w:val="left" w:pos="720"/>
        </w:tabs>
        <w:ind w:left="0" w:firstLine="0"/>
        <w:jc w:val="left"/>
        <w:rPr>
          <w:rFonts w:ascii="Arial" w:hAnsi="Arial" w:cs="Arial"/>
        </w:rPr>
      </w:pPr>
    </w:p>
    <w:p w:rsidR="00EE4610" w:rsidRPr="003D0FF7" w:rsidRDefault="004A7286" w:rsidP="00085F56">
      <w:pPr>
        <w:pStyle w:val="BodyTextIndent"/>
        <w:numPr>
          <w:ilvl w:val="0"/>
          <w:numId w:val="9"/>
        </w:numPr>
        <w:tabs>
          <w:tab w:val="left" w:pos="720"/>
        </w:tabs>
        <w:jc w:val="left"/>
        <w:rPr>
          <w:rFonts w:ascii="Arial" w:hAnsi="Arial" w:cs="Arial"/>
        </w:rPr>
      </w:pPr>
      <w:r w:rsidRPr="003D0FF7">
        <w:rPr>
          <w:rFonts w:ascii="Arial" w:hAnsi="Arial" w:cs="Arial"/>
        </w:rPr>
        <w:t>Any solicitor wishing to apply to be placed on the</w:t>
      </w:r>
      <w:r w:rsidR="00667BF3" w:rsidRPr="003D0FF7">
        <w:rPr>
          <w:rFonts w:ascii="Arial" w:hAnsi="Arial" w:cs="Arial"/>
        </w:rPr>
        <w:t xml:space="preserve"> </w:t>
      </w:r>
      <w:r w:rsidR="00E77B32" w:rsidRPr="003D0FF7">
        <w:rPr>
          <w:rFonts w:ascii="Arial" w:hAnsi="Arial" w:cs="Arial"/>
        </w:rPr>
        <w:t xml:space="preserve">Panel </w:t>
      </w:r>
      <w:r w:rsidRPr="003D0FF7">
        <w:rPr>
          <w:rFonts w:ascii="Arial" w:hAnsi="Arial" w:cs="Arial"/>
        </w:rPr>
        <w:t xml:space="preserve">must hold a current practising certificate from the Law Society of Ireland and must have professional indemnity insurance that is adequate for the purposes of the </w:t>
      </w:r>
      <w:r w:rsidR="005A6FC7">
        <w:rPr>
          <w:rFonts w:ascii="Arial" w:hAnsi="Arial" w:cs="Arial"/>
        </w:rPr>
        <w:t>Panel</w:t>
      </w:r>
      <w:r w:rsidRPr="003D0FF7">
        <w:rPr>
          <w:rFonts w:ascii="Arial" w:hAnsi="Arial" w:cs="Arial"/>
        </w:rPr>
        <w:t xml:space="preserve">.  The current figure is </w:t>
      </w:r>
      <w:r w:rsidRPr="003D0FF7">
        <w:rPr>
          <w:rFonts w:ascii="Arial" w:hAnsi="Arial" w:cs="Arial"/>
          <w:iCs/>
        </w:rPr>
        <w:t>€1.5</w:t>
      </w:r>
      <w:r w:rsidRPr="003D0FF7">
        <w:rPr>
          <w:rFonts w:ascii="Arial" w:hAnsi="Arial" w:cs="Arial"/>
        </w:rPr>
        <w:t xml:space="preserve"> million in any one case, but the Board may revise this amount from time to time.</w:t>
      </w:r>
    </w:p>
    <w:p w:rsidR="0051473C" w:rsidRPr="003D0FF7" w:rsidRDefault="0051473C" w:rsidP="00E77B32">
      <w:pPr>
        <w:pStyle w:val="BodyTextIndent"/>
        <w:tabs>
          <w:tab w:val="left" w:pos="540"/>
          <w:tab w:val="left" w:pos="720"/>
        </w:tabs>
        <w:jc w:val="center"/>
        <w:rPr>
          <w:rFonts w:ascii="Arial" w:hAnsi="Arial" w:cs="Arial"/>
        </w:rPr>
      </w:pPr>
    </w:p>
    <w:p w:rsidR="008C168D" w:rsidRPr="003D0FF7" w:rsidRDefault="004A7286" w:rsidP="00085F56">
      <w:pPr>
        <w:pStyle w:val="BodyTextIndent"/>
        <w:numPr>
          <w:ilvl w:val="0"/>
          <w:numId w:val="9"/>
        </w:numPr>
        <w:tabs>
          <w:tab w:val="left" w:pos="540"/>
          <w:tab w:val="left" w:pos="720"/>
        </w:tabs>
        <w:jc w:val="left"/>
        <w:rPr>
          <w:rFonts w:ascii="Arial" w:hAnsi="Arial" w:cs="Arial"/>
        </w:rPr>
      </w:pPr>
      <w:r w:rsidRPr="003D0FF7">
        <w:rPr>
          <w:rFonts w:ascii="Arial" w:hAnsi="Arial" w:cs="Arial"/>
        </w:rPr>
        <w:t xml:space="preserve">Solicitors on the </w:t>
      </w:r>
      <w:r w:rsidR="00E77B32" w:rsidRPr="003D0FF7">
        <w:rPr>
          <w:rFonts w:ascii="Arial" w:hAnsi="Arial" w:cs="Arial"/>
        </w:rPr>
        <w:t xml:space="preserve">Panel </w:t>
      </w:r>
      <w:r w:rsidRPr="003D0FF7">
        <w:rPr>
          <w:rFonts w:ascii="Arial" w:hAnsi="Arial" w:cs="Arial"/>
        </w:rPr>
        <w:t>mus</w:t>
      </w:r>
      <w:r w:rsidR="0051473C" w:rsidRPr="003D0FF7">
        <w:rPr>
          <w:rFonts w:ascii="Arial" w:hAnsi="Arial" w:cs="Arial"/>
        </w:rPr>
        <w:t xml:space="preserve">t comply with the tax clearance </w:t>
      </w:r>
      <w:r w:rsidRPr="003D0FF7">
        <w:rPr>
          <w:rFonts w:ascii="Arial" w:hAnsi="Arial" w:cs="Arial"/>
        </w:rPr>
        <w:t>procedures specified in the Department of Finan</w:t>
      </w:r>
      <w:r w:rsidR="0051473C" w:rsidRPr="003D0FF7">
        <w:rPr>
          <w:rFonts w:ascii="Arial" w:hAnsi="Arial" w:cs="Arial"/>
        </w:rPr>
        <w:t xml:space="preserve">ce Circular </w:t>
      </w:r>
      <w:r w:rsidR="004419D8">
        <w:rPr>
          <w:rFonts w:ascii="Arial" w:hAnsi="Arial" w:cs="Arial"/>
        </w:rPr>
        <w:t>43/2006</w:t>
      </w:r>
      <w:r w:rsidR="0051473C" w:rsidRPr="003D0FF7">
        <w:rPr>
          <w:rFonts w:ascii="Arial" w:hAnsi="Arial" w:cs="Arial"/>
        </w:rPr>
        <w:t xml:space="preserve"> entitled ‘Tax </w:t>
      </w:r>
      <w:r w:rsidRPr="003D0FF7">
        <w:rPr>
          <w:rFonts w:ascii="Arial" w:hAnsi="Arial" w:cs="Arial"/>
        </w:rPr>
        <w:t>clearance Procedures-Public Sector Contracts’ or any such circular am</w:t>
      </w:r>
      <w:r w:rsidR="0051473C" w:rsidRPr="003D0FF7">
        <w:rPr>
          <w:rFonts w:ascii="Arial" w:hAnsi="Arial" w:cs="Arial"/>
        </w:rPr>
        <w:t>ending or r</w:t>
      </w:r>
      <w:r w:rsidRPr="003D0FF7">
        <w:rPr>
          <w:rFonts w:ascii="Arial" w:hAnsi="Arial" w:cs="Arial"/>
        </w:rPr>
        <w:t>eplacing that circular.</w:t>
      </w:r>
      <w:r w:rsidR="003540AD" w:rsidRPr="003D0FF7">
        <w:rPr>
          <w:rFonts w:ascii="Arial" w:hAnsi="Arial" w:cs="Arial"/>
        </w:rPr>
        <w:t xml:space="preserve"> Admission to the </w:t>
      </w:r>
      <w:r w:rsidR="00BB3146">
        <w:rPr>
          <w:rFonts w:ascii="Arial" w:hAnsi="Arial" w:cs="Arial"/>
        </w:rPr>
        <w:t>P</w:t>
      </w:r>
      <w:r w:rsidR="003540AD" w:rsidRPr="003D0FF7">
        <w:rPr>
          <w:rFonts w:ascii="Arial" w:hAnsi="Arial" w:cs="Arial"/>
        </w:rPr>
        <w:t>anel will be conditional on submission of a valid tax clearance certificate to the Board.</w:t>
      </w:r>
      <w:r w:rsidR="008C168D" w:rsidRPr="003D0FF7">
        <w:rPr>
          <w:rFonts w:ascii="Arial" w:hAnsi="Arial" w:cs="Arial"/>
        </w:rPr>
        <w:br/>
      </w:r>
    </w:p>
    <w:p w:rsidR="002146F3" w:rsidRPr="00C67CBA" w:rsidRDefault="008C168D" w:rsidP="00BF56EA">
      <w:pPr>
        <w:pStyle w:val="BodyTextIndent"/>
        <w:numPr>
          <w:ilvl w:val="0"/>
          <w:numId w:val="9"/>
        </w:numPr>
        <w:tabs>
          <w:tab w:val="left" w:pos="540"/>
          <w:tab w:val="left" w:pos="720"/>
        </w:tabs>
        <w:jc w:val="left"/>
        <w:rPr>
          <w:rFonts w:ascii="Arial" w:hAnsi="Arial" w:cs="Arial"/>
        </w:rPr>
      </w:pPr>
      <w:r w:rsidRPr="00BF56EA">
        <w:rPr>
          <w:rFonts w:ascii="Arial" w:hAnsi="Arial" w:cs="Arial"/>
        </w:rPr>
        <w:t>Before being accepted for membership of the Panel, the solicitor must demonstrate to the Board’</w:t>
      </w:r>
      <w:r w:rsidR="00AF3E30" w:rsidRPr="00BF56EA">
        <w:rPr>
          <w:rFonts w:ascii="Arial" w:hAnsi="Arial" w:cs="Arial"/>
        </w:rPr>
        <w:t xml:space="preserve">s satisfaction that they have </w:t>
      </w:r>
      <w:r w:rsidR="002146F3" w:rsidRPr="00C67CBA">
        <w:rPr>
          <w:rFonts w:ascii="Arial" w:hAnsi="Arial" w:cs="Arial"/>
          <w:b/>
          <w:u w:val="single"/>
        </w:rPr>
        <w:t>either</w:t>
      </w:r>
      <w:r w:rsidR="002146F3">
        <w:rPr>
          <w:rFonts w:ascii="Arial" w:hAnsi="Arial" w:cs="Arial"/>
          <w:b/>
        </w:rPr>
        <w:t>:</w:t>
      </w:r>
    </w:p>
    <w:p w:rsidR="002146F3" w:rsidRDefault="00C67CBA" w:rsidP="00C67CBA">
      <w:pPr>
        <w:pStyle w:val="BodyTextIndent"/>
        <w:numPr>
          <w:ilvl w:val="1"/>
          <w:numId w:val="9"/>
        </w:numPr>
        <w:tabs>
          <w:tab w:val="left" w:pos="540"/>
          <w:tab w:val="left" w:pos="720"/>
        </w:tabs>
        <w:jc w:val="left"/>
        <w:rPr>
          <w:rFonts w:ascii="Arial" w:hAnsi="Arial" w:cs="Arial"/>
        </w:rPr>
      </w:pPr>
      <w:r>
        <w:rPr>
          <w:rFonts w:ascii="Arial" w:hAnsi="Arial" w:cs="Arial"/>
        </w:rPr>
        <w:t xml:space="preserve">recent </w:t>
      </w:r>
      <w:r w:rsidR="00AF3E30" w:rsidRPr="00BF56EA">
        <w:rPr>
          <w:rFonts w:ascii="Arial" w:hAnsi="Arial" w:cs="Arial"/>
        </w:rPr>
        <w:t>experience in providing legal services in home repossession cases, which must include experience in advocacy before the Circuit Court in such cases</w:t>
      </w:r>
      <w:r w:rsidR="002146F3">
        <w:rPr>
          <w:rFonts w:ascii="Arial" w:hAnsi="Arial" w:cs="Arial"/>
        </w:rPr>
        <w:t>; or</w:t>
      </w:r>
    </w:p>
    <w:p w:rsidR="002146F3" w:rsidRDefault="002146F3" w:rsidP="00C67CBA">
      <w:pPr>
        <w:pStyle w:val="BodyTextIndent"/>
        <w:numPr>
          <w:ilvl w:val="1"/>
          <w:numId w:val="9"/>
        </w:numPr>
        <w:tabs>
          <w:tab w:val="left" w:pos="540"/>
          <w:tab w:val="left" w:pos="720"/>
        </w:tabs>
        <w:jc w:val="left"/>
        <w:rPr>
          <w:rFonts w:ascii="Arial" w:hAnsi="Arial" w:cs="Arial"/>
        </w:rPr>
      </w:pPr>
      <w:r>
        <w:rPr>
          <w:rFonts w:ascii="Arial" w:hAnsi="Arial" w:cs="Arial"/>
        </w:rPr>
        <w:t>experience in providing legal services in relation to personal insolvency arrangements.</w:t>
      </w:r>
    </w:p>
    <w:p w:rsidR="002B3393" w:rsidRDefault="002B3393" w:rsidP="00C67CBA">
      <w:pPr>
        <w:pStyle w:val="BodyTextIndent"/>
        <w:tabs>
          <w:tab w:val="left" w:pos="540"/>
          <w:tab w:val="left" w:pos="720"/>
        </w:tabs>
        <w:ind w:firstLine="0"/>
        <w:jc w:val="left"/>
        <w:rPr>
          <w:rFonts w:ascii="Arial" w:hAnsi="Arial" w:cs="Arial"/>
        </w:rPr>
      </w:pPr>
    </w:p>
    <w:p w:rsidR="00BF56EA" w:rsidRDefault="002B3393" w:rsidP="00C67CBA">
      <w:pPr>
        <w:pStyle w:val="BodyTextIndent"/>
        <w:tabs>
          <w:tab w:val="left" w:pos="540"/>
          <w:tab w:val="left" w:pos="720"/>
        </w:tabs>
        <w:ind w:firstLine="0"/>
        <w:jc w:val="left"/>
        <w:rPr>
          <w:rFonts w:ascii="Arial" w:hAnsi="Arial" w:cs="Arial"/>
        </w:rPr>
      </w:pPr>
      <w:r>
        <w:rPr>
          <w:rFonts w:ascii="Arial" w:hAnsi="Arial" w:cs="Arial"/>
        </w:rPr>
        <w:tab/>
      </w:r>
      <w:r w:rsidR="002146F3">
        <w:rPr>
          <w:rFonts w:ascii="Arial" w:hAnsi="Arial" w:cs="Arial"/>
        </w:rPr>
        <w:t>Experience in both areas is considered desirable but not necessary.</w:t>
      </w:r>
      <w:r w:rsidR="00BF56EA">
        <w:rPr>
          <w:rFonts w:ascii="Arial" w:hAnsi="Arial" w:cs="Arial"/>
        </w:rPr>
        <w:br/>
      </w:r>
    </w:p>
    <w:p w:rsidR="004419D8" w:rsidRPr="00BF56EA" w:rsidRDefault="004419D8" w:rsidP="004419D8">
      <w:pPr>
        <w:pStyle w:val="BodyTextIndent"/>
        <w:numPr>
          <w:ilvl w:val="0"/>
          <w:numId w:val="9"/>
        </w:numPr>
        <w:tabs>
          <w:tab w:val="left" w:pos="540"/>
          <w:tab w:val="left" w:pos="720"/>
        </w:tabs>
        <w:jc w:val="left"/>
        <w:rPr>
          <w:rFonts w:ascii="Arial" w:hAnsi="Arial" w:cs="Arial"/>
        </w:rPr>
      </w:pPr>
      <w:r w:rsidRPr="00BF56EA">
        <w:rPr>
          <w:rFonts w:ascii="Arial" w:hAnsi="Arial" w:cs="Arial"/>
        </w:rPr>
        <w:t>I</w:t>
      </w:r>
      <w:r>
        <w:rPr>
          <w:rFonts w:ascii="Arial" w:hAnsi="Arial" w:cs="Arial"/>
        </w:rPr>
        <w:t xml:space="preserve">n the event </w:t>
      </w:r>
      <w:r w:rsidR="000A3E6C">
        <w:rPr>
          <w:rFonts w:ascii="Arial" w:hAnsi="Arial" w:cs="Arial"/>
        </w:rPr>
        <w:t xml:space="preserve">that </w:t>
      </w:r>
      <w:r w:rsidR="000A3E6C" w:rsidRPr="00BF56EA">
        <w:rPr>
          <w:rFonts w:ascii="Arial" w:hAnsi="Arial" w:cs="Arial"/>
        </w:rPr>
        <w:t>the</w:t>
      </w:r>
      <w:r w:rsidRPr="00BF56EA">
        <w:rPr>
          <w:rFonts w:ascii="Arial" w:hAnsi="Arial" w:cs="Arial"/>
        </w:rPr>
        <w:t xml:space="preserve"> number of applications </w:t>
      </w:r>
      <w:r>
        <w:rPr>
          <w:rFonts w:ascii="Arial" w:hAnsi="Arial" w:cs="Arial"/>
        </w:rPr>
        <w:t xml:space="preserve">by </w:t>
      </w:r>
      <w:r w:rsidRPr="00BF56EA">
        <w:rPr>
          <w:rFonts w:ascii="Arial" w:hAnsi="Arial" w:cs="Arial"/>
        </w:rPr>
        <w:t>solicitor</w:t>
      </w:r>
      <w:r>
        <w:rPr>
          <w:rFonts w:ascii="Arial" w:hAnsi="Arial" w:cs="Arial"/>
        </w:rPr>
        <w:t xml:space="preserve">s who </w:t>
      </w:r>
      <w:r w:rsidRPr="00BF56EA">
        <w:rPr>
          <w:rFonts w:ascii="Arial" w:hAnsi="Arial" w:cs="Arial"/>
        </w:rPr>
        <w:t>meet the eligibility requirements for membership of the Panel</w:t>
      </w:r>
      <w:r w:rsidR="00C67CBA">
        <w:rPr>
          <w:rFonts w:ascii="Arial" w:hAnsi="Arial" w:cs="Arial"/>
        </w:rPr>
        <w:t xml:space="preserve"> exceeds the numbers required, either in general or in any particular geographic area,</w:t>
      </w:r>
      <w:r w:rsidR="00C67CBA" w:rsidRPr="00BF56EA">
        <w:rPr>
          <w:rFonts w:ascii="Arial" w:hAnsi="Arial" w:cs="Arial"/>
        </w:rPr>
        <w:t xml:space="preserve"> </w:t>
      </w:r>
      <w:r w:rsidRPr="00BF56EA">
        <w:rPr>
          <w:rFonts w:ascii="Arial" w:hAnsi="Arial" w:cs="Arial"/>
        </w:rPr>
        <w:t xml:space="preserve">the Board may decide that a number </w:t>
      </w:r>
      <w:r w:rsidRPr="00BF56EA">
        <w:rPr>
          <w:rFonts w:ascii="Arial" w:hAnsi="Arial" w:cs="Arial"/>
        </w:rPr>
        <w:lastRenderedPageBreak/>
        <w:t xml:space="preserve">only will be placed on the Panel.  The Board will select, based on an examination of the application forms and the requirements of the Panel, those who appear to be the most suitable for </w:t>
      </w:r>
      <w:r>
        <w:rPr>
          <w:rFonts w:ascii="Arial" w:hAnsi="Arial" w:cs="Arial"/>
        </w:rPr>
        <w:t>membership of the Panel</w:t>
      </w:r>
      <w:r w:rsidRPr="00BF56EA">
        <w:rPr>
          <w:rFonts w:ascii="Arial" w:hAnsi="Arial" w:cs="Arial"/>
        </w:rPr>
        <w:t xml:space="preserve">.  </w:t>
      </w:r>
      <w:r>
        <w:rPr>
          <w:rFonts w:ascii="Arial" w:hAnsi="Arial" w:cs="Arial"/>
        </w:rPr>
        <w:t xml:space="preserve">The Board reserves the right to engage in a competitive interview process in order to identify the candidates most suitable for membership of the Panel and/or to act as Duty Solicitor. </w:t>
      </w:r>
      <w:r w:rsidRPr="00BF56EA">
        <w:rPr>
          <w:rFonts w:ascii="Arial" w:hAnsi="Arial" w:cs="Arial"/>
        </w:rPr>
        <w:t xml:space="preserve">This is not to suggest that other candidates are necessarily unsuitable or incapable of </w:t>
      </w:r>
      <w:r>
        <w:rPr>
          <w:rFonts w:ascii="Arial" w:hAnsi="Arial" w:cs="Arial"/>
        </w:rPr>
        <w:t>membership of the Panel and/or to act as Duty Solicitor</w:t>
      </w:r>
      <w:r w:rsidRPr="00BF56EA">
        <w:rPr>
          <w:rFonts w:ascii="Arial" w:hAnsi="Arial" w:cs="Arial"/>
        </w:rPr>
        <w:t>, rather that there are some candidates, who based on their application, appear to be better qualified and/or have more relevant experience</w:t>
      </w:r>
      <w:r w:rsidR="008A08AC">
        <w:rPr>
          <w:rFonts w:ascii="Arial" w:hAnsi="Arial" w:cs="Arial"/>
        </w:rPr>
        <w:t>.</w:t>
      </w:r>
      <w:r w:rsidRPr="00BF56EA">
        <w:rPr>
          <w:rFonts w:ascii="Arial" w:hAnsi="Arial" w:cs="Arial"/>
        </w:rPr>
        <w:br/>
      </w:r>
    </w:p>
    <w:p w:rsidR="004419D8" w:rsidRPr="001D7235" w:rsidRDefault="004419D8" w:rsidP="004419D8">
      <w:pPr>
        <w:pStyle w:val="BodyTextIndent"/>
        <w:numPr>
          <w:ilvl w:val="0"/>
          <w:numId w:val="9"/>
        </w:numPr>
        <w:tabs>
          <w:tab w:val="left" w:pos="540"/>
          <w:tab w:val="left" w:pos="720"/>
        </w:tabs>
        <w:jc w:val="left"/>
        <w:rPr>
          <w:rFonts w:ascii="Arial" w:hAnsi="Arial" w:cs="Arial"/>
        </w:rPr>
      </w:pPr>
      <w:r>
        <w:rPr>
          <w:rFonts w:ascii="Arial" w:hAnsi="Arial" w:cs="Arial"/>
        </w:rPr>
        <w:t xml:space="preserve">In the event </w:t>
      </w:r>
      <w:r w:rsidRPr="00BF56EA">
        <w:rPr>
          <w:rFonts w:ascii="Arial" w:hAnsi="Arial" w:cs="Arial"/>
        </w:rPr>
        <w:t xml:space="preserve">that the number of </w:t>
      </w:r>
      <w:r>
        <w:rPr>
          <w:rFonts w:ascii="Arial" w:hAnsi="Arial" w:cs="Arial"/>
        </w:rPr>
        <w:t>solicitors accepted for membership of the Panel, who are willing to act as Duty Solicitor at any particular Circuit Court venue or venues, exceeds the number of solicitors required to perform the role of Duty Solicitor at that particular Circuit Court venue</w:t>
      </w:r>
      <w:r w:rsidR="00EF0909">
        <w:rPr>
          <w:rFonts w:ascii="Arial" w:hAnsi="Arial" w:cs="Arial"/>
        </w:rPr>
        <w:t>,</w:t>
      </w:r>
      <w:r>
        <w:rPr>
          <w:rFonts w:ascii="Arial" w:hAnsi="Arial" w:cs="Arial"/>
        </w:rPr>
        <w:t xml:space="preserve"> </w:t>
      </w:r>
      <w:r w:rsidR="00EF0909">
        <w:rPr>
          <w:rFonts w:ascii="Arial" w:hAnsi="Arial" w:cs="Arial"/>
        </w:rPr>
        <w:t>t</w:t>
      </w:r>
      <w:r w:rsidRPr="00BF56EA">
        <w:rPr>
          <w:rFonts w:ascii="Arial" w:hAnsi="Arial" w:cs="Arial"/>
        </w:rPr>
        <w:t xml:space="preserve">he Board </w:t>
      </w:r>
      <w:r>
        <w:rPr>
          <w:rFonts w:ascii="Arial" w:hAnsi="Arial" w:cs="Arial"/>
        </w:rPr>
        <w:t xml:space="preserve">reserves the right </w:t>
      </w:r>
      <w:r w:rsidRPr="00BF56EA">
        <w:rPr>
          <w:rFonts w:ascii="Arial" w:hAnsi="Arial" w:cs="Arial"/>
        </w:rPr>
        <w:t xml:space="preserve"> </w:t>
      </w:r>
      <w:r>
        <w:rPr>
          <w:rFonts w:ascii="Arial" w:hAnsi="Arial" w:cs="Arial"/>
        </w:rPr>
        <w:t xml:space="preserve">to limit the number of solicitors </w:t>
      </w:r>
      <w:r w:rsidRPr="00BF56EA">
        <w:rPr>
          <w:rFonts w:ascii="Arial" w:hAnsi="Arial" w:cs="Arial"/>
        </w:rPr>
        <w:t xml:space="preserve"> </w:t>
      </w:r>
      <w:r>
        <w:rPr>
          <w:rFonts w:ascii="Arial" w:hAnsi="Arial" w:cs="Arial"/>
        </w:rPr>
        <w:t>selected to act as Duty Solicitor</w:t>
      </w:r>
      <w:r w:rsidRPr="00BF56EA">
        <w:rPr>
          <w:rFonts w:ascii="Arial" w:hAnsi="Arial" w:cs="Arial"/>
        </w:rPr>
        <w:t>.  The Board will select, based on an examination of the application forms</w:t>
      </w:r>
      <w:r>
        <w:rPr>
          <w:rFonts w:ascii="Arial" w:hAnsi="Arial" w:cs="Arial"/>
        </w:rPr>
        <w:t>, the outcome of the competitive interview process</w:t>
      </w:r>
      <w:r w:rsidRPr="00BF56EA">
        <w:rPr>
          <w:rFonts w:ascii="Arial" w:hAnsi="Arial" w:cs="Arial"/>
        </w:rPr>
        <w:t xml:space="preserve"> </w:t>
      </w:r>
      <w:r>
        <w:rPr>
          <w:rFonts w:ascii="Arial" w:hAnsi="Arial" w:cs="Arial"/>
        </w:rPr>
        <w:t xml:space="preserve">engaged in under paragraph  </w:t>
      </w:r>
      <w:r w:rsidR="00C64E5F">
        <w:rPr>
          <w:rFonts w:ascii="Arial" w:hAnsi="Arial" w:cs="Arial"/>
        </w:rPr>
        <w:t>9</w:t>
      </w:r>
      <w:r>
        <w:rPr>
          <w:rFonts w:ascii="Arial" w:hAnsi="Arial" w:cs="Arial"/>
        </w:rPr>
        <w:t xml:space="preserve"> (if any), the requirements of the role of Duty Solicitor, and the required number of duty solicitors</w:t>
      </w:r>
      <w:r w:rsidRPr="00BF56EA">
        <w:rPr>
          <w:rFonts w:ascii="Arial" w:hAnsi="Arial" w:cs="Arial"/>
        </w:rPr>
        <w:t xml:space="preserve">, those </w:t>
      </w:r>
      <w:r w:rsidR="00EF0909">
        <w:rPr>
          <w:rFonts w:ascii="Arial" w:hAnsi="Arial" w:cs="Arial"/>
        </w:rPr>
        <w:t xml:space="preserve">it deems </w:t>
      </w:r>
      <w:r w:rsidRPr="00BF56EA">
        <w:rPr>
          <w:rFonts w:ascii="Arial" w:hAnsi="Arial" w:cs="Arial"/>
        </w:rPr>
        <w:t>to be the most suitable for appointment.  This is not to suggest that other candidates are necessarily unsuitable or incapable of undertaking the role, rather that there are some candidates, who based on their application, appear to be better qualified and/or have more relevant experience</w:t>
      </w:r>
      <w:r>
        <w:rPr>
          <w:rFonts w:ascii="Arial" w:hAnsi="Arial" w:cs="Arial"/>
        </w:rPr>
        <w:t xml:space="preserve">. Depending on the numbers willing to act as Duty Solicitor at particular Circuit Court venues, </w:t>
      </w:r>
      <w:r w:rsidR="009E0811">
        <w:rPr>
          <w:rFonts w:ascii="Arial" w:hAnsi="Arial" w:cs="Arial"/>
        </w:rPr>
        <w:t>i</w:t>
      </w:r>
      <w:r>
        <w:rPr>
          <w:rFonts w:ascii="Arial" w:hAnsi="Arial" w:cs="Arial"/>
        </w:rPr>
        <w:t>t may be the case that a solicitor may be appointed Duty Solicitor for certain Circuit Court venue(s) but not others. The members of the panel appointed as Duty Solicitor as a result of this process shall be known as the “Duty Solicitor Sub-Panel”.</w:t>
      </w:r>
      <w:r w:rsidRPr="00BF56EA">
        <w:rPr>
          <w:rFonts w:ascii="Arial" w:hAnsi="Arial" w:cs="Arial"/>
        </w:rPr>
        <w:br/>
      </w:r>
    </w:p>
    <w:p w:rsidR="00F60DC0" w:rsidRPr="003D0FF7" w:rsidRDefault="00F60DC0" w:rsidP="00085F56">
      <w:pPr>
        <w:pStyle w:val="BodyTextIndent"/>
        <w:numPr>
          <w:ilvl w:val="0"/>
          <w:numId w:val="9"/>
        </w:numPr>
        <w:tabs>
          <w:tab w:val="left" w:pos="357"/>
          <w:tab w:val="left" w:pos="540"/>
          <w:tab w:val="left" w:pos="720"/>
        </w:tabs>
        <w:jc w:val="left"/>
        <w:rPr>
          <w:rFonts w:ascii="Arial" w:hAnsi="Arial" w:cs="Arial"/>
        </w:rPr>
      </w:pPr>
      <w:r w:rsidRPr="003D0FF7">
        <w:rPr>
          <w:rFonts w:ascii="Arial" w:hAnsi="Arial" w:cs="Arial"/>
        </w:rPr>
        <w:t>A</w:t>
      </w:r>
      <w:r w:rsidR="00EF0909">
        <w:rPr>
          <w:rFonts w:ascii="Arial" w:hAnsi="Arial" w:cs="Arial"/>
        </w:rPr>
        <w:t>ny</w:t>
      </w:r>
      <w:r w:rsidRPr="003D0FF7">
        <w:rPr>
          <w:rFonts w:ascii="Arial" w:hAnsi="Arial" w:cs="Arial"/>
        </w:rPr>
        <w:t xml:space="preserve"> solicitor whose application has been accepted for membership of the </w:t>
      </w:r>
      <w:r w:rsidR="00E906AE" w:rsidRPr="003D0FF7">
        <w:rPr>
          <w:rFonts w:ascii="Arial" w:hAnsi="Arial" w:cs="Arial"/>
        </w:rPr>
        <w:t>P</w:t>
      </w:r>
      <w:r w:rsidRPr="003D0FF7">
        <w:rPr>
          <w:rFonts w:ascii="Arial" w:hAnsi="Arial" w:cs="Arial"/>
        </w:rPr>
        <w:t xml:space="preserve">anel must, prior to </w:t>
      </w:r>
      <w:r w:rsidR="00EF0909">
        <w:rPr>
          <w:rFonts w:ascii="Arial" w:hAnsi="Arial" w:cs="Arial"/>
        </w:rPr>
        <w:t xml:space="preserve">his or her </w:t>
      </w:r>
      <w:r w:rsidRPr="003D0FF7">
        <w:rPr>
          <w:rFonts w:ascii="Arial" w:hAnsi="Arial" w:cs="Arial"/>
        </w:rPr>
        <w:t xml:space="preserve">name being entered onto the </w:t>
      </w:r>
      <w:r w:rsidR="00D003FE" w:rsidRPr="003D0FF7">
        <w:rPr>
          <w:rFonts w:ascii="Arial" w:hAnsi="Arial" w:cs="Arial"/>
        </w:rPr>
        <w:t>P</w:t>
      </w:r>
      <w:r w:rsidRPr="003D0FF7">
        <w:rPr>
          <w:rFonts w:ascii="Arial" w:hAnsi="Arial" w:cs="Arial"/>
        </w:rPr>
        <w:t xml:space="preserve">anel, </w:t>
      </w:r>
      <w:r w:rsidR="009E0811">
        <w:rPr>
          <w:rFonts w:ascii="Arial" w:hAnsi="Arial" w:cs="Arial"/>
        </w:rPr>
        <w:t xml:space="preserve">participate in </w:t>
      </w:r>
      <w:r w:rsidRPr="003D0FF7">
        <w:rPr>
          <w:rFonts w:ascii="Arial" w:hAnsi="Arial" w:cs="Arial"/>
        </w:rPr>
        <w:t>a training course provided by the Board.</w:t>
      </w:r>
      <w:r w:rsidR="00667BF3" w:rsidRPr="003D0FF7">
        <w:rPr>
          <w:rFonts w:ascii="Arial" w:hAnsi="Arial" w:cs="Arial"/>
        </w:rPr>
        <w:t xml:space="preserve">  T</w:t>
      </w:r>
      <w:r w:rsidRPr="003D0FF7">
        <w:rPr>
          <w:rFonts w:ascii="Arial" w:hAnsi="Arial" w:cs="Arial"/>
        </w:rPr>
        <w:t>he solicitor</w:t>
      </w:r>
      <w:r w:rsidR="0056702E" w:rsidRPr="003D0FF7">
        <w:rPr>
          <w:rFonts w:ascii="Arial" w:hAnsi="Arial" w:cs="Arial"/>
        </w:rPr>
        <w:t>’s name</w:t>
      </w:r>
      <w:r w:rsidRPr="003D0FF7">
        <w:rPr>
          <w:rFonts w:ascii="Arial" w:hAnsi="Arial" w:cs="Arial"/>
        </w:rPr>
        <w:t xml:space="preserve"> will not be entered onto the </w:t>
      </w:r>
      <w:r w:rsidR="00E906AE" w:rsidRPr="003D0FF7">
        <w:rPr>
          <w:rFonts w:ascii="Arial" w:hAnsi="Arial" w:cs="Arial"/>
        </w:rPr>
        <w:t>P</w:t>
      </w:r>
      <w:r w:rsidRPr="003D0FF7">
        <w:rPr>
          <w:rFonts w:ascii="Arial" w:hAnsi="Arial" w:cs="Arial"/>
        </w:rPr>
        <w:t xml:space="preserve">anel unless the Board is satisfied that the solicitor has fully completed the course. While there will be no charge for attending the course, the Board will not be responsible for any costs including travel and subsistence incurred </w:t>
      </w:r>
      <w:r w:rsidR="004419D8">
        <w:rPr>
          <w:rFonts w:ascii="Arial" w:hAnsi="Arial" w:cs="Arial"/>
        </w:rPr>
        <w:t>in</w:t>
      </w:r>
      <w:r w:rsidR="004419D8" w:rsidRPr="003D0FF7">
        <w:rPr>
          <w:rFonts w:ascii="Arial" w:hAnsi="Arial" w:cs="Arial"/>
        </w:rPr>
        <w:t xml:space="preserve"> </w:t>
      </w:r>
      <w:r w:rsidRPr="003D0FF7">
        <w:rPr>
          <w:rFonts w:ascii="Arial" w:hAnsi="Arial" w:cs="Arial"/>
        </w:rPr>
        <w:t xml:space="preserve">attending. </w:t>
      </w:r>
      <w:r w:rsidR="00D003FE" w:rsidRPr="003D0FF7">
        <w:rPr>
          <w:rFonts w:ascii="Arial" w:hAnsi="Arial" w:cs="Arial"/>
        </w:rPr>
        <w:t>Appointment to the Panel is a personal appointment and cases</w:t>
      </w:r>
      <w:r w:rsidR="00EF0909">
        <w:rPr>
          <w:rFonts w:ascii="Arial" w:hAnsi="Arial" w:cs="Arial"/>
        </w:rPr>
        <w:t>, or a Duty Solicitor responsibility,</w:t>
      </w:r>
      <w:r w:rsidR="00D003FE" w:rsidRPr="003D0FF7">
        <w:rPr>
          <w:rFonts w:ascii="Arial" w:hAnsi="Arial" w:cs="Arial"/>
        </w:rPr>
        <w:t xml:space="preserve"> cannot be transferred to another solicitor on the Panel without the express permission of the Board.  The Board will determine what fee, if any, is payable before a transfer is agreed.  </w:t>
      </w:r>
      <w:r w:rsidRPr="003D0FF7">
        <w:rPr>
          <w:rFonts w:ascii="Arial" w:hAnsi="Arial" w:cs="Arial"/>
        </w:rPr>
        <w:br/>
      </w:r>
    </w:p>
    <w:p w:rsidR="008C168D" w:rsidRPr="003D0FF7" w:rsidRDefault="00F60DC0" w:rsidP="00085F56">
      <w:pPr>
        <w:pStyle w:val="PlainText"/>
        <w:numPr>
          <w:ilvl w:val="0"/>
          <w:numId w:val="9"/>
        </w:numPr>
        <w:tabs>
          <w:tab w:val="left" w:pos="357"/>
        </w:tabs>
        <w:spacing w:line="240" w:lineRule="auto"/>
        <w:jc w:val="left"/>
        <w:rPr>
          <w:rFonts w:ascii="Arial" w:hAnsi="Arial" w:cs="Arial"/>
        </w:rPr>
      </w:pPr>
      <w:r w:rsidRPr="003D0FF7">
        <w:rPr>
          <w:rFonts w:ascii="Arial" w:hAnsi="Arial" w:cs="Arial"/>
        </w:rPr>
        <w:t xml:space="preserve">It is the Board’s decision as to whether any applicant for membership of the Panel meets the requirements (including attendance at the training course) for membership of the </w:t>
      </w:r>
      <w:r w:rsidR="004419D8">
        <w:rPr>
          <w:rFonts w:ascii="Arial" w:hAnsi="Arial" w:cs="Arial"/>
        </w:rPr>
        <w:t>P</w:t>
      </w:r>
      <w:r w:rsidRPr="003D0FF7">
        <w:rPr>
          <w:rFonts w:ascii="Arial" w:hAnsi="Arial" w:cs="Arial"/>
        </w:rPr>
        <w:t>anel.</w:t>
      </w:r>
      <w:r w:rsidR="008C168D" w:rsidRPr="003D0FF7">
        <w:rPr>
          <w:rFonts w:ascii="Arial" w:hAnsi="Arial" w:cs="Arial"/>
        </w:rPr>
        <w:br/>
      </w:r>
    </w:p>
    <w:p w:rsidR="00DE2BDD" w:rsidRDefault="008C168D" w:rsidP="001D7235">
      <w:pPr>
        <w:pStyle w:val="ListParagraph"/>
        <w:numPr>
          <w:ilvl w:val="0"/>
          <w:numId w:val="9"/>
        </w:numPr>
        <w:rPr>
          <w:rFonts w:ascii="Arial" w:hAnsi="Arial" w:cs="Arial"/>
        </w:rPr>
      </w:pPr>
      <w:r w:rsidRPr="003D0FF7">
        <w:rPr>
          <w:rFonts w:ascii="Arial" w:hAnsi="Arial" w:cs="Arial"/>
        </w:rPr>
        <w:t xml:space="preserve">Applications for membership of the Panel </w:t>
      </w:r>
      <w:r w:rsidR="00A12677">
        <w:rPr>
          <w:rFonts w:ascii="Arial" w:hAnsi="Arial" w:cs="Arial"/>
        </w:rPr>
        <w:t>can be forwarded to the Private Practitioner Service</w:t>
      </w:r>
      <w:r w:rsidR="00A12677" w:rsidRPr="003D0FF7">
        <w:rPr>
          <w:rFonts w:ascii="Arial" w:hAnsi="Arial" w:cs="Arial"/>
        </w:rPr>
        <w:t xml:space="preserve">, Legal Aid Board, Quay Street, Cahirciveen, Co. Kerry V23 RD36, DX 166 </w:t>
      </w:r>
      <w:r w:rsidR="00DC39C4">
        <w:rPr>
          <w:rFonts w:ascii="Arial" w:hAnsi="Arial" w:cs="Arial"/>
        </w:rPr>
        <w:t xml:space="preserve">004 CAHIRCIVEEN, or by email to </w:t>
      </w:r>
      <w:hyperlink r:id="rId11" w:history="1">
        <w:r w:rsidR="00DC39C4" w:rsidRPr="004159D8">
          <w:rPr>
            <w:rStyle w:val="Hyperlink"/>
            <w:rFonts w:ascii="Arial" w:hAnsi="Arial" w:cs="Arial"/>
          </w:rPr>
          <w:t>solicitorspanels@legalaidboard.ie</w:t>
        </w:r>
      </w:hyperlink>
      <w:r w:rsidR="00A12677" w:rsidRPr="003D0FF7">
        <w:rPr>
          <w:rFonts w:ascii="Arial" w:hAnsi="Arial" w:cs="Arial"/>
        </w:rPr>
        <w:t xml:space="preserve"> </w:t>
      </w:r>
    </w:p>
    <w:p w:rsidR="002324D8" w:rsidRPr="001D7235" w:rsidRDefault="00A12677" w:rsidP="00DE2BDD">
      <w:pPr>
        <w:pStyle w:val="ListParagraph"/>
        <w:ind w:left="360"/>
        <w:rPr>
          <w:rFonts w:ascii="Arial" w:hAnsi="Arial" w:cs="Arial"/>
        </w:rPr>
      </w:pPr>
      <w:r w:rsidRPr="003D0FF7">
        <w:rPr>
          <w:rFonts w:ascii="Arial" w:hAnsi="Arial" w:cs="Arial"/>
        </w:rPr>
        <w:t xml:space="preserve">      </w:t>
      </w:r>
    </w:p>
    <w:p w:rsidR="004531D1" w:rsidRDefault="004531D1" w:rsidP="00085F56">
      <w:pPr>
        <w:pStyle w:val="PlainText"/>
        <w:numPr>
          <w:ilvl w:val="0"/>
          <w:numId w:val="9"/>
        </w:numPr>
        <w:tabs>
          <w:tab w:val="left" w:pos="357"/>
        </w:tabs>
        <w:spacing w:line="240" w:lineRule="auto"/>
        <w:jc w:val="left"/>
        <w:rPr>
          <w:rFonts w:ascii="Arial" w:hAnsi="Arial" w:cs="Arial"/>
        </w:rPr>
      </w:pPr>
      <w:r>
        <w:rPr>
          <w:rFonts w:ascii="Arial" w:hAnsi="Arial" w:cs="Arial"/>
        </w:rPr>
        <w:lastRenderedPageBreak/>
        <w:t xml:space="preserve">In the event of membership of the Panel or Duty Solicitor Sub-Panel meeting the numbers required, the Board may </w:t>
      </w:r>
      <w:r w:rsidR="004419D8">
        <w:rPr>
          <w:rFonts w:ascii="Arial" w:hAnsi="Arial" w:cs="Arial"/>
        </w:rPr>
        <w:t>defer</w:t>
      </w:r>
      <w:r>
        <w:rPr>
          <w:rFonts w:ascii="Arial" w:hAnsi="Arial" w:cs="Arial"/>
        </w:rPr>
        <w:t xml:space="preserve"> enter</w:t>
      </w:r>
      <w:r w:rsidR="004419D8">
        <w:rPr>
          <w:rFonts w:ascii="Arial" w:hAnsi="Arial" w:cs="Arial"/>
        </w:rPr>
        <w:t>ing</w:t>
      </w:r>
      <w:r>
        <w:rPr>
          <w:rFonts w:ascii="Arial" w:hAnsi="Arial" w:cs="Arial"/>
        </w:rPr>
        <w:t xml:space="preserve"> further successful applicants </w:t>
      </w:r>
      <w:r w:rsidR="009E0811">
        <w:rPr>
          <w:rFonts w:ascii="Arial" w:hAnsi="Arial" w:cs="Arial"/>
        </w:rPr>
        <w:t xml:space="preserve">on to the </w:t>
      </w:r>
      <w:r>
        <w:rPr>
          <w:rFonts w:ascii="Arial" w:hAnsi="Arial" w:cs="Arial"/>
        </w:rPr>
        <w:t>Panel</w:t>
      </w:r>
      <w:r w:rsidR="006F692F">
        <w:rPr>
          <w:rFonts w:ascii="Arial" w:hAnsi="Arial" w:cs="Arial"/>
        </w:rPr>
        <w:t xml:space="preserve"> or</w:t>
      </w:r>
      <w:r>
        <w:rPr>
          <w:rFonts w:ascii="Arial" w:hAnsi="Arial" w:cs="Arial"/>
        </w:rPr>
        <w:t xml:space="preserve"> onto the Duty Solicitor Sub-Panel for so long it deems necessary.</w:t>
      </w:r>
      <w:r w:rsidR="00DE2BDD">
        <w:rPr>
          <w:rFonts w:ascii="Arial" w:hAnsi="Arial" w:cs="Arial"/>
        </w:rPr>
        <w:t xml:space="preserve"> If the Board decides to enter further names onto the Duty Solicitor Sub-Panel then those who have been accepted for membership of the Panel </w:t>
      </w:r>
      <w:r w:rsidR="006F692F">
        <w:rPr>
          <w:rFonts w:ascii="Arial" w:hAnsi="Arial" w:cs="Arial"/>
        </w:rPr>
        <w:t xml:space="preserve">and have indicated their interest in participating in the Duty Solicitor Sub-Panel </w:t>
      </w:r>
      <w:r w:rsidR="00DE2BDD">
        <w:rPr>
          <w:rFonts w:ascii="Arial" w:hAnsi="Arial" w:cs="Arial"/>
        </w:rPr>
        <w:t xml:space="preserve">will be considered for membership of the Duty Solicitor Sub-Panel, by reference to their date of application for membership of the Panel, provided that the provisions of paragraph </w:t>
      </w:r>
      <w:r w:rsidR="004419D8">
        <w:rPr>
          <w:rFonts w:ascii="Arial" w:hAnsi="Arial" w:cs="Arial"/>
        </w:rPr>
        <w:t>10</w:t>
      </w:r>
      <w:r w:rsidR="00DE2BDD">
        <w:rPr>
          <w:rFonts w:ascii="Arial" w:hAnsi="Arial" w:cs="Arial"/>
        </w:rPr>
        <w:t xml:space="preserve"> of these Terms and Conditions shall apply.</w:t>
      </w:r>
      <w:r>
        <w:rPr>
          <w:rFonts w:ascii="Arial" w:hAnsi="Arial" w:cs="Arial"/>
        </w:rPr>
        <w:br/>
      </w:r>
    </w:p>
    <w:p w:rsidR="004A7286" w:rsidRPr="003D0FF7" w:rsidRDefault="004A7286" w:rsidP="00085F56">
      <w:pPr>
        <w:pStyle w:val="PlainText"/>
        <w:numPr>
          <w:ilvl w:val="0"/>
          <w:numId w:val="9"/>
        </w:numPr>
        <w:tabs>
          <w:tab w:val="left" w:pos="357"/>
        </w:tabs>
        <w:spacing w:line="240" w:lineRule="auto"/>
        <w:jc w:val="left"/>
        <w:rPr>
          <w:rFonts w:ascii="Arial" w:hAnsi="Arial" w:cs="Arial"/>
        </w:rPr>
      </w:pPr>
      <w:r w:rsidRPr="003D0FF7">
        <w:rPr>
          <w:rFonts w:ascii="Arial" w:hAnsi="Arial" w:cs="Arial"/>
        </w:rPr>
        <w:t xml:space="preserve">The </w:t>
      </w:r>
      <w:r w:rsidR="00E77B32" w:rsidRPr="003D0FF7">
        <w:rPr>
          <w:rFonts w:ascii="Arial" w:hAnsi="Arial" w:cs="Arial"/>
        </w:rPr>
        <w:t xml:space="preserve">Panel </w:t>
      </w:r>
      <w:r w:rsidRPr="003D0FF7">
        <w:rPr>
          <w:rFonts w:ascii="Arial" w:hAnsi="Arial" w:cs="Arial"/>
        </w:rPr>
        <w:t xml:space="preserve">shall be in place for a period of </w:t>
      </w:r>
      <w:r w:rsidR="00E77B32" w:rsidRPr="003D0FF7">
        <w:rPr>
          <w:rFonts w:ascii="Arial" w:hAnsi="Arial" w:cs="Arial"/>
        </w:rPr>
        <w:t>three</w:t>
      </w:r>
      <w:r w:rsidR="002C7633" w:rsidRPr="003D0FF7">
        <w:rPr>
          <w:rFonts w:ascii="Arial" w:hAnsi="Arial" w:cs="Arial"/>
        </w:rPr>
        <w:t xml:space="preserve"> year</w:t>
      </w:r>
      <w:r w:rsidR="00E77B32" w:rsidRPr="003D0FF7">
        <w:rPr>
          <w:rFonts w:ascii="Arial" w:hAnsi="Arial" w:cs="Arial"/>
        </w:rPr>
        <w:t>s</w:t>
      </w:r>
      <w:r w:rsidR="002C7633" w:rsidRPr="003D0FF7">
        <w:rPr>
          <w:rFonts w:ascii="Arial" w:hAnsi="Arial" w:cs="Arial"/>
        </w:rPr>
        <w:t xml:space="preserve"> </w:t>
      </w:r>
      <w:r w:rsidRPr="003D0FF7">
        <w:rPr>
          <w:rFonts w:ascii="Arial" w:hAnsi="Arial" w:cs="Arial"/>
        </w:rPr>
        <w:t xml:space="preserve">from the </w:t>
      </w:r>
      <w:r w:rsidR="008C14E9">
        <w:rPr>
          <w:rFonts w:ascii="Arial" w:hAnsi="Arial" w:cs="Arial"/>
        </w:rPr>
        <w:t>10</w:t>
      </w:r>
      <w:r w:rsidR="008C14E9" w:rsidRPr="008C14E9">
        <w:rPr>
          <w:rFonts w:ascii="Arial" w:hAnsi="Arial" w:cs="Arial"/>
          <w:vertAlign w:val="superscript"/>
        </w:rPr>
        <w:t>th</w:t>
      </w:r>
      <w:r w:rsidR="008C14E9">
        <w:rPr>
          <w:rFonts w:ascii="Arial" w:hAnsi="Arial" w:cs="Arial"/>
        </w:rPr>
        <w:t xml:space="preserve"> </w:t>
      </w:r>
      <w:r w:rsidR="00EA3476">
        <w:rPr>
          <w:rFonts w:ascii="Arial" w:hAnsi="Arial" w:cs="Arial"/>
        </w:rPr>
        <w:t xml:space="preserve">May </w:t>
      </w:r>
      <w:r w:rsidR="00E77B32" w:rsidRPr="003D0FF7">
        <w:rPr>
          <w:rFonts w:ascii="Arial" w:hAnsi="Arial" w:cs="Arial"/>
        </w:rPr>
        <w:t xml:space="preserve">2016 </w:t>
      </w:r>
      <w:r w:rsidRPr="003D0FF7">
        <w:rPr>
          <w:rFonts w:ascii="Arial" w:hAnsi="Arial" w:cs="Arial"/>
        </w:rPr>
        <w:t xml:space="preserve">or such other date or period as the Board may determine.  </w:t>
      </w:r>
      <w:r w:rsidR="00E77B32" w:rsidRPr="003D0FF7">
        <w:rPr>
          <w:rFonts w:ascii="Arial" w:hAnsi="Arial" w:cs="Arial"/>
        </w:rPr>
        <w:t xml:space="preserve">The Board may, </w:t>
      </w:r>
      <w:r w:rsidR="0056702E" w:rsidRPr="003D0FF7">
        <w:rPr>
          <w:rFonts w:ascii="Arial" w:hAnsi="Arial" w:cs="Arial"/>
        </w:rPr>
        <w:t>on</w:t>
      </w:r>
      <w:r w:rsidR="00E77B32" w:rsidRPr="003D0FF7">
        <w:rPr>
          <w:rFonts w:ascii="Arial" w:hAnsi="Arial" w:cs="Arial"/>
        </w:rPr>
        <w:t xml:space="preserve"> giving one month’s notice to solicitors on the </w:t>
      </w:r>
      <w:r w:rsidR="00DF0EA0" w:rsidRPr="003D0FF7">
        <w:rPr>
          <w:rFonts w:ascii="Arial" w:hAnsi="Arial" w:cs="Arial"/>
        </w:rPr>
        <w:t>P</w:t>
      </w:r>
      <w:r w:rsidR="00E77B32" w:rsidRPr="003D0FF7">
        <w:rPr>
          <w:rFonts w:ascii="Arial" w:hAnsi="Arial" w:cs="Arial"/>
        </w:rPr>
        <w:t xml:space="preserve">anel, terminate the operation of the Panel at any time. </w:t>
      </w:r>
      <w:r w:rsidR="00EA3476">
        <w:rPr>
          <w:rFonts w:ascii="Arial" w:hAnsi="Arial" w:cs="Arial"/>
        </w:rPr>
        <w:t>The Board reserves the right to periodically review the terms and conditions depending on the experience of the scheme or for any reason it deems fit.</w:t>
      </w:r>
      <w:r w:rsidR="00EF0909">
        <w:rPr>
          <w:rFonts w:ascii="Arial" w:hAnsi="Arial" w:cs="Arial"/>
        </w:rPr>
        <w:t xml:space="preserve"> It should be noted that it is the intention to formally review the operation of the Scheme six months after its commencement.</w:t>
      </w:r>
      <w:r w:rsidR="00AF3E30" w:rsidRPr="003D0FF7">
        <w:rPr>
          <w:rFonts w:ascii="Arial" w:hAnsi="Arial" w:cs="Arial"/>
        </w:rPr>
        <w:br/>
      </w:r>
    </w:p>
    <w:p w:rsidR="00BD54AB" w:rsidRPr="00AE67CD" w:rsidRDefault="008251CD" w:rsidP="00085F56">
      <w:pPr>
        <w:pStyle w:val="PlainText"/>
        <w:numPr>
          <w:ilvl w:val="0"/>
          <w:numId w:val="9"/>
        </w:numPr>
        <w:tabs>
          <w:tab w:val="left" w:pos="0"/>
        </w:tabs>
        <w:spacing w:line="240" w:lineRule="auto"/>
        <w:jc w:val="left"/>
        <w:rPr>
          <w:rFonts w:ascii="Arial" w:hAnsi="Arial" w:cs="Arial"/>
          <w:lang w:val="en-IE"/>
        </w:rPr>
      </w:pPr>
      <w:r>
        <w:rPr>
          <w:rFonts w:ascii="Arial" w:hAnsi="Arial" w:cs="Arial"/>
          <w:lang w:val="en-GB"/>
        </w:rPr>
        <w:t>Solicitors</w:t>
      </w:r>
      <w:r w:rsidR="004A7286" w:rsidRPr="003D0FF7">
        <w:rPr>
          <w:rFonts w:ascii="Arial" w:hAnsi="Arial" w:cs="Arial"/>
          <w:lang w:val="en-GB"/>
        </w:rPr>
        <w:t xml:space="preserve"> on the </w:t>
      </w:r>
      <w:r w:rsidR="00E77B32" w:rsidRPr="003D0FF7">
        <w:rPr>
          <w:rFonts w:ascii="Arial" w:hAnsi="Arial" w:cs="Arial"/>
        </w:rPr>
        <w:t>Panel</w:t>
      </w:r>
      <w:r w:rsidR="00E77B32" w:rsidRPr="003D0FF7">
        <w:rPr>
          <w:rFonts w:ascii="Arial" w:hAnsi="Arial" w:cs="Arial"/>
          <w:lang w:val="en-GB"/>
        </w:rPr>
        <w:t xml:space="preserve"> </w:t>
      </w:r>
      <w:r w:rsidR="004A7286" w:rsidRPr="003D0FF7">
        <w:rPr>
          <w:rFonts w:ascii="Arial" w:hAnsi="Arial" w:cs="Arial"/>
          <w:lang w:val="en-GB"/>
        </w:rPr>
        <w:t xml:space="preserve">must have access to e-mail facilities and must have IT software that is compatible with Microsoft Office in order to ensure the effective and efficient administration of the Scheme. </w:t>
      </w:r>
      <w:r w:rsidR="008E52CD" w:rsidRPr="003D0FF7">
        <w:rPr>
          <w:rFonts w:ascii="Arial" w:hAnsi="Arial" w:cs="Arial"/>
          <w:lang w:val="en-GB"/>
        </w:rPr>
        <w:t xml:space="preserve">They must also have access to a scanner and accompanying software capable of converting a paper file to Adobe PDF format. </w:t>
      </w:r>
      <w:r w:rsidR="004A7286" w:rsidRPr="003D0FF7">
        <w:rPr>
          <w:rFonts w:ascii="Arial" w:hAnsi="Arial" w:cs="Arial"/>
          <w:lang w:val="en-GB"/>
        </w:rPr>
        <w:t>In addition it is Board policy that email communications concerning clients are encrypted for security purposes. Instructions for reading and replying to secure communications sent by the Board are attached at Appendix</w:t>
      </w:r>
      <w:r w:rsidR="00ED0374">
        <w:rPr>
          <w:rFonts w:ascii="Arial" w:hAnsi="Arial" w:cs="Arial"/>
          <w:lang w:val="en-GB"/>
        </w:rPr>
        <w:t xml:space="preserve"> </w:t>
      </w:r>
      <w:r w:rsidR="00DC39C4">
        <w:rPr>
          <w:rFonts w:ascii="Arial" w:hAnsi="Arial" w:cs="Arial"/>
          <w:lang w:val="en-GB"/>
        </w:rPr>
        <w:t>6</w:t>
      </w:r>
      <w:r w:rsidR="004A7286" w:rsidRPr="003D0FF7">
        <w:rPr>
          <w:rFonts w:ascii="Arial" w:hAnsi="Arial" w:cs="Arial"/>
          <w:lang w:val="en-GB"/>
        </w:rPr>
        <w:t>.</w:t>
      </w:r>
    </w:p>
    <w:p w:rsidR="00AE67CD" w:rsidRDefault="00AE67CD" w:rsidP="00AE67CD">
      <w:pPr>
        <w:pStyle w:val="PlainText"/>
        <w:tabs>
          <w:tab w:val="left" w:pos="0"/>
        </w:tabs>
        <w:spacing w:line="240" w:lineRule="auto"/>
        <w:jc w:val="left"/>
        <w:rPr>
          <w:rFonts w:ascii="Arial" w:hAnsi="Arial" w:cs="Arial"/>
          <w:lang w:val="en-IE"/>
        </w:rPr>
      </w:pPr>
    </w:p>
    <w:p w:rsidR="00AE67CD" w:rsidRPr="003D0FF7" w:rsidRDefault="00AE67CD" w:rsidP="00AE67CD">
      <w:pPr>
        <w:pStyle w:val="PlainText"/>
        <w:tabs>
          <w:tab w:val="left" w:pos="0"/>
        </w:tabs>
        <w:spacing w:line="240" w:lineRule="auto"/>
        <w:ind w:left="567" w:hanging="567"/>
        <w:jc w:val="left"/>
        <w:rPr>
          <w:rFonts w:ascii="Arial" w:hAnsi="Arial" w:cs="Arial"/>
          <w:lang w:val="en-IE"/>
        </w:rPr>
      </w:pPr>
      <w:r>
        <w:rPr>
          <w:rFonts w:ascii="Arial" w:hAnsi="Arial" w:cs="Arial"/>
          <w:lang w:val="en-IE"/>
        </w:rPr>
        <w:t xml:space="preserve">16A. </w:t>
      </w:r>
      <w:r w:rsidRPr="00AE67CD">
        <w:rPr>
          <w:rFonts w:ascii="Arial" w:hAnsi="Arial" w:cs="Arial"/>
          <w:lang w:val="en-IE"/>
        </w:rPr>
        <w:t>Solicitors participating in the panel should not accept any work that would conflict with their work as a member of the Abhaile Solicitors Panel or create an appearance of a conflict. In particular, for the duration of their membership of the panel, solicitors should avoid accepting instructions from a lending institution in relation to repossession proceedings</w:t>
      </w:r>
    </w:p>
    <w:p w:rsidR="008F10C9" w:rsidRPr="003D0FF7" w:rsidRDefault="008F10C9" w:rsidP="009A245E">
      <w:pPr>
        <w:pStyle w:val="ListParagraph"/>
        <w:rPr>
          <w:rFonts w:ascii="Arial" w:hAnsi="Arial" w:cs="Arial"/>
        </w:rPr>
      </w:pPr>
    </w:p>
    <w:p w:rsidR="008F10C9" w:rsidRPr="003D0FF7" w:rsidRDefault="008F10C9" w:rsidP="00BF132F">
      <w:pPr>
        <w:pStyle w:val="BodyText2"/>
        <w:tabs>
          <w:tab w:val="left" w:pos="720"/>
          <w:tab w:val="left" w:pos="1260"/>
        </w:tabs>
        <w:ind w:left="0" w:firstLine="0"/>
        <w:jc w:val="left"/>
        <w:outlineLvl w:val="2"/>
      </w:pPr>
      <w:bookmarkStart w:id="3" w:name="_Toc498603247"/>
      <w:r w:rsidRPr="00BF132F">
        <w:rPr>
          <w:rFonts w:ascii="Arial" w:hAnsi="Arial" w:cs="Arial"/>
          <w:b/>
          <w:bCs/>
          <w:sz w:val="24"/>
          <w:szCs w:val="24"/>
        </w:rPr>
        <w:t xml:space="preserve">SCOPE OF THE </w:t>
      </w:r>
      <w:r w:rsidR="005A6FC7">
        <w:rPr>
          <w:rFonts w:ascii="Arial" w:hAnsi="Arial" w:cs="Arial"/>
          <w:b/>
          <w:bCs/>
          <w:sz w:val="24"/>
          <w:szCs w:val="24"/>
        </w:rPr>
        <w:t>SERVICE TO BE PROVIDED BY THE SOLICITORS PANEL</w:t>
      </w:r>
      <w:bookmarkEnd w:id="3"/>
    </w:p>
    <w:p w:rsidR="008F10C9" w:rsidRPr="003D0FF7" w:rsidRDefault="008F10C9" w:rsidP="008F10C9">
      <w:pPr>
        <w:tabs>
          <w:tab w:val="left" w:pos="540"/>
        </w:tabs>
        <w:rPr>
          <w:rFonts w:ascii="Arial" w:hAnsi="Arial" w:cs="Arial"/>
        </w:rPr>
      </w:pPr>
    </w:p>
    <w:p w:rsidR="008F10C9" w:rsidRPr="003D0FF7" w:rsidRDefault="006F692F" w:rsidP="00085F56">
      <w:pPr>
        <w:pStyle w:val="ListParagraph"/>
        <w:numPr>
          <w:ilvl w:val="0"/>
          <w:numId w:val="9"/>
        </w:numPr>
        <w:tabs>
          <w:tab w:val="left" w:pos="540"/>
          <w:tab w:val="left" w:pos="720"/>
          <w:tab w:val="left" w:pos="1260"/>
        </w:tabs>
        <w:rPr>
          <w:rFonts w:ascii="Arial" w:hAnsi="Arial" w:cs="Arial"/>
        </w:rPr>
      </w:pPr>
      <w:r>
        <w:rPr>
          <w:rFonts w:ascii="Arial" w:hAnsi="Arial" w:cs="Arial"/>
        </w:rPr>
        <w:t>Panel s</w:t>
      </w:r>
      <w:r w:rsidR="005A6FC7">
        <w:rPr>
          <w:rFonts w:ascii="Arial" w:hAnsi="Arial" w:cs="Arial"/>
        </w:rPr>
        <w:t xml:space="preserve">olicitors providing services on foot of these terms and conditions will provide </w:t>
      </w:r>
      <w:r>
        <w:rPr>
          <w:rFonts w:ascii="Arial" w:hAnsi="Arial" w:cs="Arial"/>
        </w:rPr>
        <w:t xml:space="preserve">one or more of </w:t>
      </w:r>
      <w:r w:rsidR="005A6FC7">
        <w:rPr>
          <w:rFonts w:ascii="Arial" w:hAnsi="Arial" w:cs="Arial"/>
        </w:rPr>
        <w:t>three services:</w:t>
      </w:r>
    </w:p>
    <w:p w:rsidR="008F10C9" w:rsidRPr="003D0FF7" w:rsidRDefault="008F10C9" w:rsidP="00085F56">
      <w:pPr>
        <w:pStyle w:val="ListParagraph"/>
        <w:numPr>
          <w:ilvl w:val="1"/>
          <w:numId w:val="6"/>
        </w:numPr>
        <w:tabs>
          <w:tab w:val="left" w:pos="540"/>
          <w:tab w:val="left" w:pos="720"/>
          <w:tab w:val="left" w:pos="1260"/>
        </w:tabs>
        <w:rPr>
          <w:rFonts w:ascii="Arial" w:hAnsi="Arial" w:cs="Arial"/>
        </w:rPr>
      </w:pPr>
      <w:r w:rsidRPr="003D0FF7">
        <w:rPr>
          <w:rFonts w:ascii="Arial" w:hAnsi="Arial" w:cs="Arial"/>
        </w:rPr>
        <w:t xml:space="preserve">The </w:t>
      </w:r>
      <w:r w:rsidR="002324D8">
        <w:rPr>
          <w:rFonts w:ascii="Arial" w:hAnsi="Arial" w:cs="Arial"/>
        </w:rPr>
        <w:t>Solicitor Consultation Service</w:t>
      </w:r>
    </w:p>
    <w:p w:rsidR="008F10C9" w:rsidRPr="003D0FF7" w:rsidRDefault="008F10C9" w:rsidP="00085F56">
      <w:pPr>
        <w:pStyle w:val="ListParagraph"/>
        <w:numPr>
          <w:ilvl w:val="1"/>
          <w:numId w:val="6"/>
        </w:numPr>
        <w:tabs>
          <w:tab w:val="left" w:pos="540"/>
          <w:tab w:val="left" w:pos="720"/>
          <w:tab w:val="left" w:pos="1260"/>
        </w:tabs>
        <w:rPr>
          <w:rFonts w:ascii="Arial" w:hAnsi="Arial" w:cs="Arial"/>
        </w:rPr>
      </w:pPr>
      <w:r w:rsidRPr="003D0FF7">
        <w:rPr>
          <w:rFonts w:ascii="Arial" w:hAnsi="Arial" w:cs="Arial"/>
        </w:rPr>
        <w:t>The Duty Solicitor Service</w:t>
      </w:r>
    </w:p>
    <w:p w:rsidR="008F10C9" w:rsidRPr="003D0FF7" w:rsidRDefault="008F10C9" w:rsidP="00085F56">
      <w:pPr>
        <w:pStyle w:val="ListParagraph"/>
        <w:numPr>
          <w:ilvl w:val="1"/>
          <w:numId w:val="6"/>
        </w:numPr>
        <w:rPr>
          <w:rFonts w:ascii="Arial" w:hAnsi="Arial" w:cs="Arial"/>
        </w:rPr>
      </w:pPr>
      <w:r w:rsidRPr="003D0FF7">
        <w:rPr>
          <w:rFonts w:ascii="Arial" w:hAnsi="Arial" w:cs="Arial"/>
        </w:rPr>
        <w:t xml:space="preserve">The </w:t>
      </w:r>
      <w:r w:rsidR="002324D8">
        <w:rPr>
          <w:rFonts w:ascii="Arial" w:hAnsi="Arial" w:cs="Arial"/>
        </w:rPr>
        <w:t>PIA Review Legal Aid Service</w:t>
      </w:r>
      <w:r w:rsidRPr="003D0FF7">
        <w:rPr>
          <w:rFonts w:ascii="Arial" w:hAnsi="Arial" w:cs="Arial"/>
        </w:rPr>
        <w:br/>
      </w:r>
    </w:p>
    <w:p w:rsidR="008F10C9" w:rsidRPr="003D0FF7" w:rsidRDefault="006F692F" w:rsidP="00085F56">
      <w:pPr>
        <w:pStyle w:val="ListParagraph"/>
        <w:numPr>
          <w:ilvl w:val="0"/>
          <w:numId w:val="9"/>
        </w:numPr>
        <w:rPr>
          <w:rFonts w:ascii="Arial" w:hAnsi="Arial" w:cs="Arial"/>
        </w:rPr>
      </w:pPr>
      <w:r>
        <w:rPr>
          <w:rFonts w:ascii="Arial" w:hAnsi="Arial" w:cs="Arial"/>
        </w:rPr>
        <w:t>Under t</w:t>
      </w:r>
      <w:r w:rsidR="008F10C9" w:rsidRPr="003D0FF7">
        <w:rPr>
          <w:rFonts w:ascii="Arial" w:hAnsi="Arial" w:cs="Arial"/>
        </w:rPr>
        <w:t xml:space="preserve">he </w:t>
      </w:r>
      <w:r w:rsidR="002324D8">
        <w:rPr>
          <w:rFonts w:ascii="Arial" w:hAnsi="Arial" w:cs="Arial"/>
        </w:rPr>
        <w:t>Solicitor Consultation Service</w:t>
      </w:r>
      <w:r>
        <w:rPr>
          <w:rFonts w:ascii="Arial" w:hAnsi="Arial" w:cs="Arial"/>
        </w:rPr>
        <w:t xml:space="preserve">, a solicitor from the Panel (who will be called the “Consultation Solicitor” in these terms and conditions) </w:t>
      </w:r>
      <w:r w:rsidR="008F10C9" w:rsidRPr="003D0FF7">
        <w:rPr>
          <w:rFonts w:ascii="Arial" w:hAnsi="Arial" w:cs="Arial"/>
        </w:rPr>
        <w:t xml:space="preserve"> is to provide a single legal advice consultation </w:t>
      </w:r>
      <w:r>
        <w:rPr>
          <w:rFonts w:ascii="Arial" w:hAnsi="Arial" w:cs="Arial"/>
        </w:rPr>
        <w:t>(and related services as set out in paragraph 2</w:t>
      </w:r>
      <w:r w:rsidR="00434488">
        <w:rPr>
          <w:rFonts w:ascii="Arial" w:hAnsi="Arial" w:cs="Arial"/>
        </w:rPr>
        <w:t>6</w:t>
      </w:r>
      <w:r>
        <w:rPr>
          <w:rFonts w:ascii="Arial" w:hAnsi="Arial" w:cs="Arial"/>
        </w:rPr>
        <w:t xml:space="preserve">) </w:t>
      </w:r>
      <w:r w:rsidR="008F10C9" w:rsidRPr="003D0FF7">
        <w:rPr>
          <w:rFonts w:ascii="Arial" w:hAnsi="Arial" w:cs="Arial"/>
        </w:rPr>
        <w:t xml:space="preserve">to an eligible person </w:t>
      </w:r>
      <w:r w:rsidR="00AD4BFC">
        <w:rPr>
          <w:rFonts w:ascii="Arial" w:hAnsi="Arial" w:cs="Arial"/>
        </w:rPr>
        <w:t>in respect of a legal advice voucher issued to them under the Scheme</w:t>
      </w:r>
      <w:r w:rsidR="00AD4BFC" w:rsidRPr="003D0FF7">
        <w:rPr>
          <w:rFonts w:ascii="Arial" w:hAnsi="Arial" w:cs="Arial"/>
        </w:rPr>
        <w:t>.</w:t>
      </w:r>
      <w:r w:rsidR="00EA3476">
        <w:rPr>
          <w:rFonts w:ascii="Arial" w:hAnsi="Arial" w:cs="Arial"/>
        </w:rPr>
        <w:t xml:space="preserve"> In certain circumstances and upon prior approval by the Board, the service may extend to </w:t>
      </w:r>
      <w:r>
        <w:rPr>
          <w:rFonts w:ascii="Arial" w:hAnsi="Arial" w:cs="Arial"/>
        </w:rPr>
        <w:t xml:space="preserve">the Consultation Solicitor </w:t>
      </w:r>
      <w:r w:rsidR="00EA3476">
        <w:rPr>
          <w:rFonts w:ascii="Arial" w:hAnsi="Arial" w:cs="Arial"/>
        </w:rPr>
        <w:t xml:space="preserve">conducting negotiations for the settlement of the </w:t>
      </w:r>
      <w:r>
        <w:rPr>
          <w:rFonts w:ascii="Arial" w:hAnsi="Arial" w:cs="Arial"/>
        </w:rPr>
        <w:t xml:space="preserve">repossession proceedings or related </w:t>
      </w:r>
      <w:r w:rsidR="00EA3476">
        <w:rPr>
          <w:rFonts w:ascii="Arial" w:hAnsi="Arial" w:cs="Arial"/>
        </w:rPr>
        <w:t xml:space="preserve">legal proceedings and a </w:t>
      </w:r>
      <w:r w:rsidR="00EA3476">
        <w:rPr>
          <w:rFonts w:ascii="Arial" w:hAnsi="Arial" w:cs="Arial"/>
        </w:rPr>
        <w:lastRenderedPageBreak/>
        <w:t>second consultation with the client</w:t>
      </w:r>
      <w:r>
        <w:rPr>
          <w:rFonts w:ascii="Arial" w:hAnsi="Arial" w:cs="Arial"/>
        </w:rPr>
        <w:t xml:space="preserve">, </w:t>
      </w:r>
      <w:r w:rsidR="00ED0374">
        <w:rPr>
          <w:rFonts w:ascii="Arial" w:hAnsi="Arial" w:cs="Arial"/>
        </w:rPr>
        <w:t xml:space="preserve">to include the provision </w:t>
      </w:r>
      <w:r>
        <w:rPr>
          <w:rFonts w:ascii="Arial" w:hAnsi="Arial" w:cs="Arial"/>
        </w:rPr>
        <w:t>of written advice</w:t>
      </w:r>
      <w:r w:rsidR="00EA3476">
        <w:rPr>
          <w:rFonts w:ascii="Arial" w:hAnsi="Arial" w:cs="Arial"/>
        </w:rPr>
        <w:t>.</w:t>
      </w:r>
      <w:r w:rsidR="00AD4BFC" w:rsidRPr="003D0FF7">
        <w:rPr>
          <w:rFonts w:ascii="Arial" w:hAnsi="Arial" w:cs="Arial"/>
        </w:rPr>
        <w:br/>
      </w:r>
    </w:p>
    <w:p w:rsidR="008F10C9" w:rsidRPr="003D0FF7" w:rsidRDefault="008F10C9" w:rsidP="00085F56">
      <w:pPr>
        <w:pStyle w:val="ListParagraph"/>
        <w:numPr>
          <w:ilvl w:val="0"/>
          <w:numId w:val="9"/>
        </w:numPr>
        <w:rPr>
          <w:rFonts w:ascii="Arial" w:hAnsi="Arial" w:cs="Arial"/>
        </w:rPr>
      </w:pPr>
      <w:r w:rsidRPr="003D0FF7">
        <w:rPr>
          <w:rFonts w:ascii="Arial" w:hAnsi="Arial" w:cs="Arial"/>
        </w:rPr>
        <w:t xml:space="preserve">The Duty Solicitor service will involve </w:t>
      </w:r>
      <w:r w:rsidR="00DD6BBE" w:rsidRPr="003D0FF7">
        <w:rPr>
          <w:rFonts w:ascii="Arial" w:hAnsi="Arial" w:cs="Arial"/>
        </w:rPr>
        <w:t>a</w:t>
      </w:r>
      <w:r w:rsidR="006F692F">
        <w:rPr>
          <w:rFonts w:ascii="Arial" w:hAnsi="Arial" w:cs="Arial"/>
        </w:rPr>
        <w:t xml:space="preserve"> Panel </w:t>
      </w:r>
      <w:r w:rsidRPr="003D0FF7">
        <w:rPr>
          <w:rFonts w:ascii="Arial" w:hAnsi="Arial" w:cs="Arial"/>
        </w:rPr>
        <w:t xml:space="preserve">solicitor </w:t>
      </w:r>
      <w:r w:rsidR="00DD6BBE" w:rsidRPr="003D0FF7">
        <w:rPr>
          <w:rFonts w:ascii="Arial" w:hAnsi="Arial" w:cs="Arial"/>
        </w:rPr>
        <w:t xml:space="preserve">on the duty solicitor rota for that Circuit Court venue (who will be called the “Duty Solicitor” in these terms and conditions) </w:t>
      </w:r>
      <w:r w:rsidRPr="003D0FF7">
        <w:rPr>
          <w:rFonts w:ascii="Arial" w:hAnsi="Arial" w:cs="Arial"/>
        </w:rPr>
        <w:t>attending in the court building for at least one hour prior to sittings by the County Registrar to hear civil bills for possession and for the duration of the sitting, until all matters are disposed of or otherwise adjourned</w:t>
      </w:r>
      <w:r w:rsidR="00DD6BBE" w:rsidRPr="003D0FF7">
        <w:rPr>
          <w:rFonts w:ascii="Arial" w:hAnsi="Arial" w:cs="Arial"/>
        </w:rPr>
        <w:t>, and during that period to assist such persons who are eligible for assistance as outlined further below.</w:t>
      </w:r>
      <w:r w:rsidR="00EA3476">
        <w:rPr>
          <w:rFonts w:ascii="Arial" w:hAnsi="Arial" w:cs="Arial"/>
        </w:rPr>
        <w:t xml:space="preserve"> </w:t>
      </w:r>
      <w:r w:rsidR="006F692F">
        <w:rPr>
          <w:rFonts w:ascii="Arial" w:hAnsi="Arial" w:cs="Arial"/>
        </w:rPr>
        <w:t xml:space="preserve">Subject to leave of the Court or of the County Registrar concerned, </w:t>
      </w:r>
      <w:r w:rsidR="00EA3476">
        <w:rPr>
          <w:rFonts w:ascii="Arial" w:hAnsi="Arial" w:cs="Arial"/>
        </w:rPr>
        <w:t>it is expected that the duty solicitor will attend before the County Registrar and speak on behalf of defendants, without</w:t>
      </w:r>
      <w:r w:rsidR="00B840E6">
        <w:rPr>
          <w:rFonts w:ascii="Arial" w:hAnsi="Arial" w:cs="Arial"/>
        </w:rPr>
        <w:t xml:space="preserve"> entering a defence or</w:t>
      </w:r>
      <w:r w:rsidR="00EA3476">
        <w:rPr>
          <w:rFonts w:ascii="Arial" w:hAnsi="Arial" w:cs="Arial"/>
        </w:rPr>
        <w:t xml:space="preserve"> coming on record in </w:t>
      </w:r>
      <w:r w:rsidR="00B840E6">
        <w:rPr>
          <w:rFonts w:ascii="Arial" w:hAnsi="Arial" w:cs="Arial"/>
        </w:rPr>
        <w:t xml:space="preserve">the </w:t>
      </w:r>
      <w:r w:rsidR="00EA3476">
        <w:rPr>
          <w:rFonts w:ascii="Arial" w:hAnsi="Arial" w:cs="Arial"/>
        </w:rPr>
        <w:t>proceedings.</w:t>
      </w:r>
      <w:r w:rsidRPr="003D0FF7">
        <w:rPr>
          <w:rFonts w:ascii="Arial" w:hAnsi="Arial" w:cs="Arial"/>
        </w:rPr>
        <w:br/>
      </w:r>
    </w:p>
    <w:p w:rsidR="00E72A41" w:rsidRPr="00E72A41" w:rsidRDefault="00AD4BFC" w:rsidP="00E72A41">
      <w:pPr>
        <w:pStyle w:val="BodyText2"/>
        <w:numPr>
          <w:ilvl w:val="0"/>
          <w:numId w:val="9"/>
        </w:numPr>
        <w:tabs>
          <w:tab w:val="left" w:pos="426"/>
          <w:tab w:val="left" w:pos="720"/>
          <w:tab w:val="left" w:pos="1260"/>
          <w:tab w:val="left" w:pos="2160"/>
        </w:tabs>
        <w:jc w:val="left"/>
        <w:rPr>
          <w:rFonts w:ascii="Arial" w:hAnsi="Arial" w:cs="Arial"/>
          <w:bCs/>
          <w:sz w:val="24"/>
          <w:szCs w:val="24"/>
        </w:rPr>
      </w:pPr>
      <w:r w:rsidRPr="00E72A41">
        <w:rPr>
          <w:rFonts w:ascii="Arial" w:hAnsi="Arial" w:cs="Arial"/>
          <w:sz w:val="24"/>
          <w:szCs w:val="24"/>
        </w:rPr>
        <w:t>The PIA Review Legal Aid Service shall apply in relation to a person</w:t>
      </w:r>
      <w:r w:rsidR="00977F33" w:rsidRPr="00E72A41">
        <w:rPr>
          <w:rFonts w:ascii="Arial" w:hAnsi="Arial" w:cs="Arial"/>
          <w:sz w:val="24"/>
          <w:szCs w:val="24"/>
        </w:rPr>
        <w:t>/</w:t>
      </w:r>
      <w:r w:rsidRPr="00E72A41">
        <w:rPr>
          <w:rFonts w:ascii="Arial" w:hAnsi="Arial" w:cs="Arial"/>
          <w:sz w:val="24"/>
          <w:szCs w:val="24"/>
        </w:rPr>
        <w:t>persons who has</w:t>
      </w:r>
      <w:r w:rsidR="00977F33" w:rsidRPr="00E72A41">
        <w:rPr>
          <w:rFonts w:ascii="Arial" w:hAnsi="Arial" w:cs="Arial"/>
          <w:sz w:val="24"/>
          <w:szCs w:val="24"/>
        </w:rPr>
        <w:t>/have</w:t>
      </w:r>
      <w:r w:rsidRPr="00E72A41">
        <w:rPr>
          <w:rFonts w:ascii="Arial" w:hAnsi="Arial" w:cs="Arial"/>
          <w:sz w:val="24"/>
          <w:szCs w:val="24"/>
        </w:rPr>
        <w:t xml:space="preserve"> been granted a legal aid certificate issued by the Board for representation in the Circuit Court or High Court in proceedings for a review by the court of a proposed personal insolvency arrangement which has been refused by </w:t>
      </w:r>
      <w:r w:rsidR="00ED0374" w:rsidRPr="00E72A41">
        <w:rPr>
          <w:rFonts w:ascii="Arial" w:hAnsi="Arial" w:cs="Arial"/>
          <w:sz w:val="24"/>
          <w:szCs w:val="24"/>
        </w:rPr>
        <w:t>his/her</w:t>
      </w:r>
      <w:r w:rsidRPr="00E72A41">
        <w:rPr>
          <w:rFonts w:ascii="Arial" w:hAnsi="Arial" w:cs="Arial"/>
          <w:sz w:val="24"/>
          <w:szCs w:val="24"/>
        </w:rPr>
        <w:t xml:space="preserve"> creditors under section 115A of the Personal Insolvency Act 2012 (as inserted by section 21 of the Personal Insolvency (Amendment) Act 2015). If a legally aided client wishes to appeal a refusal to make an order, or to defend an appeal against the making of an order, to the High Court, Court of Appeal or Supreme Court as appropriate, an application for an amendment to the certificate</w:t>
      </w:r>
      <w:r w:rsidR="002B3393" w:rsidRPr="00E72A41">
        <w:rPr>
          <w:rFonts w:ascii="Arial" w:hAnsi="Arial" w:cs="Arial"/>
          <w:sz w:val="24"/>
          <w:szCs w:val="24"/>
        </w:rPr>
        <w:t xml:space="preserve">  (or an application for a certificate in the event that the person was not legally aided for the original hearing) </w:t>
      </w:r>
      <w:r w:rsidRPr="00E72A41">
        <w:rPr>
          <w:rFonts w:ascii="Arial" w:hAnsi="Arial" w:cs="Arial"/>
          <w:sz w:val="24"/>
          <w:szCs w:val="24"/>
        </w:rPr>
        <w:t xml:space="preserve"> may be made either by post to Private Practitioner Service, Legal Aid Board, Quay Street, Cahirciveen, Co. Kerry V23 RD36, DX 166 004 CAHIRCIVEEN, or by email to </w:t>
      </w:r>
      <w:r w:rsidR="00B820EC" w:rsidRPr="00E72A41">
        <w:rPr>
          <w:rFonts w:ascii="Arial" w:hAnsi="Arial" w:cs="Arial"/>
          <w:sz w:val="24"/>
          <w:szCs w:val="24"/>
        </w:rPr>
        <w:t>solicitorspanels</w:t>
      </w:r>
      <w:r w:rsidRPr="00E72A41">
        <w:rPr>
          <w:rFonts w:ascii="Arial" w:hAnsi="Arial" w:cs="Arial"/>
          <w:sz w:val="24"/>
          <w:szCs w:val="24"/>
        </w:rPr>
        <w:t>@legalaidboard.ie.</w:t>
      </w:r>
      <w:r w:rsidR="00E72A41" w:rsidRPr="00E72A41">
        <w:rPr>
          <w:rFonts w:ascii="Arial" w:hAnsi="Arial" w:cs="Arial"/>
          <w:sz w:val="24"/>
          <w:szCs w:val="24"/>
        </w:rPr>
        <w:t xml:space="preserve"> </w:t>
      </w:r>
    </w:p>
    <w:p w:rsidR="00E72A41" w:rsidRDefault="00E72A41" w:rsidP="00E72A41">
      <w:pPr>
        <w:pStyle w:val="BodyText2"/>
        <w:tabs>
          <w:tab w:val="left" w:pos="426"/>
          <w:tab w:val="left" w:pos="720"/>
          <w:tab w:val="left" w:pos="1260"/>
          <w:tab w:val="left" w:pos="2160"/>
        </w:tabs>
        <w:ind w:left="502" w:firstLine="0"/>
        <w:jc w:val="left"/>
        <w:rPr>
          <w:rFonts w:ascii="Arial" w:hAnsi="Arial" w:cs="Arial"/>
          <w:bCs/>
          <w:sz w:val="24"/>
          <w:szCs w:val="24"/>
        </w:rPr>
      </w:pPr>
    </w:p>
    <w:p w:rsidR="00DD3F94" w:rsidRPr="00DD3F94" w:rsidRDefault="00DD3F94" w:rsidP="00877777">
      <w:pPr>
        <w:pStyle w:val="BodyText2"/>
        <w:tabs>
          <w:tab w:val="left" w:pos="720"/>
          <w:tab w:val="left" w:pos="1260"/>
        </w:tabs>
        <w:ind w:left="0" w:firstLine="0"/>
        <w:jc w:val="left"/>
        <w:outlineLvl w:val="2"/>
        <w:rPr>
          <w:rFonts w:ascii="Arial" w:hAnsi="Arial" w:cs="Arial"/>
          <w:b/>
          <w:bCs/>
          <w:sz w:val="24"/>
          <w:szCs w:val="24"/>
        </w:rPr>
      </w:pPr>
      <w:bookmarkStart w:id="4" w:name="_Toc498603248"/>
      <w:r w:rsidRPr="00DD3F94">
        <w:rPr>
          <w:rFonts w:ascii="Arial" w:hAnsi="Arial" w:cs="Arial"/>
          <w:b/>
          <w:bCs/>
          <w:sz w:val="24"/>
          <w:szCs w:val="24"/>
        </w:rPr>
        <w:t>ENTRY TO THE SCHEME AND ELIGIBILITY FOR SERVICES</w:t>
      </w:r>
      <w:bookmarkEnd w:id="4"/>
    </w:p>
    <w:p w:rsidR="00DD3F94" w:rsidRDefault="00DD3F94" w:rsidP="00E72A41">
      <w:pPr>
        <w:pStyle w:val="BodyText2"/>
        <w:tabs>
          <w:tab w:val="left" w:pos="426"/>
          <w:tab w:val="left" w:pos="720"/>
          <w:tab w:val="left" w:pos="1260"/>
          <w:tab w:val="left" w:pos="2160"/>
        </w:tabs>
        <w:ind w:left="502" w:firstLine="0"/>
        <w:jc w:val="left"/>
        <w:rPr>
          <w:rFonts w:ascii="Arial" w:hAnsi="Arial" w:cs="Arial"/>
          <w:bCs/>
          <w:sz w:val="24"/>
          <w:szCs w:val="24"/>
        </w:rPr>
      </w:pPr>
    </w:p>
    <w:p w:rsidR="00DD3F94" w:rsidRDefault="00DD3F94" w:rsidP="00E72A41">
      <w:pPr>
        <w:pStyle w:val="BodyText2"/>
        <w:numPr>
          <w:ilvl w:val="0"/>
          <w:numId w:val="9"/>
        </w:numPr>
        <w:tabs>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The following paragraphs refer to Consultation Solicitor and Duty Solicitor services under the Scheme.  Different procedures apply to the PIA Review Service – see below under “The PIA Review Legal Aid Service</w:t>
      </w:r>
      <w:r w:rsidR="0032793D">
        <w:rPr>
          <w:rFonts w:ascii="Arial" w:hAnsi="Arial" w:cs="Arial"/>
          <w:bCs/>
          <w:sz w:val="24"/>
          <w:szCs w:val="24"/>
        </w:rPr>
        <w:t>”</w:t>
      </w:r>
      <w:r>
        <w:rPr>
          <w:rFonts w:ascii="Arial" w:hAnsi="Arial" w:cs="Arial"/>
          <w:bCs/>
          <w:sz w:val="24"/>
          <w:szCs w:val="24"/>
        </w:rPr>
        <w:t>.</w:t>
      </w:r>
    </w:p>
    <w:p w:rsidR="00DD3F94" w:rsidRDefault="00DD3F94" w:rsidP="00DD3F94">
      <w:pPr>
        <w:pStyle w:val="BodyText2"/>
        <w:tabs>
          <w:tab w:val="left" w:pos="426"/>
          <w:tab w:val="left" w:pos="720"/>
          <w:tab w:val="left" w:pos="1260"/>
          <w:tab w:val="left" w:pos="2160"/>
        </w:tabs>
        <w:ind w:left="502" w:firstLine="0"/>
        <w:jc w:val="left"/>
        <w:rPr>
          <w:rFonts w:ascii="Arial" w:hAnsi="Arial" w:cs="Arial"/>
          <w:bCs/>
          <w:sz w:val="24"/>
          <w:szCs w:val="24"/>
        </w:rPr>
      </w:pPr>
    </w:p>
    <w:p w:rsidR="002B3393" w:rsidRPr="00E72A41" w:rsidRDefault="00ED3829" w:rsidP="00E72A41">
      <w:pPr>
        <w:pStyle w:val="BodyText2"/>
        <w:numPr>
          <w:ilvl w:val="0"/>
          <w:numId w:val="9"/>
        </w:numPr>
        <w:tabs>
          <w:tab w:val="left" w:pos="426"/>
          <w:tab w:val="left" w:pos="720"/>
          <w:tab w:val="left" w:pos="1260"/>
          <w:tab w:val="left" w:pos="2160"/>
        </w:tabs>
        <w:jc w:val="left"/>
        <w:rPr>
          <w:rFonts w:ascii="Arial" w:hAnsi="Arial" w:cs="Arial"/>
          <w:bCs/>
          <w:sz w:val="24"/>
          <w:szCs w:val="24"/>
        </w:rPr>
      </w:pPr>
      <w:r w:rsidRPr="00E72A41">
        <w:rPr>
          <w:rFonts w:ascii="Arial" w:hAnsi="Arial" w:cs="Arial"/>
          <w:bCs/>
          <w:sz w:val="24"/>
          <w:szCs w:val="24"/>
        </w:rPr>
        <w:t>Solicitors should note that it is the responsibility of the</w:t>
      </w:r>
      <w:r w:rsidR="00AD4BFC" w:rsidRPr="00E72A41">
        <w:rPr>
          <w:rFonts w:ascii="Arial" w:hAnsi="Arial" w:cs="Arial"/>
          <w:bCs/>
          <w:sz w:val="24"/>
          <w:szCs w:val="24"/>
        </w:rPr>
        <w:t xml:space="preserve"> referring</w:t>
      </w:r>
      <w:r w:rsidRPr="00E72A41">
        <w:rPr>
          <w:rFonts w:ascii="Arial" w:hAnsi="Arial" w:cs="Arial"/>
          <w:bCs/>
          <w:sz w:val="24"/>
          <w:szCs w:val="24"/>
        </w:rPr>
        <w:t xml:space="preserve"> MABS office to verify the person’s</w:t>
      </w:r>
      <w:r w:rsidR="003C56B1" w:rsidRPr="00E72A41">
        <w:rPr>
          <w:rFonts w:ascii="Arial" w:hAnsi="Arial" w:cs="Arial"/>
          <w:bCs/>
          <w:sz w:val="24"/>
          <w:szCs w:val="24"/>
        </w:rPr>
        <w:t xml:space="preserve"> </w:t>
      </w:r>
      <w:r w:rsidRPr="00E72A41">
        <w:rPr>
          <w:rFonts w:ascii="Arial" w:hAnsi="Arial" w:cs="Arial"/>
          <w:bCs/>
          <w:sz w:val="24"/>
          <w:szCs w:val="24"/>
        </w:rPr>
        <w:t xml:space="preserve">eligibility for the Scheme or any element thereof and the solicitor is not required to do this. The solicitor must inform the </w:t>
      </w:r>
      <w:r w:rsidR="00AD4BFC" w:rsidRPr="00E72A41">
        <w:rPr>
          <w:rFonts w:ascii="Arial" w:hAnsi="Arial" w:cs="Arial"/>
          <w:bCs/>
          <w:sz w:val="24"/>
          <w:szCs w:val="24"/>
        </w:rPr>
        <w:t xml:space="preserve">referring </w:t>
      </w:r>
      <w:r w:rsidRPr="00E72A41">
        <w:rPr>
          <w:rFonts w:ascii="Arial" w:hAnsi="Arial" w:cs="Arial"/>
          <w:bCs/>
          <w:sz w:val="24"/>
          <w:szCs w:val="24"/>
        </w:rPr>
        <w:t xml:space="preserve">MABS office and/or the Board if any matter comes to their attention which throws doubt on the person’s eligibility for the Scheme. </w:t>
      </w:r>
      <w:r w:rsidR="002B3393" w:rsidRPr="00E72A41">
        <w:rPr>
          <w:rFonts w:ascii="Arial" w:hAnsi="Arial" w:cs="Arial"/>
          <w:bCs/>
          <w:sz w:val="24"/>
          <w:szCs w:val="24"/>
        </w:rPr>
        <w:t xml:space="preserve"> In relation to applications for a PIA Review, solicitors should note that the PIP will verify the persons</w:t>
      </w:r>
      <w:r w:rsidR="0032793D">
        <w:rPr>
          <w:rFonts w:ascii="Arial" w:hAnsi="Arial" w:cs="Arial"/>
          <w:bCs/>
          <w:sz w:val="24"/>
          <w:szCs w:val="24"/>
        </w:rPr>
        <w:t>’</w:t>
      </w:r>
      <w:r w:rsidR="002B3393" w:rsidRPr="00E72A41">
        <w:rPr>
          <w:rFonts w:ascii="Arial" w:hAnsi="Arial" w:cs="Arial"/>
          <w:bCs/>
          <w:sz w:val="24"/>
          <w:szCs w:val="24"/>
        </w:rPr>
        <w:t xml:space="preserve"> eligibility for the Scheme.    </w:t>
      </w:r>
    </w:p>
    <w:p w:rsidR="008F10C9" w:rsidRPr="003D0FF7" w:rsidRDefault="008F10C9" w:rsidP="00DD3F94">
      <w:pPr>
        <w:pStyle w:val="BodyText2"/>
        <w:tabs>
          <w:tab w:val="left" w:pos="426"/>
          <w:tab w:val="left" w:pos="720"/>
          <w:tab w:val="left" w:pos="1260"/>
          <w:tab w:val="left" w:pos="2160"/>
        </w:tabs>
        <w:ind w:left="502" w:firstLine="0"/>
        <w:jc w:val="left"/>
        <w:rPr>
          <w:rFonts w:ascii="Arial" w:hAnsi="Arial" w:cs="Arial"/>
        </w:rPr>
      </w:pPr>
    </w:p>
    <w:p w:rsidR="000C0213" w:rsidRPr="000C0213" w:rsidRDefault="00AD4BFC" w:rsidP="000C0213">
      <w:pPr>
        <w:pStyle w:val="BodyText2"/>
        <w:numPr>
          <w:ilvl w:val="0"/>
          <w:numId w:val="9"/>
        </w:numPr>
        <w:tabs>
          <w:tab w:val="clear" w:pos="540"/>
          <w:tab w:val="left" w:pos="426"/>
          <w:tab w:val="left" w:pos="720"/>
          <w:tab w:val="left" w:pos="1260"/>
          <w:tab w:val="left" w:pos="2160"/>
        </w:tabs>
        <w:jc w:val="left"/>
        <w:rPr>
          <w:rFonts w:ascii="Arial" w:hAnsi="Arial" w:cs="Arial"/>
          <w:bCs/>
          <w:i/>
          <w:sz w:val="24"/>
          <w:szCs w:val="24"/>
        </w:rPr>
      </w:pPr>
      <w:r w:rsidRPr="000C0213">
        <w:rPr>
          <w:rFonts w:ascii="Arial" w:hAnsi="Arial" w:cs="Arial"/>
          <w:bCs/>
          <w:sz w:val="24"/>
          <w:szCs w:val="24"/>
        </w:rPr>
        <w:t xml:space="preserve">Persons seeking services under this Scheme </w:t>
      </w:r>
      <w:r w:rsidR="00B840E6" w:rsidRPr="000C0213">
        <w:rPr>
          <w:rFonts w:ascii="Arial" w:hAnsi="Arial" w:cs="Arial"/>
          <w:bCs/>
          <w:sz w:val="24"/>
          <w:szCs w:val="24"/>
        </w:rPr>
        <w:t xml:space="preserve">(other than the PIA Review Legal Service) </w:t>
      </w:r>
      <w:r w:rsidRPr="000C0213">
        <w:rPr>
          <w:rFonts w:ascii="Arial" w:hAnsi="Arial" w:cs="Arial"/>
          <w:bCs/>
          <w:sz w:val="24"/>
          <w:szCs w:val="24"/>
        </w:rPr>
        <w:t xml:space="preserve">will initially make contact with one of the </w:t>
      </w:r>
      <w:r w:rsidR="002B3393" w:rsidRPr="000C0213">
        <w:rPr>
          <w:rFonts w:ascii="Arial" w:hAnsi="Arial" w:cs="Arial"/>
          <w:bCs/>
          <w:sz w:val="24"/>
          <w:szCs w:val="24"/>
        </w:rPr>
        <w:t>MABS</w:t>
      </w:r>
      <w:r w:rsidR="000E69A2">
        <w:rPr>
          <w:rFonts w:ascii="Arial" w:hAnsi="Arial" w:cs="Arial"/>
          <w:bCs/>
          <w:sz w:val="24"/>
          <w:szCs w:val="24"/>
        </w:rPr>
        <w:t xml:space="preserve"> offices</w:t>
      </w:r>
      <w:r w:rsidR="002B3393" w:rsidRPr="000C0213">
        <w:rPr>
          <w:rFonts w:ascii="Arial" w:hAnsi="Arial" w:cs="Arial"/>
          <w:bCs/>
          <w:sz w:val="24"/>
          <w:szCs w:val="24"/>
        </w:rPr>
        <w:t xml:space="preserve">. </w:t>
      </w:r>
      <w:r w:rsidRPr="000C0213">
        <w:rPr>
          <w:rFonts w:ascii="Arial" w:hAnsi="Arial" w:cs="Arial"/>
          <w:bCs/>
          <w:sz w:val="24"/>
          <w:szCs w:val="24"/>
        </w:rPr>
        <w:t xml:space="preserve"> Staff of MABS will initially identify whether the person is eligible for services under the Scheme. If a person is so identified, MABS will </w:t>
      </w:r>
      <w:r w:rsidR="00B840E6" w:rsidRPr="000C0213">
        <w:rPr>
          <w:rFonts w:ascii="Arial" w:hAnsi="Arial" w:cs="Arial"/>
          <w:bCs/>
          <w:sz w:val="24"/>
          <w:szCs w:val="24"/>
        </w:rPr>
        <w:t xml:space="preserve">allocate the person a reference number under the Scheme and will </w:t>
      </w:r>
      <w:r w:rsidRPr="000C0213">
        <w:rPr>
          <w:rFonts w:ascii="Arial" w:hAnsi="Arial" w:cs="Arial"/>
          <w:bCs/>
          <w:sz w:val="24"/>
          <w:szCs w:val="24"/>
        </w:rPr>
        <w:t xml:space="preserve">take a decision on whether to refer the person to a dedicated mortgage arrears MABS expert, an accountant from the panel of accountants established under the Scheme, or a </w:t>
      </w:r>
      <w:r w:rsidR="000E69A2" w:rsidRPr="00C16685">
        <w:rPr>
          <w:rFonts w:ascii="Arial" w:hAnsi="Arial" w:cs="Arial"/>
          <w:bCs/>
          <w:sz w:val="24"/>
          <w:szCs w:val="24"/>
        </w:rPr>
        <w:t>P</w:t>
      </w:r>
      <w:r w:rsidRPr="00C16685">
        <w:rPr>
          <w:rFonts w:ascii="Arial" w:hAnsi="Arial" w:cs="Arial"/>
          <w:bCs/>
          <w:sz w:val="24"/>
          <w:szCs w:val="24"/>
        </w:rPr>
        <w:t xml:space="preserve">ersonal </w:t>
      </w:r>
      <w:r w:rsidR="000E69A2" w:rsidRPr="00C16685">
        <w:rPr>
          <w:rFonts w:ascii="Arial" w:hAnsi="Arial" w:cs="Arial"/>
          <w:bCs/>
          <w:sz w:val="24"/>
          <w:szCs w:val="24"/>
        </w:rPr>
        <w:t>I</w:t>
      </w:r>
      <w:r w:rsidRPr="00C16685">
        <w:rPr>
          <w:rFonts w:ascii="Arial" w:hAnsi="Arial" w:cs="Arial"/>
          <w:bCs/>
          <w:sz w:val="24"/>
          <w:szCs w:val="24"/>
        </w:rPr>
        <w:t xml:space="preserve">nsolvency </w:t>
      </w:r>
      <w:r w:rsidR="000E69A2" w:rsidRPr="00C16685">
        <w:rPr>
          <w:rFonts w:ascii="Arial" w:hAnsi="Arial" w:cs="Arial"/>
          <w:bCs/>
          <w:sz w:val="24"/>
          <w:szCs w:val="24"/>
        </w:rPr>
        <w:t>P</w:t>
      </w:r>
      <w:r w:rsidRPr="00C16685">
        <w:rPr>
          <w:rFonts w:ascii="Arial" w:hAnsi="Arial" w:cs="Arial"/>
          <w:bCs/>
          <w:sz w:val="24"/>
          <w:szCs w:val="24"/>
        </w:rPr>
        <w:t>ractitioner (PIP)</w:t>
      </w:r>
      <w:r w:rsidRPr="000C0213">
        <w:rPr>
          <w:rFonts w:ascii="Arial" w:hAnsi="Arial" w:cs="Arial"/>
          <w:bCs/>
          <w:sz w:val="24"/>
          <w:szCs w:val="24"/>
        </w:rPr>
        <w:t xml:space="preserve"> from the </w:t>
      </w:r>
      <w:r w:rsidRPr="000C0213">
        <w:rPr>
          <w:rFonts w:ascii="Arial" w:hAnsi="Arial" w:cs="Arial"/>
          <w:bCs/>
          <w:sz w:val="24"/>
          <w:szCs w:val="24"/>
        </w:rPr>
        <w:lastRenderedPageBreak/>
        <w:t>panel of PIPs established under the Scheme</w:t>
      </w:r>
      <w:r w:rsidR="00B840E6" w:rsidRPr="000C0213">
        <w:rPr>
          <w:rFonts w:ascii="Arial" w:hAnsi="Arial" w:cs="Arial"/>
          <w:bCs/>
          <w:sz w:val="24"/>
          <w:szCs w:val="24"/>
        </w:rPr>
        <w:t xml:space="preserve"> for expert financial advice</w:t>
      </w:r>
      <w:r w:rsidRPr="000C0213">
        <w:rPr>
          <w:rFonts w:ascii="Arial" w:hAnsi="Arial" w:cs="Arial"/>
          <w:bCs/>
          <w:sz w:val="24"/>
          <w:szCs w:val="24"/>
        </w:rPr>
        <w:t>. That person (‘the financial adviser’) will prepare the borrower’s Standard/Prescribed Financial Statement and will provide financial advice in writing to the borrower on their best options for return to solvency, if feasible</w:t>
      </w:r>
      <w:r w:rsidR="000E69A2">
        <w:rPr>
          <w:rFonts w:ascii="Arial" w:hAnsi="Arial" w:cs="Arial"/>
          <w:bCs/>
          <w:sz w:val="24"/>
          <w:szCs w:val="24"/>
        </w:rPr>
        <w:t>,</w:t>
      </w:r>
      <w:r w:rsidRPr="000C0213">
        <w:rPr>
          <w:rFonts w:ascii="Arial" w:hAnsi="Arial" w:cs="Arial"/>
          <w:bCs/>
          <w:sz w:val="24"/>
          <w:szCs w:val="24"/>
        </w:rPr>
        <w:t xml:space="preserve"> while remaining in the home. </w:t>
      </w:r>
      <w:r w:rsidR="00AA58FF" w:rsidRPr="000C0213">
        <w:rPr>
          <w:rFonts w:ascii="Arial" w:hAnsi="Arial" w:cs="Arial"/>
          <w:bCs/>
          <w:sz w:val="24"/>
          <w:szCs w:val="24"/>
        </w:rPr>
        <w:t xml:space="preserve"> </w:t>
      </w:r>
    </w:p>
    <w:p w:rsidR="000C0213" w:rsidRPr="000C0213" w:rsidRDefault="000C0213" w:rsidP="000C0213">
      <w:pPr>
        <w:pStyle w:val="BodyText2"/>
        <w:tabs>
          <w:tab w:val="clear" w:pos="540"/>
          <w:tab w:val="left" w:pos="426"/>
          <w:tab w:val="left" w:pos="720"/>
          <w:tab w:val="left" w:pos="1260"/>
          <w:tab w:val="left" w:pos="2160"/>
        </w:tabs>
        <w:ind w:left="502" w:firstLine="0"/>
        <w:jc w:val="left"/>
        <w:rPr>
          <w:rFonts w:ascii="Arial" w:hAnsi="Arial" w:cs="Arial"/>
          <w:bCs/>
          <w:i/>
          <w:sz w:val="24"/>
          <w:szCs w:val="24"/>
        </w:rPr>
      </w:pPr>
    </w:p>
    <w:p w:rsidR="00F355DE" w:rsidRPr="000C0213" w:rsidRDefault="00AD4BFC" w:rsidP="000C0213">
      <w:pPr>
        <w:pStyle w:val="BodyText2"/>
        <w:numPr>
          <w:ilvl w:val="0"/>
          <w:numId w:val="9"/>
        </w:numPr>
        <w:tabs>
          <w:tab w:val="clear" w:pos="540"/>
          <w:tab w:val="left" w:pos="426"/>
          <w:tab w:val="left" w:pos="720"/>
          <w:tab w:val="left" w:pos="1260"/>
          <w:tab w:val="left" w:pos="2160"/>
        </w:tabs>
        <w:jc w:val="left"/>
        <w:rPr>
          <w:rFonts w:ascii="Arial" w:hAnsi="Arial" w:cs="Arial"/>
          <w:bCs/>
          <w:i/>
          <w:sz w:val="24"/>
          <w:szCs w:val="24"/>
        </w:rPr>
      </w:pPr>
      <w:r w:rsidRPr="000C0213">
        <w:rPr>
          <w:rFonts w:ascii="Arial" w:hAnsi="Arial" w:cs="Arial"/>
          <w:bCs/>
          <w:sz w:val="24"/>
          <w:szCs w:val="24"/>
        </w:rPr>
        <w:t>Once the Standard/Prescribed Financial Statement and the written financial advice</w:t>
      </w:r>
      <w:r w:rsidR="00977F33" w:rsidRPr="000C0213">
        <w:rPr>
          <w:rFonts w:ascii="Arial" w:hAnsi="Arial" w:cs="Arial"/>
          <w:bCs/>
          <w:sz w:val="24"/>
          <w:szCs w:val="24"/>
        </w:rPr>
        <w:t xml:space="preserve"> are</w:t>
      </w:r>
      <w:r w:rsidRPr="000C0213">
        <w:rPr>
          <w:rFonts w:ascii="Arial" w:hAnsi="Arial" w:cs="Arial"/>
          <w:bCs/>
          <w:sz w:val="24"/>
          <w:szCs w:val="24"/>
        </w:rPr>
        <w:t xml:space="preserve"> available, a decision will be made by the referring MABS office </w:t>
      </w:r>
      <w:r w:rsidR="000E69A2">
        <w:rPr>
          <w:rFonts w:ascii="Arial" w:hAnsi="Arial" w:cs="Arial"/>
          <w:bCs/>
          <w:sz w:val="24"/>
          <w:szCs w:val="24"/>
        </w:rPr>
        <w:t xml:space="preserve">as to </w:t>
      </w:r>
      <w:r w:rsidRPr="000C0213">
        <w:rPr>
          <w:rFonts w:ascii="Arial" w:hAnsi="Arial" w:cs="Arial"/>
          <w:bCs/>
          <w:sz w:val="24"/>
          <w:szCs w:val="24"/>
        </w:rPr>
        <w:t>whether the person requires legal advice. If the MABS office decides that legal advice is required, the office will issue the person with a legal advice voucher (</w:t>
      </w:r>
      <w:r w:rsidR="00977F33" w:rsidRPr="000C0213">
        <w:rPr>
          <w:rFonts w:ascii="Arial" w:hAnsi="Arial" w:cs="Arial"/>
          <w:bCs/>
          <w:sz w:val="24"/>
          <w:szCs w:val="24"/>
        </w:rPr>
        <w:t>A</w:t>
      </w:r>
      <w:r w:rsidRPr="000C0213">
        <w:rPr>
          <w:rFonts w:ascii="Arial" w:hAnsi="Arial" w:cs="Arial"/>
          <w:bCs/>
          <w:sz w:val="24"/>
          <w:szCs w:val="24"/>
        </w:rPr>
        <w:t>ppendix 4)  which will certify their eligibility under the Scheme for the services of a consultation solicitor and (subject to para</w:t>
      </w:r>
      <w:r w:rsidR="00DE2BDD" w:rsidRPr="000C0213">
        <w:rPr>
          <w:rFonts w:ascii="Arial" w:hAnsi="Arial" w:cs="Arial"/>
          <w:bCs/>
          <w:sz w:val="24"/>
          <w:szCs w:val="24"/>
        </w:rPr>
        <w:t>graph</w:t>
      </w:r>
      <w:r w:rsidRPr="000C0213">
        <w:rPr>
          <w:rFonts w:ascii="Arial" w:hAnsi="Arial" w:cs="Arial"/>
          <w:bCs/>
          <w:sz w:val="24"/>
          <w:szCs w:val="24"/>
        </w:rPr>
        <w:t xml:space="preserve"> </w:t>
      </w:r>
      <w:r w:rsidR="00C64E5F" w:rsidRPr="000C0213">
        <w:rPr>
          <w:rFonts w:ascii="Arial" w:hAnsi="Arial" w:cs="Arial"/>
          <w:bCs/>
          <w:sz w:val="24"/>
          <w:szCs w:val="24"/>
        </w:rPr>
        <w:t xml:space="preserve">32 </w:t>
      </w:r>
      <w:r w:rsidRPr="000C0213">
        <w:rPr>
          <w:rFonts w:ascii="Arial" w:hAnsi="Arial" w:cs="Arial"/>
          <w:bCs/>
          <w:sz w:val="24"/>
          <w:szCs w:val="24"/>
        </w:rPr>
        <w:t xml:space="preserve">below) the services of </w:t>
      </w:r>
      <w:r w:rsidR="003C56B1" w:rsidRPr="000C0213">
        <w:rPr>
          <w:rFonts w:ascii="Arial" w:hAnsi="Arial" w:cs="Arial"/>
          <w:bCs/>
          <w:sz w:val="24"/>
          <w:szCs w:val="24"/>
        </w:rPr>
        <w:t>a</w:t>
      </w:r>
      <w:r w:rsidRPr="000C0213">
        <w:rPr>
          <w:rFonts w:ascii="Arial" w:hAnsi="Arial" w:cs="Arial"/>
          <w:bCs/>
          <w:sz w:val="24"/>
          <w:szCs w:val="24"/>
        </w:rPr>
        <w:t xml:space="preserve"> duty solicitor</w:t>
      </w:r>
      <w:r w:rsidR="00040142" w:rsidRPr="000C0213">
        <w:rPr>
          <w:rFonts w:ascii="Arial" w:hAnsi="Arial" w:cs="Arial"/>
          <w:bCs/>
          <w:sz w:val="24"/>
          <w:szCs w:val="24"/>
        </w:rPr>
        <w:t xml:space="preserve"> </w:t>
      </w:r>
      <w:proofErr w:type="spellStart"/>
      <w:r w:rsidR="00040142" w:rsidRPr="000C0213">
        <w:rPr>
          <w:rFonts w:ascii="Arial" w:hAnsi="Arial" w:cs="Arial"/>
          <w:bCs/>
          <w:sz w:val="24"/>
          <w:szCs w:val="24"/>
        </w:rPr>
        <w:t>rostered</w:t>
      </w:r>
      <w:proofErr w:type="spellEnd"/>
      <w:r w:rsidR="00040142" w:rsidRPr="000C0213">
        <w:rPr>
          <w:rFonts w:ascii="Arial" w:hAnsi="Arial" w:cs="Arial"/>
          <w:bCs/>
          <w:sz w:val="24"/>
          <w:szCs w:val="24"/>
        </w:rPr>
        <w:t xml:space="preserve"> for the relevant Circuit Court venue, from the Panel</w:t>
      </w:r>
      <w:r w:rsidRPr="000C0213">
        <w:rPr>
          <w:rFonts w:ascii="Arial" w:hAnsi="Arial" w:cs="Arial"/>
          <w:bCs/>
          <w:sz w:val="24"/>
          <w:szCs w:val="24"/>
        </w:rPr>
        <w:t xml:space="preserve">. </w:t>
      </w:r>
      <w:r w:rsidR="003C56B1" w:rsidRPr="000C0213">
        <w:rPr>
          <w:rFonts w:ascii="Arial" w:hAnsi="Arial" w:cs="Arial"/>
          <w:bCs/>
          <w:sz w:val="24"/>
          <w:szCs w:val="24"/>
        </w:rPr>
        <w:t xml:space="preserve"> MABS will provide a list of solicitors on the Consultation Solicitor Panel to the person and the person will choose a solicitor from that list.</w:t>
      </w:r>
      <w:r w:rsidR="00ED0374" w:rsidRPr="000C0213">
        <w:rPr>
          <w:rFonts w:ascii="Arial" w:hAnsi="Arial" w:cs="Arial"/>
          <w:bCs/>
          <w:i/>
          <w:sz w:val="24"/>
          <w:szCs w:val="24"/>
        </w:rPr>
        <w:t xml:space="preserve">   </w:t>
      </w:r>
    </w:p>
    <w:p w:rsidR="003D38E9" w:rsidRDefault="003D38E9" w:rsidP="003C56B1">
      <w:pPr>
        <w:pStyle w:val="BodyText2"/>
        <w:tabs>
          <w:tab w:val="clear" w:pos="540"/>
          <w:tab w:val="left" w:pos="426"/>
          <w:tab w:val="left" w:pos="720"/>
          <w:tab w:val="left" w:pos="1260"/>
          <w:tab w:val="left" w:pos="2160"/>
        </w:tabs>
        <w:ind w:left="502" w:firstLine="0"/>
        <w:jc w:val="left"/>
        <w:rPr>
          <w:rFonts w:ascii="Arial" w:hAnsi="Arial" w:cs="Arial"/>
          <w:bCs/>
          <w:sz w:val="24"/>
          <w:szCs w:val="24"/>
        </w:rPr>
      </w:pPr>
    </w:p>
    <w:p w:rsidR="003D38E9" w:rsidRPr="003D0FF7" w:rsidRDefault="003D38E9" w:rsidP="003D38E9">
      <w:pPr>
        <w:rPr>
          <w:rFonts w:ascii="Arial" w:hAnsi="Arial" w:cs="Arial"/>
        </w:rPr>
      </w:pPr>
    </w:p>
    <w:p w:rsidR="003D38E9" w:rsidRDefault="003D38E9" w:rsidP="003D38E9">
      <w:pPr>
        <w:pStyle w:val="BodyText2"/>
        <w:tabs>
          <w:tab w:val="left" w:pos="720"/>
          <w:tab w:val="left" w:pos="1260"/>
        </w:tabs>
        <w:ind w:left="0" w:firstLine="0"/>
        <w:jc w:val="left"/>
        <w:outlineLvl w:val="2"/>
        <w:rPr>
          <w:rFonts w:ascii="Arial" w:hAnsi="Arial" w:cs="Arial"/>
          <w:b/>
          <w:bCs/>
          <w:sz w:val="24"/>
          <w:szCs w:val="24"/>
        </w:rPr>
      </w:pPr>
      <w:bookmarkStart w:id="5" w:name="_Toc498603249"/>
      <w:r w:rsidRPr="00BF132F">
        <w:rPr>
          <w:rFonts w:ascii="Arial" w:hAnsi="Arial" w:cs="Arial"/>
          <w:b/>
          <w:bCs/>
          <w:sz w:val="24"/>
          <w:szCs w:val="24"/>
        </w:rPr>
        <w:t xml:space="preserve">THE </w:t>
      </w:r>
      <w:r>
        <w:rPr>
          <w:rFonts w:ascii="Arial" w:hAnsi="Arial" w:cs="Arial"/>
          <w:b/>
          <w:bCs/>
          <w:sz w:val="24"/>
          <w:szCs w:val="24"/>
        </w:rPr>
        <w:t>SOLICITOR CONSULTATION SERVICE</w:t>
      </w:r>
      <w:bookmarkEnd w:id="5"/>
    </w:p>
    <w:p w:rsidR="00DD3F94" w:rsidRPr="00BF132F" w:rsidRDefault="00DD3F94" w:rsidP="003D38E9">
      <w:pPr>
        <w:pStyle w:val="BodyText2"/>
        <w:tabs>
          <w:tab w:val="left" w:pos="720"/>
          <w:tab w:val="left" w:pos="1260"/>
        </w:tabs>
        <w:ind w:left="0" w:firstLine="0"/>
        <w:jc w:val="left"/>
        <w:outlineLvl w:val="2"/>
        <w:rPr>
          <w:rFonts w:ascii="Arial" w:hAnsi="Arial" w:cs="Arial"/>
          <w:b/>
          <w:bCs/>
          <w:sz w:val="24"/>
          <w:szCs w:val="24"/>
        </w:rPr>
      </w:pPr>
    </w:p>
    <w:p w:rsidR="00AD4BFC" w:rsidRPr="00F41542" w:rsidRDefault="00AD4BFC" w:rsidP="003D38E9">
      <w:pPr>
        <w:pStyle w:val="BodyText2"/>
        <w:numPr>
          <w:ilvl w:val="0"/>
          <w:numId w:val="9"/>
        </w:numPr>
        <w:tabs>
          <w:tab w:val="clear" w:pos="540"/>
          <w:tab w:val="left" w:pos="426"/>
          <w:tab w:val="left" w:pos="720"/>
          <w:tab w:val="left" w:pos="1260"/>
          <w:tab w:val="left" w:pos="2160"/>
        </w:tabs>
        <w:jc w:val="left"/>
        <w:rPr>
          <w:rFonts w:ascii="Arial" w:hAnsi="Arial" w:cs="Arial"/>
          <w:bCs/>
          <w:sz w:val="24"/>
          <w:szCs w:val="24"/>
        </w:rPr>
      </w:pPr>
      <w:r w:rsidRPr="00F41542">
        <w:rPr>
          <w:rFonts w:ascii="Arial" w:hAnsi="Arial" w:cs="Arial"/>
          <w:bCs/>
          <w:sz w:val="24"/>
          <w:szCs w:val="24"/>
        </w:rPr>
        <w:t xml:space="preserve">The referring MABS office or the person shall notify the consultation solicitor </w:t>
      </w:r>
      <w:r w:rsidR="00040142">
        <w:rPr>
          <w:rFonts w:ascii="Arial" w:hAnsi="Arial" w:cs="Arial"/>
          <w:bCs/>
          <w:sz w:val="24"/>
          <w:szCs w:val="24"/>
        </w:rPr>
        <w:t xml:space="preserve">of the issue of the voucher </w:t>
      </w:r>
      <w:r w:rsidRPr="00F41542">
        <w:rPr>
          <w:rFonts w:ascii="Arial" w:hAnsi="Arial" w:cs="Arial"/>
          <w:bCs/>
          <w:sz w:val="24"/>
          <w:szCs w:val="24"/>
        </w:rPr>
        <w:t>and shall furnish them with:</w:t>
      </w:r>
    </w:p>
    <w:p w:rsidR="00AD4BFC" w:rsidRPr="00F41542" w:rsidRDefault="00862DAC" w:rsidP="00085F56">
      <w:pPr>
        <w:pStyle w:val="BodyText2"/>
        <w:numPr>
          <w:ilvl w:val="0"/>
          <w:numId w:val="25"/>
        </w:numPr>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t</w:t>
      </w:r>
      <w:r w:rsidR="00AD4BFC" w:rsidRPr="00F41542">
        <w:rPr>
          <w:rFonts w:ascii="Arial" w:hAnsi="Arial" w:cs="Arial"/>
          <w:bCs/>
          <w:sz w:val="24"/>
          <w:szCs w:val="24"/>
        </w:rPr>
        <w:t xml:space="preserve">wo copies of the voucher which will indicate the person’s reference number under the Scheme, their name, and the address of the person’s principal private residence (which is at risk of repossession), </w:t>
      </w:r>
    </w:p>
    <w:p w:rsidR="00C67CBA" w:rsidRPr="00F41542" w:rsidRDefault="008A08AC" w:rsidP="00085F56">
      <w:pPr>
        <w:pStyle w:val="BodyText2"/>
        <w:numPr>
          <w:ilvl w:val="0"/>
          <w:numId w:val="25"/>
        </w:numPr>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t</w:t>
      </w:r>
      <w:r w:rsidR="00AD4BFC" w:rsidRPr="00F41542">
        <w:rPr>
          <w:rFonts w:ascii="Arial" w:hAnsi="Arial" w:cs="Arial"/>
          <w:bCs/>
          <w:sz w:val="24"/>
          <w:szCs w:val="24"/>
        </w:rPr>
        <w:t>he Standard/Prescribed Financial Statement prepared by the financial adviser</w:t>
      </w:r>
      <w:r w:rsidR="00977F33" w:rsidRPr="00F41542">
        <w:rPr>
          <w:rFonts w:ascii="Arial" w:hAnsi="Arial" w:cs="Arial"/>
          <w:bCs/>
          <w:sz w:val="24"/>
          <w:szCs w:val="24"/>
        </w:rPr>
        <w:t>,</w:t>
      </w:r>
      <w:r w:rsidR="00F60071" w:rsidRPr="00F41542">
        <w:rPr>
          <w:rFonts w:ascii="Arial" w:hAnsi="Arial" w:cs="Arial"/>
          <w:bCs/>
          <w:sz w:val="24"/>
          <w:szCs w:val="24"/>
        </w:rPr>
        <w:t xml:space="preserve"> </w:t>
      </w:r>
    </w:p>
    <w:p w:rsidR="00AD4BFC" w:rsidRPr="00F41542" w:rsidRDefault="00F60071" w:rsidP="00085F56">
      <w:pPr>
        <w:pStyle w:val="BodyText2"/>
        <w:numPr>
          <w:ilvl w:val="0"/>
          <w:numId w:val="25"/>
        </w:numPr>
        <w:tabs>
          <w:tab w:val="clear" w:pos="540"/>
          <w:tab w:val="left" w:pos="426"/>
          <w:tab w:val="left" w:pos="720"/>
          <w:tab w:val="left" w:pos="1260"/>
          <w:tab w:val="left" w:pos="2160"/>
        </w:tabs>
        <w:jc w:val="left"/>
        <w:rPr>
          <w:rFonts w:ascii="Arial" w:hAnsi="Arial" w:cs="Arial"/>
          <w:bCs/>
          <w:sz w:val="24"/>
          <w:szCs w:val="24"/>
        </w:rPr>
      </w:pPr>
      <w:r w:rsidRPr="00F41542">
        <w:rPr>
          <w:rFonts w:ascii="Arial" w:hAnsi="Arial" w:cs="Arial"/>
          <w:bCs/>
          <w:sz w:val="24"/>
          <w:szCs w:val="24"/>
        </w:rPr>
        <w:t>a</w:t>
      </w:r>
      <w:r w:rsidR="00AD4BFC" w:rsidRPr="00F41542">
        <w:rPr>
          <w:rFonts w:ascii="Arial" w:hAnsi="Arial" w:cs="Arial"/>
          <w:bCs/>
          <w:sz w:val="24"/>
          <w:szCs w:val="24"/>
        </w:rPr>
        <w:t xml:space="preserve"> copy of the financial advice provided in writing by the financial </w:t>
      </w:r>
      <w:r w:rsidR="002361B9" w:rsidRPr="00F41542">
        <w:rPr>
          <w:rFonts w:ascii="Arial" w:hAnsi="Arial" w:cs="Arial"/>
          <w:bCs/>
          <w:sz w:val="24"/>
          <w:szCs w:val="24"/>
        </w:rPr>
        <w:t xml:space="preserve">adviser </w:t>
      </w:r>
      <w:r w:rsidR="00AD4BFC" w:rsidRPr="00F41542">
        <w:rPr>
          <w:rFonts w:ascii="Arial" w:hAnsi="Arial" w:cs="Arial"/>
          <w:bCs/>
          <w:sz w:val="24"/>
          <w:szCs w:val="24"/>
        </w:rPr>
        <w:t>to the borrower</w:t>
      </w:r>
      <w:r w:rsidR="00977F33" w:rsidRPr="00F41542">
        <w:rPr>
          <w:rFonts w:ascii="Arial" w:hAnsi="Arial" w:cs="Arial"/>
          <w:bCs/>
          <w:sz w:val="24"/>
          <w:szCs w:val="24"/>
        </w:rPr>
        <w:t>,</w:t>
      </w:r>
    </w:p>
    <w:p w:rsidR="00AD4BFC" w:rsidRPr="00F41542" w:rsidRDefault="008A08AC" w:rsidP="00085F56">
      <w:pPr>
        <w:pStyle w:val="BodyText2"/>
        <w:numPr>
          <w:ilvl w:val="0"/>
          <w:numId w:val="25"/>
        </w:numPr>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a</w:t>
      </w:r>
      <w:r w:rsidR="00AD4BFC" w:rsidRPr="00F41542">
        <w:rPr>
          <w:rFonts w:ascii="Arial" w:hAnsi="Arial" w:cs="Arial"/>
          <w:bCs/>
          <w:sz w:val="24"/>
          <w:szCs w:val="24"/>
        </w:rPr>
        <w:t xml:space="preserve"> copy of the borrower’s file sharing consent</w:t>
      </w:r>
      <w:r w:rsidR="00977F33" w:rsidRPr="00F41542">
        <w:rPr>
          <w:rFonts w:ascii="Arial" w:hAnsi="Arial" w:cs="Arial"/>
          <w:bCs/>
          <w:sz w:val="24"/>
          <w:szCs w:val="24"/>
        </w:rPr>
        <w:t>,</w:t>
      </w:r>
      <w:r w:rsidR="00AD4BFC" w:rsidRPr="00F41542">
        <w:rPr>
          <w:rFonts w:ascii="Arial" w:hAnsi="Arial" w:cs="Arial"/>
          <w:bCs/>
          <w:sz w:val="24"/>
          <w:szCs w:val="24"/>
        </w:rPr>
        <w:t xml:space="preserve"> </w:t>
      </w:r>
    </w:p>
    <w:p w:rsidR="008A08AC" w:rsidRDefault="008A08AC" w:rsidP="00085F56">
      <w:pPr>
        <w:pStyle w:val="BodyText2"/>
        <w:numPr>
          <w:ilvl w:val="0"/>
          <w:numId w:val="25"/>
        </w:numPr>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a</w:t>
      </w:r>
      <w:r w:rsidR="00AD4BFC" w:rsidRPr="00F41542">
        <w:rPr>
          <w:rFonts w:ascii="Arial" w:hAnsi="Arial" w:cs="Arial"/>
          <w:bCs/>
          <w:sz w:val="24"/>
          <w:szCs w:val="24"/>
        </w:rPr>
        <w:t xml:space="preserve"> Claim Form (at </w:t>
      </w:r>
      <w:r w:rsidR="00977F33" w:rsidRPr="00F41542">
        <w:rPr>
          <w:rFonts w:ascii="Arial" w:hAnsi="Arial" w:cs="Arial"/>
          <w:bCs/>
          <w:sz w:val="24"/>
          <w:szCs w:val="24"/>
        </w:rPr>
        <w:t>A</w:t>
      </w:r>
      <w:r w:rsidR="00AD4BFC" w:rsidRPr="00F41542">
        <w:rPr>
          <w:rFonts w:ascii="Arial" w:hAnsi="Arial" w:cs="Arial"/>
          <w:bCs/>
          <w:sz w:val="24"/>
          <w:szCs w:val="24"/>
        </w:rPr>
        <w:t>ppendix 2) on which the Scheme number and voucher ID number should be entered.</w:t>
      </w:r>
    </w:p>
    <w:p w:rsidR="008A08AC" w:rsidRDefault="008A08AC" w:rsidP="008A08AC">
      <w:pPr>
        <w:pStyle w:val="BodyText2"/>
        <w:tabs>
          <w:tab w:val="clear" w:pos="540"/>
          <w:tab w:val="left" w:pos="426"/>
          <w:tab w:val="left" w:pos="720"/>
          <w:tab w:val="left" w:pos="1260"/>
          <w:tab w:val="left" w:pos="2160"/>
        </w:tabs>
        <w:ind w:left="720" w:firstLine="0"/>
        <w:jc w:val="left"/>
        <w:rPr>
          <w:rFonts w:ascii="Arial" w:hAnsi="Arial" w:cs="Arial"/>
          <w:bCs/>
          <w:sz w:val="24"/>
          <w:szCs w:val="24"/>
        </w:rPr>
      </w:pPr>
    </w:p>
    <w:p w:rsidR="00862DAC" w:rsidRDefault="00ED0374" w:rsidP="008A08AC">
      <w:pPr>
        <w:pStyle w:val="BodyText2"/>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ab/>
      </w:r>
      <w:r w:rsidR="008F10C9" w:rsidRPr="00AD4BFC">
        <w:rPr>
          <w:rFonts w:ascii="Arial" w:hAnsi="Arial" w:cs="Arial"/>
          <w:bCs/>
          <w:sz w:val="24"/>
          <w:szCs w:val="24"/>
        </w:rPr>
        <w:t>The MABS office shall simultaneously</w:t>
      </w:r>
      <w:r w:rsidR="004B0EA0">
        <w:rPr>
          <w:rFonts w:ascii="Arial" w:hAnsi="Arial" w:cs="Arial"/>
          <w:bCs/>
          <w:sz w:val="24"/>
          <w:szCs w:val="24"/>
        </w:rPr>
        <w:t xml:space="preserve"> </w:t>
      </w:r>
      <w:r w:rsidR="008F10C9" w:rsidRPr="00AD4BFC">
        <w:rPr>
          <w:rFonts w:ascii="Arial" w:hAnsi="Arial" w:cs="Arial"/>
          <w:bCs/>
          <w:sz w:val="24"/>
          <w:szCs w:val="24"/>
        </w:rPr>
        <w:t>notify the Board that a vo</w:t>
      </w:r>
      <w:r w:rsidR="00862DAC">
        <w:rPr>
          <w:rFonts w:ascii="Arial" w:hAnsi="Arial" w:cs="Arial"/>
          <w:bCs/>
          <w:sz w:val="24"/>
          <w:szCs w:val="24"/>
        </w:rPr>
        <w:t>ucher has been</w:t>
      </w:r>
    </w:p>
    <w:p w:rsidR="00862DAC" w:rsidRDefault="00862DAC" w:rsidP="008A08AC">
      <w:pPr>
        <w:pStyle w:val="BodyText2"/>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ab/>
      </w:r>
      <w:r w:rsidR="008A08AC">
        <w:rPr>
          <w:rFonts w:ascii="Arial" w:hAnsi="Arial" w:cs="Arial"/>
          <w:bCs/>
          <w:sz w:val="24"/>
          <w:szCs w:val="24"/>
        </w:rPr>
        <w:t>issued and shall</w:t>
      </w:r>
      <w:r w:rsidR="00645A7A">
        <w:rPr>
          <w:rFonts w:ascii="Arial" w:hAnsi="Arial" w:cs="Arial"/>
          <w:bCs/>
          <w:sz w:val="24"/>
          <w:szCs w:val="24"/>
        </w:rPr>
        <w:t xml:space="preserve"> </w:t>
      </w:r>
      <w:r w:rsidR="004B0EA0">
        <w:rPr>
          <w:rFonts w:ascii="Arial" w:hAnsi="Arial" w:cs="Arial"/>
          <w:bCs/>
          <w:sz w:val="24"/>
          <w:szCs w:val="24"/>
        </w:rPr>
        <w:t xml:space="preserve">forward a copy of it to the </w:t>
      </w:r>
      <w:r w:rsidR="008F10C9" w:rsidRPr="00AD4BFC">
        <w:rPr>
          <w:rFonts w:ascii="Arial" w:hAnsi="Arial" w:cs="Arial"/>
          <w:bCs/>
          <w:sz w:val="24"/>
          <w:szCs w:val="24"/>
        </w:rPr>
        <w:t xml:space="preserve">Board </w:t>
      </w:r>
      <w:r w:rsidR="004B0EA0">
        <w:rPr>
          <w:rFonts w:ascii="Arial" w:hAnsi="Arial" w:cs="Arial"/>
          <w:bCs/>
          <w:sz w:val="24"/>
          <w:szCs w:val="24"/>
        </w:rPr>
        <w:t xml:space="preserve">which will contain </w:t>
      </w:r>
      <w:r w:rsidR="008F10C9" w:rsidRPr="00AD4BFC">
        <w:rPr>
          <w:rFonts w:ascii="Arial" w:hAnsi="Arial" w:cs="Arial"/>
          <w:bCs/>
          <w:sz w:val="24"/>
          <w:szCs w:val="24"/>
        </w:rPr>
        <w:t>the person’s</w:t>
      </w:r>
    </w:p>
    <w:p w:rsidR="008F10C9" w:rsidRPr="00AD4BFC" w:rsidRDefault="00862DAC" w:rsidP="008A08AC">
      <w:pPr>
        <w:pStyle w:val="BodyText2"/>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ab/>
      </w:r>
      <w:r w:rsidR="008F10C9" w:rsidRPr="00AD4BFC">
        <w:rPr>
          <w:rFonts w:ascii="Arial" w:hAnsi="Arial" w:cs="Arial"/>
          <w:bCs/>
          <w:sz w:val="24"/>
          <w:szCs w:val="24"/>
        </w:rPr>
        <w:t>name, address</w:t>
      </w:r>
      <w:r w:rsidR="008251CD" w:rsidRPr="00AD4BFC">
        <w:rPr>
          <w:rFonts w:ascii="Arial" w:hAnsi="Arial" w:cs="Arial"/>
          <w:bCs/>
          <w:sz w:val="24"/>
          <w:szCs w:val="24"/>
        </w:rPr>
        <w:t xml:space="preserve">, Scheme </w:t>
      </w:r>
      <w:r w:rsidR="00977F33">
        <w:rPr>
          <w:rFonts w:ascii="Arial" w:hAnsi="Arial" w:cs="Arial"/>
          <w:bCs/>
          <w:sz w:val="24"/>
          <w:szCs w:val="24"/>
        </w:rPr>
        <w:t>n</w:t>
      </w:r>
      <w:r w:rsidR="008251CD" w:rsidRPr="00AD4BFC">
        <w:rPr>
          <w:rFonts w:ascii="Arial" w:hAnsi="Arial" w:cs="Arial"/>
          <w:bCs/>
          <w:sz w:val="24"/>
          <w:szCs w:val="24"/>
        </w:rPr>
        <w:t>umber</w:t>
      </w:r>
      <w:r w:rsidR="004B0EA0">
        <w:rPr>
          <w:rFonts w:ascii="Arial" w:hAnsi="Arial" w:cs="Arial"/>
          <w:bCs/>
          <w:sz w:val="24"/>
          <w:szCs w:val="24"/>
        </w:rPr>
        <w:t xml:space="preserve"> and</w:t>
      </w:r>
      <w:r w:rsidR="00ED0374">
        <w:rPr>
          <w:rFonts w:ascii="Arial" w:hAnsi="Arial" w:cs="Arial"/>
          <w:bCs/>
          <w:sz w:val="24"/>
          <w:szCs w:val="24"/>
        </w:rPr>
        <w:t xml:space="preserve"> </w:t>
      </w:r>
      <w:r w:rsidR="008F10C9" w:rsidRPr="00AD4BFC">
        <w:rPr>
          <w:rFonts w:ascii="Arial" w:hAnsi="Arial" w:cs="Arial"/>
          <w:bCs/>
          <w:sz w:val="24"/>
          <w:szCs w:val="24"/>
        </w:rPr>
        <w:t>the voucher ID number.</w:t>
      </w:r>
    </w:p>
    <w:p w:rsidR="002324D8" w:rsidRPr="002324D8" w:rsidRDefault="008F10C9" w:rsidP="002324D8">
      <w:pPr>
        <w:pStyle w:val="BodyText2"/>
        <w:tabs>
          <w:tab w:val="clear" w:pos="540"/>
          <w:tab w:val="left" w:pos="426"/>
          <w:tab w:val="left" w:pos="720"/>
          <w:tab w:val="left" w:pos="8610"/>
        </w:tabs>
        <w:ind w:left="720" w:firstLine="0"/>
        <w:jc w:val="left"/>
        <w:rPr>
          <w:rFonts w:ascii="Arial" w:hAnsi="Arial" w:cs="Arial"/>
          <w:bCs/>
          <w:sz w:val="24"/>
          <w:szCs w:val="24"/>
        </w:rPr>
      </w:pPr>
      <w:r w:rsidRPr="003D0FF7">
        <w:rPr>
          <w:rFonts w:ascii="Arial" w:hAnsi="Arial" w:cs="Arial"/>
          <w:bCs/>
          <w:sz w:val="24"/>
          <w:szCs w:val="24"/>
        </w:rPr>
        <w:tab/>
      </w:r>
    </w:p>
    <w:p w:rsidR="00D02386" w:rsidRPr="00D02386" w:rsidRDefault="00D02386" w:rsidP="00085F56">
      <w:pPr>
        <w:pStyle w:val="BodyText2"/>
        <w:numPr>
          <w:ilvl w:val="0"/>
          <w:numId w:val="9"/>
        </w:numPr>
        <w:tabs>
          <w:tab w:val="left" w:pos="720"/>
          <w:tab w:val="left" w:pos="2160"/>
        </w:tabs>
        <w:jc w:val="left"/>
        <w:rPr>
          <w:rFonts w:ascii="Arial" w:hAnsi="Arial" w:cs="Arial"/>
          <w:bCs/>
          <w:sz w:val="24"/>
          <w:szCs w:val="24"/>
        </w:rPr>
      </w:pPr>
      <w:r>
        <w:rPr>
          <w:rFonts w:ascii="Arial" w:hAnsi="Arial" w:cs="Arial"/>
          <w:sz w:val="24"/>
          <w:szCs w:val="24"/>
        </w:rPr>
        <w:t xml:space="preserve">The voucher shall be valid for </w:t>
      </w:r>
      <w:r w:rsidR="00DE2F87">
        <w:rPr>
          <w:rFonts w:ascii="Arial" w:hAnsi="Arial" w:cs="Arial"/>
          <w:sz w:val="24"/>
          <w:szCs w:val="24"/>
        </w:rPr>
        <w:t xml:space="preserve">three </w:t>
      </w:r>
      <w:r>
        <w:rPr>
          <w:rFonts w:ascii="Arial" w:hAnsi="Arial" w:cs="Arial"/>
          <w:sz w:val="24"/>
          <w:szCs w:val="24"/>
        </w:rPr>
        <w:t xml:space="preserve">months following its date of issue. Should a person present for the solicitor consultation service with a voucher issued more than </w:t>
      </w:r>
      <w:r w:rsidR="0034339F">
        <w:rPr>
          <w:rFonts w:ascii="Arial" w:hAnsi="Arial" w:cs="Arial"/>
          <w:sz w:val="24"/>
          <w:szCs w:val="24"/>
        </w:rPr>
        <w:t>three</w:t>
      </w:r>
      <w:r>
        <w:rPr>
          <w:rFonts w:ascii="Arial" w:hAnsi="Arial" w:cs="Arial"/>
          <w:sz w:val="24"/>
          <w:szCs w:val="24"/>
        </w:rPr>
        <w:t xml:space="preserve"> months prior to the date of the consultation</w:t>
      </w:r>
      <w:r w:rsidR="004B0EA0">
        <w:rPr>
          <w:rFonts w:ascii="Arial" w:hAnsi="Arial" w:cs="Arial"/>
          <w:sz w:val="24"/>
          <w:szCs w:val="24"/>
        </w:rPr>
        <w:t xml:space="preserve">, the financial statement is likely to </w:t>
      </w:r>
      <w:r w:rsidR="000E69A2">
        <w:rPr>
          <w:rFonts w:ascii="Arial" w:hAnsi="Arial" w:cs="Arial"/>
          <w:sz w:val="24"/>
          <w:szCs w:val="24"/>
        </w:rPr>
        <w:t xml:space="preserve">have </w:t>
      </w:r>
      <w:r w:rsidR="004B0EA0">
        <w:rPr>
          <w:rFonts w:ascii="Arial" w:hAnsi="Arial" w:cs="Arial"/>
          <w:sz w:val="24"/>
          <w:szCs w:val="24"/>
        </w:rPr>
        <w:t xml:space="preserve">become outdated; </w:t>
      </w:r>
      <w:r>
        <w:rPr>
          <w:rFonts w:ascii="Arial" w:hAnsi="Arial" w:cs="Arial"/>
          <w:sz w:val="24"/>
          <w:szCs w:val="24"/>
        </w:rPr>
        <w:t xml:space="preserve"> the voucher should be returned </w:t>
      </w:r>
      <w:r w:rsidR="004B0EA0">
        <w:rPr>
          <w:rFonts w:ascii="Arial" w:hAnsi="Arial" w:cs="Arial"/>
          <w:sz w:val="24"/>
          <w:szCs w:val="24"/>
        </w:rPr>
        <w:t xml:space="preserve">to the referring MABS office </w:t>
      </w:r>
      <w:r>
        <w:rPr>
          <w:rFonts w:ascii="Arial" w:hAnsi="Arial" w:cs="Arial"/>
          <w:sz w:val="24"/>
          <w:szCs w:val="24"/>
        </w:rPr>
        <w:t>and the person advised to return to the MABS office.</w:t>
      </w:r>
      <w:r>
        <w:rPr>
          <w:rFonts w:ascii="Arial" w:hAnsi="Arial" w:cs="Arial"/>
          <w:sz w:val="24"/>
          <w:szCs w:val="24"/>
        </w:rPr>
        <w:br/>
      </w:r>
    </w:p>
    <w:p w:rsidR="008F10C9" w:rsidRPr="003D0FF7" w:rsidRDefault="008F10C9" w:rsidP="00085F56">
      <w:pPr>
        <w:pStyle w:val="BodyText2"/>
        <w:numPr>
          <w:ilvl w:val="0"/>
          <w:numId w:val="9"/>
        </w:numPr>
        <w:tabs>
          <w:tab w:val="left" w:pos="720"/>
          <w:tab w:val="left" w:pos="2160"/>
        </w:tabs>
        <w:jc w:val="left"/>
        <w:rPr>
          <w:rFonts w:ascii="Arial" w:hAnsi="Arial" w:cs="Arial"/>
          <w:bCs/>
          <w:sz w:val="24"/>
          <w:szCs w:val="24"/>
        </w:rPr>
      </w:pPr>
      <w:r w:rsidRPr="003D0FF7">
        <w:rPr>
          <w:rFonts w:ascii="Arial" w:hAnsi="Arial" w:cs="Arial"/>
          <w:sz w:val="24"/>
          <w:szCs w:val="24"/>
        </w:rPr>
        <w:t xml:space="preserve">The voucher </w:t>
      </w:r>
      <w:r w:rsidR="00CD5767">
        <w:rPr>
          <w:rFonts w:ascii="Arial" w:hAnsi="Arial" w:cs="Arial"/>
          <w:sz w:val="24"/>
          <w:szCs w:val="24"/>
        </w:rPr>
        <w:t xml:space="preserve">with the Scheme number </w:t>
      </w:r>
      <w:r w:rsidRPr="003D0FF7">
        <w:rPr>
          <w:rFonts w:ascii="Arial" w:hAnsi="Arial" w:cs="Arial"/>
          <w:sz w:val="24"/>
          <w:szCs w:val="24"/>
        </w:rPr>
        <w:t xml:space="preserve">shall be the solicitor’s authority to provide legal advice to the client under </w:t>
      </w:r>
      <w:r w:rsidR="008251CD">
        <w:rPr>
          <w:rFonts w:ascii="Arial" w:hAnsi="Arial" w:cs="Arial"/>
          <w:sz w:val="24"/>
          <w:szCs w:val="24"/>
        </w:rPr>
        <w:t>the Solicitor Consultation Service</w:t>
      </w:r>
      <w:r w:rsidR="004B0EA0">
        <w:rPr>
          <w:rFonts w:ascii="Arial" w:hAnsi="Arial" w:cs="Arial"/>
          <w:sz w:val="24"/>
          <w:szCs w:val="24"/>
        </w:rPr>
        <w:t xml:space="preserve"> as specified in paragraph 2</w:t>
      </w:r>
      <w:r w:rsidR="00862DAC">
        <w:rPr>
          <w:rFonts w:ascii="Arial" w:hAnsi="Arial" w:cs="Arial"/>
          <w:sz w:val="24"/>
          <w:szCs w:val="24"/>
        </w:rPr>
        <w:t>8</w:t>
      </w:r>
      <w:r w:rsidRPr="003D0FF7">
        <w:rPr>
          <w:rFonts w:ascii="Arial" w:hAnsi="Arial" w:cs="Arial"/>
          <w:sz w:val="24"/>
          <w:szCs w:val="24"/>
        </w:rPr>
        <w:t>.  One copy of the voucher shall be r</w:t>
      </w:r>
      <w:r w:rsidR="008251CD">
        <w:rPr>
          <w:rFonts w:ascii="Arial" w:hAnsi="Arial" w:cs="Arial"/>
          <w:sz w:val="24"/>
          <w:szCs w:val="24"/>
        </w:rPr>
        <w:t xml:space="preserve">etained by the solicitor </w:t>
      </w:r>
      <w:r w:rsidRPr="003D0FF7">
        <w:rPr>
          <w:rFonts w:ascii="Arial" w:hAnsi="Arial" w:cs="Arial"/>
          <w:sz w:val="24"/>
          <w:szCs w:val="24"/>
        </w:rPr>
        <w:t>on the client file.  The second copy of the voucher shall be attached to the Claim Form for payment of the fee.</w:t>
      </w:r>
    </w:p>
    <w:p w:rsidR="008F10C9" w:rsidRPr="003D0FF7" w:rsidRDefault="008F10C9" w:rsidP="008F10C9">
      <w:pPr>
        <w:pStyle w:val="BodyText2"/>
        <w:tabs>
          <w:tab w:val="clear" w:pos="540"/>
          <w:tab w:val="left" w:pos="426"/>
          <w:tab w:val="left" w:pos="720"/>
          <w:tab w:val="left" w:pos="1260"/>
          <w:tab w:val="left" w:pos="2160"/>
        </w:tabs>
        <w:ind w:left="720" w:firstLine="0"/>
        <w:jc w:val="left"/>
        <w:rPr>
          <w:rFonts w:ascii="Arial" w:hAnsi="Arial" w:cs="Arial"/>
          <w:bCs/>
          <w:sz w:val="24"/>
          <w:szCs w:val="24"/>
        </w:rPr>
      </w:pPr>
    </w:p>
    <w:p w:rsidR="00CD5767" w:rsidRPr="003D0FF7" w:rsidRDefault="00CD5767" w:rsidP="00DE2BDD">
      <w:pPr>
        <w:pStyle w:val="BodyText2"/>
        <w:numPr>
          <w:ilvl w:val="0"/>
          <w:numId w:val="9"/>
        </w:numPr>
        <w:tabs>
          <w:tab w:val="clear" w:pos="540"/>
          <w:tab w:val="left" w:pos="426"/>
          <w:tab w:val="left" w:pos="720"/>
          <w:tab w:val="left" w:pos="1260"/>
          <w:tab w:val="left" w:pos="2160"/>
        </w:tabs>
        <w:jc w:val="left"/>
        <w:rPr>
          <w:rFonts w:ascii="Arial" w:hAnsi="Arial" w:cs="Arial"/>
          <w:bCs/>
          <w:sz w:val="24"/>
          <w:szCs w:val="24"/>
        </w:rPr>
      </w:pPr>
      <w:r w:rsidRPr="003D0FF7">
        <w:rPr>
          <w:rFonts w:ascii="Arial" w:hAnsi="Arial" w:cs="Arial"/>
          <w:sz w:val="24"/>
          <w:szCs w:val="24"/>
        </w:rPr>
        <w:lastRenderedPageBreak/>
        <w:t xml:space="preserve">The service to be provided </w:t>
      </w:r>
      <w:r>
        <w:rPr>
          <w:rFonts w:ascii="Arial" w:hAnsi="Arial" w:cs="Arial"/>
          <w:sz w:val="24"/>
          <w:szCs w:val="24"/>
        </w:rPr>
        <w:t>(</w:t>
      </w:r>
      <w:r w:rsidR="004B0EA0">
        <w:rPr>
          <w:rFonts w:ascii="Arial" w:hAnsi="Arial" w:cs="Arial"/>
          <w:sz w:val="24"/>
          <w:szCs w:val="24"/>
        </w:rPr>
        <w:t xml:space="preserve">independent </w:t>
      </w:r>
      <w:r>
        <w:rPr>
          <w:rFonts w:ascii="Arial" w:hAnsi="Arial" w:cs="Arial"/>
          <w:sz w:val="24"/>
          <w:szCs w:val="24"/>
        </w:rPr>
        <w:t xml:space="preserve">legal advice on the borrower’s best options for sustainable resolution of the mortgage arrears on their home) </w:t>
      </w:r>
      <w:r w:rsidRPr="003D0FF7">
        <w:rPr>
          <w:rFonts w:ascii="Arial" w:hAnsi="Arial" w:cs="Arial"/>
          <w:sz w:val="24"/>
          <w:szCs w:val="24"/>
        </w:rPr>
        <w:t>shall also include but not be limited to</w:t>
      </w:r>
      <w:r w:rsidR="00977F33">
        <w:rPr>
          <w:rFonts w:ascii="Arial" w:hAnsi="Arial" w:cs="Arial"/>
          <w:sz w:val="24"/>
          <w:szCs w:val="24"/>
        </w:rPr>
        <w:t>:</w:t>
      </w:r>
      <w:r w:rsidRPr="003D0FF7">
        <w:rPr>
          <w:rFonts w:ascii="Arial" w:hAnsi="Arial" w:cs="Arial"/>
          <w:sz w:val="24"/>
          <w:szCs w:val="24"/>
        </w:rPr>
        <w:t xml:space="preserve"> </w:t>
      </w:r>
    </w:p>
    <w:p w:rsidR="00CD5767" w:rsidRPr="003D0FF7" w:rsidRDefault="00CD5767" w:rsidP="00085F56">
      <w:pPr>
        <w:pStyle w:val="ListParagraph"/>
        <w:numPr>
          <w:ilvl w:val="0"/>
          <w:numId w:val="1"/>
        </w:numPr>
        <w:rPr>
          <w:rFonts w:ascii="Arial" w:hAnsi="Arial" w:cs="Arial"/>
        </w:rPr>
      </w:pPr>
      <w:r w:rsidRPr="003D0FF7">
        <w:rPr>
          <w:rFonts w:ascii="Arial" w:hAnsi="Arial" w:cs="Arial"/>
        </w:rPr>
        <w:t>arranging a consultation with the client and taking instructions;</w:t>
      </w:r>
    </w:p>
    <w:p w:rsidR="00CD5767" w:rsidRPr="003D0FF7" w:rsidRDefault="00CD5767" w:rsidP="00085F56">
      <w:pPr>
        <w:pStyle w:val="ListParagraph"/>
        <w:numPr>
          <w:ilvl w:val="0"/>
          <w:numId w:val="1"/>
        </w:numPr>
        <w:autoSpaceDE/>
        <w:autoSpaceDN/>
        <w:adjustRightInd/>
        <w:rPr>
          <w:rFonts w:ascii="Arial" w:hAnsi="Arial" w:cs="Arial"/>
          <w:color w:val="000000"/>
          <w:lang w:eastAsia="en-IE"/>
        </w:rPr>
      </w:pPr>
      <w:r w:rsidRPr="003D0FF7">
        <w:rPr>
          <w:rFonts w:ascii="Arial" w:hAnsi="Arial" w:cs="Arial"/>
          <w:color w:val="000000"/>
          <w:lang w:eastAsia="en-IE"/>
        </w:rPr>
        <w:t>checking the borrower’s legal position</w:t>
      </w:r>
      <w:r w:rsidR="003C56B1">
        <w:rPr>
          <w:rFonts w:ascii="Arial" w:hAnsi="Arial" w:cs="Arial"/>
          <w:color w:val="000000"/>
          <w:lang w:eastAsia="en-IE"/>
        </w:rPr>
        <w:t>;</w:t>
      </w:r>
    </w:p>
    <w:p w:rsidR="00CD5767" w:rsidRPr="003D0FF7" w:rsidRDefault="00CD5767" w:rsidP="00085F56">
      <w:pPr>
        <w:pStyle w:val="ListParagraph"/>
        <w:numPr>
          <w:ilvl w:val="0"/>
          <w:numId w:val="1"/>
        </w:numPr>
        <w:autoSpaceDE/>
        <w:autoSpaceDN/>
        <w:adjustRightInd/>
        <w:rPr>
          <w:rFonts w:ascii="Arial" w:hAnsi="Arial" w:cs="Arial"/>
          <w:color w:val="000000"/>
          <w:lang w:eastAsia="en-IE"/>
        </w:rPr>
      </w:pPr>
      <w:r w:rsidRPr="003D0FF7">
        <w:rPr>
          <w:rFonts w:ascii="Arial" w:hAnsi="Arial" w:cs="Arial"/>
          <w:color w:val="000000"/>
          <w:lang w:eastAsia="en-IE"/>
        </w:rPr>
        <w:t>explaining clearly to the borrower and answer</w:t>
      </w:r>
      <w:r>
        <w:rPr>
          <w:rFonts w:ascii="Arial" w:hAnsi="Arial" w:cs="Arial"/>
          <w:color w:val="000000"/>
          <w:lang w:eastAsia="en-IE"/>
        </w:rPr>
        <w:t>ing</w:t>
      </w:r>
      <w:r w:rsidRPr="003D0FF7">
        <w:rPr>
          <w:rFonts w:ascii="Arial" w:hAnsi="Arial" w:cs="Arial"/>
          <w:color w:val="000000"/>
          <w:lang w:eastAsia="en-IE"/>
        </w:rPr>
        <w:t xml:space="preserve"> </w:t>
      </w:r>
      <w:r w:rsidR="00DE2F87">
        <w:rPr>
          <w:rFonts w:ascii="Arial" w:hAnsi="Arial" w:cs="Arial"/>
          <w:color w:val="000000"/>
          <w:lang w:eastAsia="en-IE"/>
        </w:rPr>
        <w:t>his or her</w:t>
      </w:r>
      <w:r w:rsidRPr="003D0FF7">
        <w:rPr>
          <w:rFonts w:ascii="Arial" w:hAnsi="Arial" w:cs="Arial"/>
          <w:color w:val="000000"/>
          <w:lang w:eastAsia="en-IE"/>
        </w:rPr>
        <w:t xml:space="preserve"> questions</w:t>
      </w:r>
      <w:r w:rsidR="00DE2F87">
        <w:rPr>
          <w:rFonts w:ascii="Arial" w:hAnsi="Arial" w:cs="Arial"/>
          <w:color w:val="000000"/>
          <w:lang w:eastAsia="en-IE"/>
        </w:rPr>
        <w:t>,</w:t>
      </w:r>
    </w:p>
    <w:p w:rsidR="00CD5767" w:rsidRDefault="00CD5767" w:rsidP="00085F56">
      <w:pPr>
        <w:pStyle w:val="ListParagraph"/>
        <w:numPr>
          <w:ilvl w:val="0"/>
          <w:numId w:val="1"/>
        </w:numPr>
        <w:autoSpaceDE/>
        <w:autoSpaceDN/>
        <w:adjustRightInd/>
        <w:rPr>
          <w:rFonts w:ascii="Arial" w:hAnsi="Arial" w:cs="Arial"/>
          <w:color w:val="000000"/>
          <w:lang w:eastAsia="en-IE"/>
        </w:rPr>
      </w:pPr>
      <w:r w:rsidRPr="003D0FF7">
        <w:rPr>
          <w:rFonts w:ascii="Arial" w:hAnsi="Arial" w:cs="Arial"/>
          <w:color w:val="000000"/>
          <w:lang w:eastAsia="en-IE"/>
        </w:rPr>
        <w:t>advising the borrower on any related legal complications (for example where a co-borrower is not cooperating in efforts to resolve the mortgage arrears)</w:t>
      </w:r>
      <w:r w:rsidR="00DE2F87">
        <w:rPr>
          <w:rFonts w:ascii="Arial" w:hAnsi="Arial" w:cs="Arial"/>
          <w:color w:val="000000"/>
          <w:lang w:eastAsia="en-IE"/>
        </w:rPr>
        <w:t>;</w:t>
      </w:r>
    </w:p>
    <w:p w:rsidR="00CD5767" w:rsidRPr="003D0FF7" w:rsidRDefault="00CD5767" w:rsidP="00085F56">
      <w:pPr>
        <w:pStyle w:val="ListParagraph"/>
        <w:numPr>
          <w:ilvl w:val="0"/>
          <w:numId w:val="1"/>
        </w:numPr>
        <w:autoSpaceDE/>
        <w:autoSpaceDN/>
        <w:adjustRightInd/>
        <w:rPr>
          <w:rFonts w:ascii="Arial" w:hAnsi="Arial" w:cs="Arial"/>
          <w:color w:val="000000"/>
          <w:lang w:eastAsia="en-IE"/>
        </w:rPr>
      </w:pPr>
      <w:r>
        <w:rPr>
          <w:rFonts w:ascii="Arial" w:hAnsi="Arial" w:cs="Arial"/>
          <w:color w:val="000000"/>
          <w:lang w:eastAsia="en-IE"/>
        </w:rPr>
        <w:t xml:space="preserve">advising the borrower </w:t>
      </w:r>
      <w:r w:rsidRPr="003D0FF7">
        <w:rPr>
          <w:rFonts w:ascii="Arial" w:hAnsi="Arial" w:cs="Arial"/>
          <w:color w:val="000000"/>
          <w:lang w:eastAsia="en-IE"/>
        </w:rPr>
        <w:t xml:space="preserve">on </w:t>
      </w:r>
      <w:r>
        <w:rPr>
          <w:rFonts w:ascii="Arial" w:hAnsi="Arial" w:cs="Arial"/>
          <w:color w:val="000000"/>
          <w:lang w:eastAsia="en-IE"/>
        </w:rPr>
        <w:t xml:space="preserve">any </w:t>
      </w:r>
      <w:r w:rsidRPr="003D0FF7">
        <w:rPr>
          <w:rFonts w:ascii="Arial" w:hAnsi="Arial" w:cs="Arial"/>
          <w:color w:val="000000"/>
          <w:lang w:eastAsia="en-IE"/>
        </w:rPr>
        <w:t>legal aspects of alternative solutions</w:t>
      </w:r>
      <w:r>
        <w:rPr>
          <w:rFonts w:ascii="Arial" w:hAnsi="Arial" w:cs="Arial"/>
          <w:color w:val="000000"/>
          <w:lang w:eastAsia="en-IE"/>
        </w:rPr>
        <w:t xml:space="preserve"> including those specified in the written advice from the financial adviser</w:t>
      </w:r>
      <w:r w:rsidR="003C56B1">
        <w:rPr>
          <w:rFonts w:ascii="Arial" w:hAnsi="Arial" w:cs="Arial"/>
          <w:color w:val="000000"/>
          <w:lang w:eastAsia="en-IE"/>
        </w:rPr>
        <w:t>;</w:t>
      </w:r>
      <w:r w:rsidR="000E69A2">
        <w:rPr>
          <w:rFonts w:ascii="Arial" w:hAnsi="Arial" w:cs="Arial"/>
          <w:color w:val="000000"/>
          <w:lang w:eastAsia="en-IE"/>
        </w:rPr>
        <w:t xml:space="preserve"> and,</w:t>
      </w:r>
    </w:p>
    <w:p w:rsidR="00CD5767" w:rsidRDefault="00CD5767" w:rsidP="00085F56">
      <w:pPr>
        <w:pStyle w:val="ListParagraph"/>
        <w:numPr>
          <w:ilvl w:val="0"/>
          <w:numId w:val="1"/>
        </w:numPr>
        <w:autoSpaceDE/>
        <w:autoSpaceDN/>
        <w:adjustRightInd/>
        <w:rPr>
          <w:rFonts w:ascii="Arial" w:hAnsi="Arial" w:cs="Arial"/>
          <w:color w:val="000000"/>
          <w:lang w:eastAsia="en-IE"/>
        </w:rPr>
      </w:pPr>
      <w:r>
        <w:rPr>
          <w:rFonts w:ascii="Arial" w:hAnsi="Arial" w:cs="Arial"/>
          <w:color w:val="000000"/>
          <w:lang w:eastAsia="en-IE"/>
        </w:rPr>
        <w:t xml:space="preserve">where the borrower has been issued with, or is on notice of pending issue of, repossession proceedings: </w:t>
      </w:r>
    </w:p>
    <w:p w:rsidR="00CD5767" w:rsidRDefault="00CD5767" w:rsidP="00085F56">
      <w:pPr>
        <w:pStyle w:val="ListParagraph"/>
        <w:numPr>
          <w:ilvl w:val="2"/>
          <w:numId w:val="26"/>
        </w:numPr>
        <w:autoSpaceDE/>
        <w:autoSpaceDN/>
        <w:adjustRightInd/>
        <w:ind w:left="1701" w:hanging="567"/>
        <w:rPr>
          <w:rFonts w:ascii="Arial" w:hAnsi="Arial" w:cs="Arial"/>
          <w:color w:val="000000"/>
          <w:lang w:eastAsia="en-IE"/>
        </w:rPr>
      </w:pPr>
      <w:r>
        <w:rPr>
          <w:rFonts w:ascii="Arial" w:hAnsi="Arial" w:cs="Arial"/>
          <w:color w:val="000000"/>
          <w:lang w:eastAsia="en-IE"/>
        </w:rPr>
        <w:t>assessing whether the borrower appears to have a valid legal defence to those proceedings,</w:t>
      </w:r>
    </w:p>
    <w:p w:rsidR="00DE2F87" w:rsidRDefault="00CD5767" w:rsidP="00085F56">
      <w:pPr>
        <w:pStyle w:val="ListParagraph"/>
        <w:numPr>
          <w:ilvl w:val="2"/>
          <w:numId w:val="26"/>
        </w:numPr>
        <w:autoSpaceDE/>
        <w:autoSpaceDN/>
        <w:adjustRightInd/>
        <w:ind w:left="1701" w:hanging="567"/>
        <w:rPr>
          <w:rFonts w:ascii="Arial" w:hAnsi="Arial" w:cs="Arial"/>
          <w:color w:val="000000"/>
          <w:lang w:eastAsia="en-IE"/>
        </w:rPr>
      </w:pPr>
      <w:r w:rsidRPr="003D0FF7">
        <w:rPr>
          <w:rFonts w:ascii="Arial" w:hAnsi="Arial" w:cs="Arial"/>
          <w:color w:val="000000"/>
          <w:lang w:eastAsia="en-IE"/>
        </w:rPr>
        <w:t xml:space="preserve">informing the person who does not have a legal defence, but who might benefit from accompaniment to Court, of the </w:t>
      </w:r>
      <w:r w:rsidR="001B1274">
        <w:rPr>
          <w:rFonts w:ascii="Arial" w:hAnsi="Arial" w:cs="Arial"/>
          <w:color w:val="000000"/>
          <w:lang w:eastAsia="en-IE"/>
        </w:rPr>
        <w:t>D</w:t>
      </w:r>
      <w:r w:rsidRPr="003D0FF7">
        <w:rPr>
          <w:rFonts w:ascii="Arial" w:hAnsi="Arial" w:cs="Arial"/>
          <w:color w:val="000000"/>
          <w:lang w:eastAsia="en-IE"/>
        </w:rPr>
        <w:t xml:space="preserve">uty </w:t>
      </w:r>
      <w:r w:rsidR="001B1274">
        <w:rPr>
          <w:rFonts w:ascii="Arial" w:hAnsi="Arial" w:cs="Arial"/>
          <w:color w:val="000000"/>
          <w:lang w:eastAsia="en-IE"/>
        </w:rPr>
        <w:t>S</w:t>
      </w:r>
      <w:r w:rsidRPr="003D0FF7">
        <w:rPr>
          <w:rFonts w:ascii="Arial" w:hAnsi="Arial" w:cs="Arial"/>
          <w:color w:val="000000"/>
          <w:lang w:eastAsia="en-IE"/>
        </w:rPr>
        <w:t xml:space="preserve">olicitor </w:t>
      </w:r>
      <w:r w:rsidR="001B1274">
        <w:rPr>
          <w:rFonts w:ascii="Arial" w:hAnsi="Arial" w:cs="Arial"/>
          <w:color w:val="000000"/>
          <w:lang w:eastAsia="en-IE"/>
        </w:rPr>
        <w:t>S</w:t>
      </w:r>
      <w:r w:rsidRPr="003D0FF7">
        <w:rPr>
          <w:rFonts w:ascii="Arial" w:hAnsi="Arial" w:cs="Arial"/>
          <w:color w:val="000000"/>
          <w:lang w:eastAsia="en-IE"/>
        </w:rPr>
        <w:t>ervice</w:t>
      </w:r>
      <w:r>
        <w:rPr>
          <w:rFonts w:ascii="Arial" w:hAnsi="Arial" w:cs="Arial"/>
          <w:color w:val="000000"/>
          <w:lang w:eastAsia="en-IE"/>
        </w:rPr>
        <w:t xml:space="preserve">, </w:t>
      </w:r>
    </w:p>
    <w:p w:rsidR="00CD5767" w:rsidRDefault="00CD5767" w:rsidP="00085F56">
      <w:pPr>
        <w:pStyle w:val="ListParagraph"/>
        <w:numPr>
          <w:ilvl w:val="2"/>
          <w:numId w:val="26"/>
        </w:numPr>
        <w:autoSpaceDE/>
        <w:autoSpaceDN/>
        <w:adjustRightInd/>
        <w:ind w:left="1701" w:hanging="567"/>
        <w:rPr>
          <w:rFonts w:ascii="Arial" w:hAnsi="Arial" w:cs="Arial"/>
          <w:color w:val="000000"/>
          <w:lang w:eastAsia="en-IE"/>
        </w:rPr>
      </w:pPr>
      <w:r w:rsidRPr="003D0FF7">
        <w:rPr>
          <w:rFonts w:ascii="Arial" w:hAnsi="Arial" w:cs="Arial"/>
          <w:color w:val="000000"/>
          <w:lang w:eastAsia="en-IE"/>
        </w:rPr>
        <w:t>advising and facilitating the person to make an application for civil legal aid to defend the proceedings if they have a good defence capable of meeting the merits criteria under section</w:t>
      </w:r>
      <w:r w:rsidR="00977F33">
        <w:rPr>
          <w:rFonts w:ascii="Arial" w:hAnsi="Arial" w:cs="Arial"/>
          <w:color w:val="000000"/>
          <w:lang w:eastAsia="en-IE"/>
        </w:rPr>
        <w:t>s</w:t>
      </w:r>
      <w:r w:rsidRPr="003D0FF7">
        <w:rPr>
          <w:rFonts w:ascii="Arial" w:hAnsi="Arial" w:cs="Arial"/>
          <w:color w:val="000000"/>
          <w:lang w:eastAsia="en-IE"/>
        </w:rPr>
        <w:t xml:space="preserve"> 24 and 28 of the Act</w:t>
      </w:r>
      <w:r w:rsidR="004B0EA0">
        <w:rPr>
          <w:rFonts w:ascii="Arial" w:hAnsi="Arial" w:cs="Arial"/>
          <w:color w:val="000000"/>
          <w:lang w:eastAsia="en-IE"/>
        </w:rPr>
        <w:t xml:space="preserve"> and</w:t>
      </w:r>
    </w:p>
    <w:p w:rsidR="004B0EA0" w:rsidRDefault="004B0EA0" w:rsidP="00085F56">
      <w:pPr>
        <w:pStyle w:val="ListParagraph"/>
        <w:numPr>
          <w:ilvl w:val="2"/>
          <w:numId w:val="26"/>
        </w:numPr>
        <w:autoSpaceDE/>
        <w:autoSpaceDN/>
        <w:adjustRightInd/>
        <w:ind w:left="1701" w:hanging="567"/>
        <w:rPr>
          <w:rFonts w:ascii="Arial" w:hAnsi="Arial" w:cs="Arial"/>
          <w:color w:val="000000"/>
          <w:lang w:eastAsia="en-IE"/>
        </w:rPr>
      </w:pPr>
      <w:r>
        <w:rPr>
          <w:rFonts w:ascii="Arial" w:hAnsi="Arial" w:cs="Arial"/>
          <w:color w:val="000000"/>
          <w:lang w:eastAsia="en-IE"/>
        </w:rPr>
        <w:t>providing to the borrower, in writing, the legal advice given at the consultation(s), and providing a copy of that written advice to the borrower’s financial adviser under the Scheme.</w:t>
      </w:r>
    </w:p>
    <w:p w:rsidR="008F10C9" w:rsidRPr="003D0FF7" w:rsidRDefault="008F10C9" w:rsidP="008F10C9">
      <w:pPr>
        <w:autoSpaceDE/>
        <w:autoSpaceDN/>
        <w:adjustRightInd/>
        <w:rPr>
          <w:rFonts w:ascii="Arial" w:hAnsi="Arial" w:cs="Arial"/>
          <w:color w:val="000000"/>
          <w:lang w:eastAsia="en-IE"/>
        </w:rPr>
      </w:pPr>
    </w:p>
    <w:p w:rsidR="008A08AC" w:rsidRPr="00181D35" w:rsidRDefault="00F60071" w:rsidP="008A08AC">
      <w:pPr>
        <w:pStyle w:val="ListParagraph"/>
        <w:numPr>
          <w:ilvl w:val="0"/>
          <w:numId w:val="9"/>
        </w:numPr>
        <w:autoSpaceDE/>
        <w:autoSpaceDN/>
        <w:adjustRightInd/>
      </w:pPr>
      <w:r>
        <w:rPr>
          <w:rFonts w:ascii="Arial" w:hAnsi="Arial" w:cs="Arial"/>
          <w:color w:val="000000"/>
          <w:lang w:eastAsia="en-IE"/>
        </w:rPr>
        <w:t>During the course of the consultation, the solicitor may form a view that the borrower could benefit from the solicitor’s assistance in negotiating terms of settlement to the repossession proceedings (if any are in being). Where that is the case the solicitor may apply to the</w:t>
      </w:r>
      <w:r w:rsidR="00C10251">
        <w:rPr>
          <w:rFonts w:ascii="Arial" w:hAnsi="Arial" w:cs="Arial"/>
          <w:color w:val="000000"/>
          <w:lang w:eastAsia="en-IE"/>
        </w:rPr>
        <w:t xml:space="preserve"> Board’s </w:t>
      </w:r>
      <w:r>
        <w:rPr>
          <w:rFonts w:ascii="Arial" w:hAnsi="Arial" w:cs="Arial"/>
          <w:color w:val="000000"/>
          <w:lang w:eastAsia="en-IE"/>
        </w:rPr>
        <w:t>Private Practitioner Service</w:t>
      </w:r>
      <w:r w:rsidR="003C56B1">
        <w:rPr>
          <w:rFonts w:ascii="Arial" w:hAnsi="Arial" w:cs="Arial"/>
          <w:color w:val="000000"/>
          <w:lang w:eastAsia="en-IE"/>
        </w:rPr>
        <w:t xml:space="preserve"> </w:t>
      </w:r>
      <w:r w:rsidR="003C56B1" w:rsidRPr="00AD4BFC">
        <w:rPr>
          <w:rFonts w:ascii="Arial" w:hAnsi="Arial" w:cs="Arial"/>
        </w:rPr>
        <w:t>by email to</w:t>
      </w:r>
      <w:r w:rsidR="003C56B1">
        <w:rPr>
          <w:rFonts w:ascii="Arial" w:hAnsi="Arial" w:cs="Arial"/>
        </w:rPr>
        <w:t xml:space="preserve"> solicitorspanels@legalaidboard.ie</w:t>
      </w:r>
      <w:r w:rsidR="00E96452">
        <w:rPr>
          <w:rFonts w:ascii="Arial" w:hAnsi="Arial" w:cs="Arial"/>
        </w:rPr>
        <w:t xml:space="preserve">  </w:t>
      </w:r>
      <w:r>
        <w:rPr>
          <w:rFonts w:ascii="Arial" w:hAnsi="Arial" w:cs="Arial"/>
          <w:color w:val="000000"/>
          <w:lang w:eastAsia="en-IE"/>
        </w:rPr>
        <w:t>for an authorisation to conduct negotiations (an authorisation).</w:t>
      </w:r>
      <w:r w:rsidR="000E69A2">
        <w:rPr>
          <w:rFonts w:ascii="Arial" w:hAnsi="Arial" w:cs="Arial"/>
          <w:color w:val="000000"/>
          <w:lang w:eastAsia="en-IE"/>
        </w:rPr>
        <w:t xml:space="preserve"> </w:t>
      </w:r>
      <w:r>
        <w:rPr>
          <w:rFonts w:ascii="Arial" w:hAnsi="Arial" w:cs="Arial"/>
          <w:color w:val="000000"/>
          <w:lang w:eastAsia="en-IE"/>
        </w:rPr>
        <w:t xml:space="preserve"> </w:t>
      </w:r>
      <w:r w:rsidRPr="00181D35">
        <w:rPr>
          <w:rFonts w:ascii="Arial" w:hAnsi="Arial" w:cs="Arial"/>
        </w:rPr>
        <w:t>An authorisation, if granted, shall be the solicitor’s authority to continue</w:t>
      </w:r>
      <w:r w:rsidR="006634BE" w:rsidRPr="00181D35">
        <w:rPr>
          <w:rFonts w:ascii="Arial" w:hAnsi="Arial" w:cs="Arial"/>
        </w:rPr>
        <w:t xml:space="preserve"> to</w:t>
      </w:r>
      <w:r w:rsidRPr="00181D35">
        <w:rPr>
          <w:rFonts w:ascii="Arial" w:hAnsi="Arial" w:cs="Arial"/>
        </w:rPr>
        <w:t xml:space="preserve"> provide legal advice</w:t>
      </w:r>
      <w:r w:rsidR="00C10251">
        <w:rPr>
          <w:rFonts w:ascii="Arial" w:hAnsi="Arial" w:cs="Arial"/>
        </w:rPr>
        <w:t xml:space="preserve"> to the borrower</w:t>
      </w:r>
      <w:r w:rsidRPr="00181D35">
        <w:rPr>
          <w:rFonts w:ascii="Arial" w:hAnsi="Arial" w:cs="Arial"/>
        </w:rPr>
        <w:t xml:space="preserve"> in the form of negotiations with the </w:t>
      </w:r>
      <w:r w:rsidR="00C10251">
        <w:rPr>
          <w:rFonts w:ascii="Arial" w:hAnsi="Arial" w:cs="Arial"/>
        </w:rPr>
        <w:t>mortgage lender</w:t>
      </w:r>
      <w:r w:rsidRPr="00181D35">
        <w:rPr>
          <w:rFonts w:ascii="Arial" w:hAnsi="Arial" w:cs="Arial"/>
        </w:rPr>
        <w:t xml:space="preserve"> and, following the conclusion of negotiations, a final consultation with the borrower</w:t>
      </w:r>
      <w:r w:rsidR="00C10251">
        <w:rPr>
          <w:rFonts w:ascii="Arial" w:hAnsi="Arial" w:cs="Arial"/>
        </w:rPr>
        <w:t xml:space="preserve"> with the advice confirmed in</w:t>
      </w:r>
      <w:r w:rsidR="00700467">
        <w:rPr>
          <w:rFonts w:ascii="Arial" w:hAnsi="Arial" w:cs="Arial"/>
        </w:rPr>
        <w:t xml:space="preserve"> writing</w:t>
      </w:r>
      <w:r w:rsidRPr="00181D35">
        <w:rPr>
          <w:rFonts w:ascii="Arial" w:hAnsi="Arial" w:cs="Arial"/>
        </w:rPr>
        <w:t>.</w:t>
      </w:r>
      <w:r w:rsidR="00700467">
        <w:rPr>
          <w:rFonts w:ascii="Arial" w:hAnsi="Arial" w:cs="Arial"/>
        </w:rPr>
        <w:t xml:space="preserve"> </w:t>
      </w:r>
      <w:r w:rsidRPr="00181D35">
        <w:rPr>
          <w:rFonts w:ascii="Arial" w:hAnsi="Arial" w:cs="Arial"/>
        </w:rPr>
        <w:t xml:space="preserve"> An additional fee will be payable when an authorisation is issued and </w:t>
      </w:r>
      <w:r w:rsidR="00C27E18" w:rsidRPr="00181D35">
        <w:rPr>
          <w:rFonts w:ascii="Arial" w:hAnsi="Arial" w:cs="Arial"/>
        </w:rPr>
        <w:t xml:space="preserve">negotiations have been concluded on foot of that negotiation. A </w:t>
      </w:r>
      <w:r w:rsidRPr="00181D35">
        <w:rPr>
          <w:rFonts w:ascii="Arial" w:hAnsi="Arial" w:cs="Arial"/>
        </w:rPr>
        <w:t xml:space="preserve">copy of the authorisation shall be attached to the Claim Form </w:t>
      </w:r>
      <w:r w:rsidR="00C27E18" w:rsidRPr="00181D35">
        <w:rPr>
          <w:rFonts w:ascii="Arial" w:hAnsi="Arial" w:cs="Arial"/>
        </w:rPr>
        <w:t>when the fee for the case is being claimed</w:t>
      </w:r>
      <w:r w:rsidRPr="00181D35">
        <w:rPr>
          <w:rFonts w:ascii="Arial" w:hAnsi="Arial" w:cs="Arial"/>
        </w:rPr>
        <w:t>.</w:t>
      </w:r>
    </w:p>
    <w:p w:rsidR="008A08AC" w:rsidRDefault="008A08AC" w:rsidP="008A08AC">
      <w:pPr>
        <w:pStyle w:val="CommentText"/>
        <w:rPr>
          <w:sz w:val="24"/>
          <w:szCs w:val="24"/>
        </w:rPr>
      </w:pPr>
    </w:p>
    <w:p w:rsidR="008A08AC" w:rsidRDefault="008A08AC" w:rsidP="008A08AC">
      <w:pPr>
        <w:pStyle w:val="CommentText"/>
        <w:numPr>
          <w:ilvl w:val="0"/>
          <w:numId w:val="9"/>
        </w:numPr>
      </w:pPr>
      <w:r>
        <w:rPr>
          <w:sz w:val="24"/>
          <w:szCs w:val="24"/>
        </w:rPr>
        <w:t xml:space="preserve">Only </w:t>
      </w:r>
      <w:r w:rsidRPr="008A08AC">
        <w:rPr>
          <w:sz w:val="24"/>
          <w:szCs w:val="24"/>
        </w:rPr>
        <w:t xml:space="preserve">one consultation fee will be payable in respect of </w:t>
      </w:r>
      <w:r w:rsidR="0072564D">
        <w:rPr>
          <w:sz w:val="24"/>
          <w:szCs w:val="24"/>
        </w:rPr>
        <w:t>the</w:t>
      </w:r>
      <w:r w:rsidR="00097E00">
        <w:rPr>
          <w:sz w:val="24"/>
          <w:szCs w:val="24"/>
        </w:rPr>
        <w:t xml:space="preserve"> PPR </w:t>
      </w:r>
      <w:r w:rsidR="0072564D">
        <w:rPr>
          <w:sz w:val="24"/>
          <w:szCs w:val="24"/>
        </w:rPr>
        <w:t>which is at risk</w:t>
      </w:r>
      <w:r w:rsidR="00097E00">
        <w:rPr>
          <w:sz w:val="24"/>
          <w:szCs w:val="24"/>
        </w:rPr>
        <w:t>, even if co-owners are individually eligible for advice under the Scheme.  However, if the co-owners are living separate and apart</w:t>
      </w:r>
      <w:r w:rsidR="0072564D">
        <w:rPr>
          <w:sz w:val="24"/>
          <w:szCs w:val="24"/>
        </w:rPr>
        <w:t xml:space="preserve">, </w:t>
      </w:r>
      <w:r w:rsidR="00181D35">
        <w:rPr>
          <w:sz w:val="24"/>
          <w:szCs w:val="24"/>
        </w:rPr>
        <w:t>two fees may be payable</w:t>
      </w:r>
      <w:r w:rsidR="00097E00">
        <w:rPr>
          <w:sz w:val="24"/>
          <w:szCs w:val="24"/>
        </w:rPr>
        <w:t>.  If this is so,</w:t>
      </w:r>
      <w:r w:rsidR="0072564D">
        <w:rPr>
          <w:sz w:val="24"/>
          <w:szCs w:val="24"/>
        </w:rPr>
        <w:t xml:space="preserve"> the consultation solicitor will refer the second party</w:t>
      </w:r>
      <w:r w:rsidR="00097E00">
        <w:rPr>
          <w:sz w:val="24"/>
          <w:szCs w:val="24"/>
        </w:rPr>
        <w:t xml:space="preserve"> </w:t>
      </w:r>
      <w:r w:rsidR="0072564D">
        <w:rPr>
          <w:sz w:val="24"/>
          <w:szCs w:val="24"/>
        </w:rPr>
        <w:t>to MABS for admission to the Scheme and the consultation</w:t>
      </w:r>
      <w:r w:rsidR="00097E00">
        <w:rPr>
          <w:sz w:val="24"/>
          <w:szCs w:val="24"/>
        </w:rPr>
        <w:t xml:space="preserve"> solicitor service</w:t>
      </w:r>
      <w:r w:rsidR="0072564D">
        <w:rPr>
          <w:sz w:val="24"/>
          <w:szCs w:val="24"/>
        </w:rPr>
        <w:t xml:space="preserve"> will be provided</w:t>
      </w:r>
      <w:r w:rsidR="00097E00">
        <w:rPr>
          <w:sz w:val="24"/>
          <w:szCs w:val="24"/>
        </w:rPr>
        <w:t xml:space="preserve"> to that person </w:t>
      </w:r>
      <w:r w:rsidR="0072564D">
        <w:rPr>
          <w:sz w:val="24"/>
          <w:szCs w:val="24"/>
        </w:rPr>
        <w:t xml:space="preserve">by a different </w:t>
      </w:r>
      <w:r w:rsidR="00097E00">
        <w:rPr>
          <w:sz w:val="24"/>
          <w:szCs w:val="24"/>
        </w:rPr>
        <w:t xml:space="preserve">Panel </w:t>
      </w:r>
      <w:r w:rsidR="0072564D">
        <w:rPr>
          <w:sz w:val="24"/>
          <w:szCs w:val="24"/>
        </w:rPr>
        <w:t xml:space="preserve">solicitor from a separate firm.  </w:t>
      </w:r>
      <w:r w:rsidR="00181D35">
        <w:rPr>
          <w:sz w:val="24"/>
          <w:szCs w:val="24"/>
        </w:rPr>
        <w:t xml:space="preserve"> </w:t>
      </w:r>
    </w:p>
    <w:p w:rsidR="00F60071" w:rsidRPr="00C67CBA" w:rsidRDefault="00F60071" w:rsidP="008A08AC">
      <w:pPr>
        <w:pStyle w:val="BodyText2"/>
        <w:tabs>
          <w:tab w:val="left" w:pos="720"/>
          <w:tab w:val="left" w:pos="2160"/>
        </w:tabs>
        <w:ind w:left="360" w:firstLine="0"/>
        <w:jc w:val="left"/>
        <w:rPr>
          <w:rFonts w:ascii="Arial" w:hAnsi="Arial" w:cs="Arial"/>
          <w:bCs/>
        </w:rPr>
      </w:pPr>
    </w:p>
    <w:p w:rsidR="008F10C9" w:rsidRPr="00862DAC" w:rsidRDefault="008A1264" w:rsidP="00862DAC">
      <w:pPr>
        <w:pStyle w:val="ListParagraph"/>
        <w:numPr>
          <w:ilvl w:val="0"/>
          <w:numId w:val="9"/>
        </w:numPr>
        <w:tabs>
          <w:tab w:val="left" w:pos="720"/>
          <w:tab w:val="left" w:pos="1260"/>
        </w:tabs>
        <w:rPr>
          <w:rFonts w:ascii="Arial" w:hAnsi="Arial" w:cs="Arial"/>
          <w:color w:val="000000"/>
          <w:lang w:eastAsia="en-IE"/>
        </w:rPr>
      </w:pPr>
      <w:r w:rsidRPr="00862DAC">
        <w:rPr>
          <w:rFonts w:ascii="Arial" w:hAnsi="Arial" w:cs="Arial"/>
          <w:color w:val="000000"/>
          <w:lang w:eastAsia="en-IE"/>
        </w:rPr>
        <w:t xml:space="preserve">All solicitors on the Panel will at all times be kept informed by the Board (by email) of the duty solicitor rota(s). </w:t>
      </w:r>
      <w:r w:rsidR="008F10C9" w:rsidRPr="00862DAC">
        <w:rPr>
          <w:rFonts w:ascii="Arial" w:hAnsi="Arial" w:cs="Arial"/>
          <w:color w:val="000000"/>
          <w:lang w:eastAsia="en-IE"/>
        </w:rPr>
        <w:t xml:space="preserve">In the event that the person has been served with a </w:t>
      </w:r>
      <w:r w:rsidR="004419D8" w:rsidRPr="00862DAC">
        <w:rPr>
          <w:rFonts w:ascii="Arial" w:hAnsi="Arial" w:cs="Arial"/>
          <w:color w:val="000000"/>
          <w:lang w:eastAsia="en-IE"/>
        </w:rPr>
        <w:t>Civil Bill for Possession</w:t>
      </w:r>
      <w:r w:rsidR="008F10C9" w:rsidRPr="00862DAC">
        <w:rPr>
          <w:rFonts w:ascii="Arial" w:hAnsi="Arial" w:cs="Arial"/>
          <w:color w:val="000000"/>
          <w:lang w:eastAsia="en-IE"/>
        </w:rPr>
        <w:t xml:space="preserve"> and indicates their wish to avail of the </w:t>
      </w:r>
      <w:r w:rsidR="002146F3" w:rsidRPr="00862DAC">
        <w:rPr>
          <w:rFonts w:ascii="Arial" w:hAnsi="Arial" w:cs="Arial"/>
          <w:color w:val="000000"/>
          <w:lang w:eastAsia="en-IE"/>
        </w:rPr>
        <w:t>D</w:t>
      </w:r>
      <w:r w:rsidR="008F10C9" w:rsidRPr="00862DAC">
        <w:rPr>
          <w:rFonts w:ascii="Arial" w:hAnsi="Arial" w:cs="Arial"/>
          <w:color w:val="000000"/>
          <w:lang w:eastAsia="en-IE"/>
        </w:rPr>
        <w:t xml:space="preserve">uty </w:t>
      </w:r>
      <w:r w:rsidR="002146F3" w:rsidRPr="00862DAC">
        <w:rPr>
          <w:rFonts w:ascii="Arial" w:hAnsi="Arial" w:cs="Arial"/>
          <w:color w:val="000000"/>
          <w:lang w:eastAsia="en-IE"/>
        </w:rPr>
        <w:t>S</w:t>
      </w:r>
      <w:r w:rsidR="008F10C9" w:rsidRPr="00862DAC">
        <w:rPr>
          <w:rFonts w:ascii="Arial" w:hAnsi="Arial" w:cs="Arial"/>
          <w:color w:val="000000"/>
          <w:lang w:eastAsia="en-IE"/>
        </w:rPr>
        <w:t xml:space="preserve">olicitor service, the solicitor shall </w:t>
      </w:r>
      <w:r w:rsidRPr="00862DAC">
        <w:rPr>
          <w:rFonts w:ascii="Arial" w:hAnsi="Arial" w:cs="Arial"/>
          <w:color w:val="000000"/>
          <w:lang w:eastAsia="en-IE"/>
        </w:rPr>
        <w:t xml:space="preserve">send by email, </w:t>
      </w:r>
      <w:r w:rsidR="008F10C9" w:rsidRPr="00862DAC">
        <w:rPr>
          <w:rFonts w:ascii="Arial" w:hAnsi="Arial" w:cs="Arial"/>
          <w:color w:val="000000"/>
          <w:lang w:eastAsia="en-IE"/>
        </w:rPr>
        <w:t xml:space="preserve">to the designated Duty Solicitor </w:t>
      </w:r>
      <w:r w:rsidRPr="00862DAC">
        <w:rPr>
          <w:rFonts w:ascii="Arial" w:hAnsi="Arial" w:cs="Arial"/>
          <w:color w:val="000000"/>
          <w:lang w:eastAsia="en-IE"/>
        </w:rPr>
        <w:t xml:space="preserve">for the </w:t>
      </w:r>
      <w:r w:rsidRPr="00862DAC">
        <w:rPr>
          <w:rFonts w:ascii="Arial" w:hAnsi="Arial" w:cs="Arial"/>
          <w:color w:val="000000"/>
          <w:lang w:eastAsia="en-IE"/>
        </w:rPr>
        <w:lastRenderedPageBreak/>
        <w:t xml:space="preserve">Circuit Court venue in question </w:t>
      </w:r>
      <w:r w:rsidR="008F10C9" w:rsidRPr="00862DAC">
        <w:rPr>
          <w:rFonts w:ascii="Arial" w:hAnsi="Arial" w:cs="Arial"/>
          <w:color w:val="000000"/>
          <w:lang w:eastAsia="en-IE"/>
        </w:rPr>
        <w:t xml:space="preserve">for the </w:t>
      </w:r>
      <w:r w:rsidR="00CD5767" w:rsidRPr="00862DAC">
        <w:rPr>
          <w:rFonts w:ascii="Arial" w:hAnsi="Arial" w:cs="Arial"/>
          <w:color w:val="000000"/>
          <w:lang w:eastAsia="en-IE"/>
        </w:rPr>
        <w:t xml:space="preserve">next </w:t>
      </w:r>
      <w:r w:rsidR="008F10C9" w:rsidRPr="00862DAC">
        <w:rPr>
          <w:rFonts w:ascii="Arial" w:hAnsi="Arial" w:cs="Arial"/>
          <w:color w:val="000000"/>
          <w:lang w:eastAsia="en-IE"/>
        </w:rPr>
        <w:t>return date of the civil bill</w:t>
      </w:r>
      <w:r w:rsidRPr="00862DAC">
        <w:rPr>
          <w:rFonts w:ascii="Arial" w:hAnsi="Arial" w:cs="Arial"/>
          <w:color w:val="000000"/>
          <w:lang w:eastAsia="en-IE"/>
        </w:rPr>
        <w:t>,</w:t>
      </w:r>
      <w:r w:rsidR="008F10C9" w:rsidRPr="00862DAC">
        <w:rPr>
          <w:rFonts w:ascii="Arial" w:hAnsi="Arial" w:cs="Arial"/>
          <w:color w:val="000000"/>
          <w:lang w:eastAsia="en-IE"/>
        </w:rPr>
        <w:t xml:space="preserve"> the entire file including a note of any advice given under the Scheme.</w:t>
      </w:r>
      <w:r w:rsidR="00D003FE" w:rsidRPr="00862DAC">
        <w:rPr>
          <w:rFonts w:ascii="Arial" w:hAnsi="Arial" w:cs="Arial"/>
          <w:color w:val="000000"/>
          <w:lang w:eastAsia="en-IE"/>
        </w:rPr>
        <w:t xml:space="preserve">  </w:t>
      </w:r>
      <w:r w:rsidR="00716829" w:rsidRPr="00862DAC">
        <w:rPr>
          <w:rFonts w:ascii="Arial" w:hAnsi="Arial" w:cs="Arial"/>
          <w:color w:val="000000"/>
          <w:lang w:eastAsia="en-IE"/>
        </w:rPr>
        <w:t xml:space="preserve">It is intended that </w:t>
      </w:r>
      <w:r w:rsidR="00AA58FF" w:rsidRPr="00862DAC">
        <w:rPr>
          <w:rFonts w:ascii="Arial" w:hAnsi="Arial" w:cs="Arial"/>
        </w:rPr>
        <w:t xml:space="preserve">the </w:t>
      </w:r>
      <w:r w:rsidR="000E69A2">
        <w:rPr>
          <w:rFonts w:ascii="Arial" w:hAnsi="Arial" w:cs="Arial"/>
        </w:rPr>
        <w:t>C</w:t>
      </w:r>
      <w:r w:rsidR="00AA58FF" w:rsidRPr="00862DAC">
        <w:rPr>
          <w:rFonts w:ascii="Arial" w:hAnsi="Arial" w:cs="Arial"/>
        </w:rPr>
        <w:t xml:space="preserve">onsultation </w:t>
      </w:r>
      <w:r w:rsidR="000E69A2">
        <w:rPr>
          <w:rFonts w:ascii="Arial" w:hAnsi="Arial" w:cs="Arial"/>
        </w:rPr>
        <w:t>S</w:t>
      </w:r>
      <w:r w:rsidR="00AA58FF" w:rsidRPr="00862DAC">
        <w:rPr>
          <w:rFonts w:ascii="Arial" w:hAnsi="Arial" w:cs="Arial"/>
        </w:rPr>
        <w:t xml:space="preserve">olicitor will be furnished with a file sharing consent form </w:t>
      </w:r>
      <w:r w:rsidR="000E69A2">
        <w:rPr>
          <w:rFonts w:ascii="Arial" w:hAnsi="Arial" w:cs="Arial"/>
        </w:rPr>
        <w:t>and he/she</w:t>
      </w:r>
      <w:r w:rsidR="00716829" w:rsidRPr="00862DAC">
        <w:rPr>
          <w:rFonts w:ascii="Arial" w:hAnsi="Arial" w:cs="Arial"/>
        </w:rPr>
        <w:t xml:space="preserve"> </w:t>
      </w:r>
      <w:r w:rsidR="00AA58FF" w:rsidRPr="00862DAC">
        <w:rPr>
          <w:rFonts w:ascii="Arial" w:hAnsi="Arial" w:cs="Arial"/>
        </w:rPr>
        <w:t xml:space="preserve"> will make his/her file available to a Duty Solicitor when requ</w:t>
      </w:r>
      <w:r w:rsidR="00716829" w:rsidRPr="00862DAC">
        <w:rPr>
          <w:rFonts w:ascii="Arial" w:hAnsi="Arial" w:cs="Arial"/>
        </w:rPr>
        <w:t>ested.</w:t>
      </w:r>
    </w:p>
    <w:p w:rsidR="008F10C9" w:rsidRPr="003D0FF7" w:rsidRDefault="008F10C9" w:rsidP="008F10C9">
      <w:pPr>
        <w:pStyle w:val="ListParagraph"/>
        <w:autoSpaceDE/>
        <w:autoSpaceDN/>
        <w:adjustRightInd/>
        <w:rPr>
          <w:rFonts w:ascii="Arial" w:hAnsi="Arial" w:cs="Arial"/>
          <w:color w:val="000000"/>
          <w:lang w:eastAsia="en-IE"/>
        </w:rPr>
      </w:pPr>
    </w:p>
    <w:p w:rsidR="00CD5767" w:rsidRDefault="00CD5767" w:rsidP="00085F56">
      <w:pPr>
        <w:pStyle w:val="ListParagraph"/>
        <w:numPr>
          <w:ilvl w:val="0"/>
          <w:numId w:val="9"/>
        </w:numPr>
        <w:autoSpaceDE/>
        <w:autoSpaceDN/>
        <w:adjustRightInd/>
        <w:rPr>
          <w:rFonts w:ascii="Arial" w:hAnsi="Arial" w:cs="Arial"/>
          <w:color w:val="000000"/>
          <w:lang w:eastAsia="en-IE"/>
        </w:rPr>
      </w:pPr>
      <w:r w:rsidRPr="003D0FF7">
        <w:rPr>
          <w:rFonts w:ascii="Arial" w:hAnsi="Arial" w:cs="Arial"/>
          <w:color w:val="000000"/>
          <w:lang w:eastAsia="en-IE"/>
        </w:rPr>
        <w:t xml:space="preserve">In the event that the person applies to a law centre for civil legal aid and advice to defend repossession proceedings, and the law centre so requests, the solicitor shall be under an obligation to copy and make available to the law centre the entire file including </w:t>
      </w:r>
      <w:r>
        <w:rPr>
          <w:rFonts w:ascii="Arial" w:hAnsi="Arial" w:cs="Arial"/>
          <w:color w:val="000000"/>
          <w:lang w:eastAsia="en-IE"/>
        </w:rPr>
        <w:t xml:space="preserve">the written </w:t>
      </w:r>
      <w:r w:rsidRPr="003D0FF7">
        <w:rPr>
          <w:rFonts w:ascii="Arial" w:hAnsi="Arial" w:cs="Arial"/>
          <w:color w:val="000000"/>
          <w:lang w:eastAsia="en-IE"/>
        </w:rPr>
        <w:t xml:space="preserve">note of </w:t>
      </w:r>
      <w:r>
        <w:rPr>
          <w:rFonts w:ascii="Arial" w:hAnsi="Arial" w:cs="Arial"/>
          <w:color w:val="000000"/>
          <w:lang w:eastAsia="en-IE"/>
        </w:rPr>
        <w:t xml:space="preserve">the legal </w:t>
      </w:r>
      <w:r w:rsidRPr="003D0FF7">
        <w:rPr>
          <w:rFonts w:ascii="Arial" w:hAnsi="Arial" w:cs="Arial"/>
          <w:color w:val="000000"/>
          <w:lang w:eastAsia="en-IE"/>
        </w:rPr>
        <w:t xml:space="preserve">advice given </w:t>
      </w:r>
      <w:r>
        <w:rPr>
          <w:rFonts w:ascii="Arial" w:hAnsi="Arial" w:cs="Arial"/>
          <w:color w:val="000000"/>
          <w:lang w:eastAsia="en-IE"/>
        </w:rPr>
        <w:t xml:space="preserve">by the </w:t>
      </w:r>
      <w:r w:rsidR="000E69A2">
        <w:rPr>
          <w:rFonts w:ascii="Arial" w:hAnsi="Arial" w:cs="Arial"/>
          <w:color w:val="000000"/>
          <w:lang w:eastAsia="en-IE"/>
        </w:rPr>
        <w:t>C</w:t>
      </w:r>
      <w:r>
        <w:rPr>
          <w:rFonts w:ascii="Arial" w:hAnsi="Arial" w:cs="Arial"/>
          <w:color w:val="000000"/>
          <w:lang w:eastAsia="en-IE"/>
        </w:rPr>
        <w:t xml:space="preserve">onsultation </w:t>
      </w:r>
      <w:r w:rsidR="000E69A2">
        <w:rPr>
          <w:rFonts w:ascii="Arial" w:hAnsi="Arial" w:cs="Arial"/>
          <w:color w:val="000000"/>
          <w:lang w:eastAsia="en-IE"/>
        </w:rPr>
        <w:t>S</w:t>
      </w:r>
      <w:r>
        <w:rPr>
          <w:rFonts w:ascii="Arial" w:hAnsi="Arial" w:cs="Arial"/>
          <w:color w:val="000000"/>
          <w:lang w:eastAsia="en-IE"/>
        </w:rPr>
        <w:t xml:space="preserve">olicitor </w:t>
      </w:r>
      <w:r w:rsidRPr="003D0FF7">
        <w:rPr>
          <w:rFonts w:ascii="Arial" w:hAnsi="Arial" w:cs="Arial"/>
          <w:color w:val="000000"/>
          <w:lang w:eastAsia="en-IE"/>
        </w:rPr>
        <w:t>under the Scheme.</w:t>
      </w:r>
      <w:r>
        <w:rPr>
          <w:rFonts w:ascii="Arial" w:hAnsi="Arial" w:cs="Arial"/>
          <w:color w:val="000000"/>
          <w:lang w:eastAsia="en-IE"/>
        </w:rPr>
        <w:br/>
      </w:r>
    </w:p>
    <w:p w:rsidR="008F10C9" w:rsidRPr="00BF132F" w:rsidRDefault="008F10C9" w:rsidP="00BF132F">
      <w:pPr>
        <w:pStyle w:val="BodyText2"/>
        <w:tabs>
          <w:tab w:val="left" w:pos="720"/>
          <w:tab w:val="left" w:pos="1260"/>
        </w:tabs>
        <w:ind w:left="0" w:firstLine="0"/>
        <w:jc w:val="left"/>
        <w:outlineLvl w:val="2"/>
        <w:rPr>
          <w:rFonts w:ascii="Arial" w:hAnsi="Arial" w:cs="Arial"/>
          <w:b/>
          <w:bCs/>
          <w:sz w:val="24"/>
          <w:szCs w:val="24"/>
        </w:rPr>
      </w:pPr>
      <w:bookmarkStart w:id="6" w:name="_Toc498603250"/>
      <w:r w:rsidRPr="00BF132F">
        <w:rPr>
          <w:rFonts w:ascii="Arial" w:hAnsi="Arial" w:cs="Arial"/>
          <w:b/>
          <w:bCs/>
          <w:sz w:val="24"/>
          <w:szCs w:val="24"/>
        </w:rPr>
        <w:t>THE DUTY SOLICITOR SERVICE</w:t>
      </w:r>
      <w:bookmarkEnd w:id="6"/>
    </w:p>
    <w:p w:rsidR="008F10C9" w:rsidRPr="003D0FF7" w:rsidRDefault="008F10C9" w:rsidP="008F10C9">
      <w:pPr>
        <w:autoSpaceDE/>
        <w:autoSpaceDN/>
        <w:adjustRightInd/>
        <w:rPr>
          <w:rFonts w:ascii="Arial" w:hAnsi="Arial" w:cs="Arial"/>
          <w:b/>
          <w:color w:val="000000"/>
          <w:lang w:eastAsia="en-IE"/>
        </w:rPr>
      </w:pPr>
    </w:p>
    <w:p w:rsidR="008F10C9" w:rsidRPr="003D0FF7" w:rsidRDefault="008F10C9" w:rsidP="00085F56">
      <w:pPr>
        <w:pStyle w:val="ListParagraph"/>
        <w:numPr>
          <w:ilvl w:val="0"/>
          <w:numId w:val="9"/>
        </w:numPr>
        <w:rPr>
          <w:rFonts w:ascii="Arial" w:hAnsi="Arial" w:cs="Arial"/>
        </w:rPr>
      </w:pPr>
      <w:r w:rsidRPr="003D0FF7">
        <w:rPr>
          <w:rFonts w:ascii="Arial" w:hAnsi="Arial" w:cs="Arial"/>
        </w:rPr>
        <w:t>The Board will arrange</w:t>
      </w:r>
      <w:r w:rsidR="00F86ADE">
        <w:rPr>
          <w:rFonts w:ascii="Arial" w:hAnsi="Arial" w:cs="Arial"/>
        </w:rPr>
        <w:t xml:space="preserve"> for each Circuit Court venue</w:t>
      </w:r>
      <w:r w:rsidRPr="003D0FF7">
        <w:rPr>
          <w:rFonts w:ascii="Arial" w:hAnsi="Arial" w:cs="Arial"/>
        </w:rPr>
        <w:t xml:space="preserve">, among those members of the </w:t>
      </w:r>
      <w:r w:rsidR="008A1264" w:rsidRPr="003D0FF7">
        <w:rPr>
          <w:rFonts w:ascii="Arial" w:hAnsi="Arial" w:cs="Arial"/>
        </w:rPr>
        <w:t xml:space="preserve">Panel (or </w:t>
      </w:r>
      <w:r w:rsidRPr="003D0FF7">
        <w:rPr>
          <w:rFonts w:ascii="Arial" w:hAnsi="Arial" w:cs="Arial"/>
        </w:rPr>
        <w:t>Duty Solicitor Sub-Panel</w:t>
      </w:r>
      <w:r w:rsidR="008A1264" w:rsidRPr="003D0FF7">
        <w:rPr>
          <w:rFonts w:ascii="Arial" w:hAnsi="Arial" w:cs="Arial"/>
        </w:rPr>
        <w:t>, as the case may be)</w:t>
      </w:r>
      <w:r w:rsidRPr="003D0FF7">
        <w:rPr>
          <w:rFonts w:ascii="Arial" w:hAnsi="Arial" w:cs="Arial"/>
        </w:rPr>
        <w:t xml:space="preserve"> </w:t>
      </w:r>
      <w:r w:rsidR="004419D8">
        <w:rPr>
          <w:rFonts w:ascii="Arial" w:hAnsi="Arial" w:cs="Arial"/>
        </w:rPr>
        <w:t xml:space="preserve">who have indicated their willingness to act as Duty Solicitor at </w:t>
      </w:r>
      <w:r w:rsidR="00F86ADE">
        <w:rPr>
          <w:rFonts w:ascii="Arial" w:hAnsi="Arial" w:cs="Arial"/>
        </w:rPr>
        <w:t xml:space="preserve">the </w:t>
      </w:r>
      <w:r w:rsidR="004419D8">
        <w:rPr>
          <w:rFonts w:ascii="Arial" w:hAnsi="Arial" w:cs="Arial"/>
        </w:rPr>
        <w:t xml:space="preserve">Circuit Court </w:t>
      </w:r>
      <w:r w:rsidR="00F86ADE">
        <w:rPr>
          <w:rFonts w:ascii="Arial" w:hAnsi="Arial" w:cs="Arial"/>
        </w:rPr>
        <w:t>in question</w:t>
      </w:r>
      <w:r w:rsidRPr="003D0FF7">
        <w:rPr>
          <w:rFonts w:ascii="Arial" w:hAnsi="Arial" w:cs="Arial"/>
        </w:rPr>
        <w:t xml:space="preserve">, a strict rota whereby one of </w:t>
      </w:r>
      <w:r w:rsidR="00F86ADE">
        <w:rPr>
          <w:rFonts w:ascii="Arial" w:hAnsi="Arial" w:cs="Arial"/>
        </w:rPr>
        <w:t>their number</w:t>
      </w:r>
      <w:r w:rsidRPr="003D0FF7">
        <w:rPr>
          <w:rFonts w:ascii="Arial" w:hAnsi="Arial" w:cs="Arial"/>
        </w:rPr>
        <w:t xml:space="preserve"> will act in turn as Duty Solicitor for </w:t>
      </w:r>
      <w:r w:rsidR="008A1264" w:rsidRPr="003D0FF7">
        <w:rPr>
          <w:rFonts w:ascii="Arial" w:hAnsi="Arial" w:cs="Arial"/>
        </w:rPr>
        <w:t>a set period</w:t>
      </w:r>
      <w:r w:rsidRPr="003D0FF7">
        <w:rPr>
          <w:rFonts w:ascii="Arial" w:hAnsi="Arial" w:cs="Arial"/>
        </w:rPr>
        <w:t>.</w:t>
      </w:r>
      <w:r w:rsidRPr="003D0FF7">
        <w:rPr>
          <w:rFonts w:ascii="Arial" w:hAnsi="Arial" w:cs="Arial"/>
        </w:rPr>
        <w:br/>
      </w:r>
    </w:p>
    <w:p w:rsidR="008F10C9" w:rsidRPr="003D0FF7" w:rsidRDefault="008F10C9" w:rsidP="00085F56">
      <w:pPr>
        <w:pStyle w:val="ListParagraph"/>
        <w:numPr>
          <w:ilvl w:val="0"/>
          <w:numId w:val="9"/>
        </w:numPr>
        <w:rPr>
          <w:rFonts w:ascii="Arial" w:hAnsi="Arial" w:cs="Arial"/>
        </w:rPr>
      </w:pPr>
      <w:r w:rsidRPr="003D0FF7">
        <w:rPr>
          <w:rFonts w:ascii="Arial" w:hAnsi="Arial" w:cs="Arial"/>
        </w:rPr>
        <w:t xml:space="preserve">Members of the </w:t>
      </w:r>
      <w:r w:rsidR="00797418">
        <w:rPr>
          <w:rFonts w:ascii="Arial" w:hAnsi="Arial" w:cs="Arial"/>
          <w:bCs/>
        </w:rPr>
        <w:t>Abhaile Solicitors</w:t>
      </w:r>
      <w:r w:rsidRPr="003D0FF7">
        <w:rPr>
          <w:rFonts w:ascii="Arial" w:hAnsi="Arial" w:cs="Arial"/>
          <w:bCs/>
        </w:rPr>
        <w:t xml:space="preserve"> Panel will be kept informed of the details of the Duty Solicitor rota for their county.</w:t>
      </w:r>
      <w:r w:rsidR="00484BD3">
        <w:rPr>
          <w:rFonts w:ascii="Arial" w:hAnsi="Arial" w:cs="Arial"/>
          <w:bCs/>
        </w:rPr>
        <w:t xml:space="preserve">  The Board will publish the rota on its website</w:t>
      </w:r>
      <w:r w:rsidR="00ED0374">
        <w:rPr>
          <w:rFonts w:ascii="Arial" w:hAnsi="Arial" w:cs="Arial"/>
          <w:bCs/>
        </w:rPr>
        <w:t xml:space="preserve"> under</w:t>
      </w:r>
      <w:r w:rsidR="00F576BE">
        <w:rPr>
          <w:rFonts w:ascii="Arial" w:hAnsi="Arial" w:cs="Arial"/>
          <w:bCs/>
        </w:rPr>
        <w:t xml:space="preserve"> the heading “Private solicitors and barristers”</w:t>
      </w:r>
      <w:r w:rsidR="00484BD3">
        <w:rPr>
          <w:rFonts w:ascii="Arial" w:hAnsi="Arial" w:cs="Arial"/>
          <w:bCs/>
        </w:rPr>
        <w:t>.</w:t>
      </w:r>
      <w:r w:rsidRPr="003D0FF7">
        <w:rPr>
          <w:rFonts w:ascii="Arial" w:hAnsi="Arial" w:cs="Arial"/>
        </w:rPr>
        <w:br/>
      </w:r>
    </w:p>
    <w:p w:rsidR="008F10C9" w:rsidRPr="003D0FF7" w:rsidRDefault="008F10C9" w:rsidP="00085F56">
      <w:pPr>
        <w:pStyle w:val="ListParagraph"/>
        <w:numPr>
          <w:ilvl w:val="0"/>
          <w:numId w:val="9"/>
        </w:numPr>
        <w:rPr>
          <w:rFonts w:ascii="Arial" w:hAnsi="Arial" w:cs="Arial"/>
        </w:rPr>
      </w:pPr>
      <w:r w:rsidRPr="003D0FF7">
        <w:rPr>
          <w:rFonts w:ascii="Arial" w:hAnsi="Arial" w:cs="Arial"/>
        </w:rPr>
        <w:t>The Duty Solicitor shall be required to be in attendance at each Circuit Court venue in the county on such dates as the County Registrar sit</w:t>
      </w:r>
      <w:r w:rsidR="00F86ADE">
        <w:rPr>
          <w:rFonts w:ascii="Arial" w:hAnsi="Arial" w:cs="Arial"/>
        </w:rPr>
        <w:t>s</w:t>
      </w:r>
      <w:r w:rsidRPr="003D0FF7">
        <w:rPr>
          <w:rFonts w:ascii="Arial" w:hAnsi="Arial" w:cs="Arial"/>
        </w:rPr>
        <w:t xml:space="preserve"> to hear civil bills for possession and shall be in attendance at least one hour before the time at which the County Registrar is due to sit. </w:t>
      </w:r>
      <w:r w:rsidRPr="003D0FF7">
        <w:rPr>
          <w:rFonts w:ascii="Arial" w:hAnsi="Arial" w:cs="Arial"/>
        </w:rPr>
        <w:br/>
      </w:r>
    </w:p>
    <w:p w:rsidR="008F10C9" w:rsidRPr="003D0FF7" w:rsidRDefault="008F10C9" w:rsidP="00085F56">
      <w:pPr>
        <w:pStyle w:val="ListParagraph"/>
        <w:numPr>
          <w:ilvl w:val="0"/>
          <w:numId w:val="9"/>
        </w:numPr>
        <w:rPr>
          <w:rFonts w:ascii="Arial" w:hAnsi="Arial" w:cs="Arial"/>
        </w:rPr>
      </w:pPr>
      <w:r w:rsidRPr="003D0FF7">
        <w:rPr>
          <w:rFonts w:ascii="Arial" w:hAnsi="Arial" w:cs="Arial"/>
        </w:rPr>
        <w:t xml:space="preserve">Any Duty Solicitor who is unable to be present in Court at the required date and time must contact the Board </w:t>
      </w:r>
      <w:r w:rsidR="0032793D">
        <w:rPr>
          <w:rFonts w:ascii="Arial" w:hAnsi="Arial" w:cs="Arial"/>
        </w:rPr>
        <w:t xml:space="preserve">by email at solicitorspanels@legalaidboard.ie </w:t>
      </w:r>
      <w:r w:rsidRPr="003D0FF7">
        <w:rPr>
          <w:rFonts w:ascii="Arial" w:hAnsi="Arial" w:cs="Arial"/>
        </w:rPr>
        <w:t>as soon as he</w:t>
      </w:r>
      <w:r w:rsidR="00083E77">
        <w:rPr>
          <w:rFonts w:ascii="Arial" w:hAnsi="Arial" w:cs="Arial"/>
        </w:rPr>
        <w:t xml:space="preserve"> or she</w:t>
      </w:r>
      <w:r w:rsidRPr="003D0FF7">
        <w:rPr>
          <w:rFonts w:ascii="Arial" w:hAnsi="Arial" w:cs="Arial"/>
        </w:rPr>
        <w:t xml:space="preserve"> becomes aware that he</w:t>
      </w:r>
      <w:r w:rsidR="00083E77">
        <w:rPr>
          <w:rFonts w:ascii="Arial" w:hAnsi="Arial" w:cs="Arial"/>
        </w:rPr>
        <w:t xml:space="preserve"> or she</w:t>
      </w:r>
      <w:r w:rsidRPr="003D0FF7">
        <w:rPr>
          <w:rFonts w:ascii="Arial" w:hAnsi="Arial" w:cs="Arial"/>
        </w:rPr>
        <w:t xml:space="preserve"> is unable to be present to</w:t>
      </w:r>
      <w:r w:rsidR="006634BE">
        <w:rPr>
          <w:rFonts w:ascii="Arial" w:hAnsi="Arial" w:cs="Arial"/>
        </w:rPr>
        <w:t xml:space="preserve"> enable the Board to arrange for</w:t>
      </w:r>
      <w:r w:rsidRPr="003D0FF7">
        <w:rPr>
          <w:rFonts w:ascii="Arial" w:hAnsi="Arial" w:cs="Arial"/>
        </w:rPr>
        <w:t xml:space="preserve"> another member of the Duty Solicitor Sub-Panel </w:t>
      </w:r>
      <w:r w:rsidR="006634BE">
        <w:rPr>
          <w:rFonts w:ascii="Arial" w:hAnsi="Arial" w:cs="Arial"/>
        </w:rPr>
        <w:t xml:space="preserve">to </w:t>
      </w:r>
      <w:r w:rsidRPr="003D0FF7">
        <w:rPr>
          <w:rFonts w:ascii="Arial" w:hAnsi="Arial" w:cs="Arial"/>
        </w:rPr>
        <w:t xml:space="preserve">act as Duty Solicitor on </w:t>
      </w:r>
      <w:r w:rsidR="00F86ADE">
        <w:rPr>
          <w:rFonts w:ascii="Arial" w:hAnsi="Arial" w:cs="Arial"/>
        </w:rPr>
        <w:t xml:space="preserve">the </w:t>
      </w:r>
      <w:r w:rsidRPr="003D0FF7">
        <w:rPr>
          <w:rFonts w:ascii="Arial" w:hAnsi="Arial" w:cs="Arial"/>
        </w:rPr>
        <w:t>date and arrange for the transfer of the files of any and all relevant clients to the replacement Duty Solicitor.</w:t>
      </w:r>
      <w:r w:rsidRPr="003D0FF7">
        <w:rPr>
          <w:rFonts w:ascii="Arial" w:hAnsi="Arial" w:cs="Arial"/>
        </w:rPr>
        <w:br/>
      </w:r>
    </w:p>
    <w:p w:rsidR="008B5318" w:rsidRDefault="00CD5767" w:rsidP="00085F56">
      <w:pPr>
        <w:pStyle w:val="ListParagraph"/>
        <w:numPr>
          <w:ilvl w:val="0"/>
          <w:numId w:val="9"/>
        </w:numPr>
        <w:rPr>
          <w:rFonts w:ascii="Arial" w:hAnsi="Arial" w:cs="Arial"/>
        </w:rPr>
      </w:pPr>
      <w:r w:rsidRPr="003D0FF7">
        <w:rPr>
          <w:rFonts w:ascii="Arial" w:hAnsi="Arial" w:cs="Arial"/>
        </w:rPr>
        <w:t xml:space="preserve">When the Duty Solicitor arrives in the Courthouse they shall </w:t>
      </w:r>
      <w:r w:rsidR="001B1274">
        <w:rPr>
          <w:rFonts w:ascii="Arial" w:hAnsi="Arial" w:cs="Arial"/>
        </w:rPr>
        <w:t>base</w:t>
      </w:r>
      <w:r w:rsidRPr="003D0FF7">
        <w:rPr>
          <w:rFonts w:ascii="Arial" w:hAnsi="Arial" w:cs="Arial"/>
        </w:rPr>
        <w:t xml:space="preserve"> them</w:t>
      </w:r>
      <w:r w:rsidR="001B1274">
        <w:rPr>
          <w:rFonts w:ascii="Arial" w:hAnsi="Arial" w:cs="Arial"/>
        </w:rPr>
        <w:t>selves at</w:t>
      </w:r>
      <w:r w:rsidRPr="003D0FF7">
        <w:rPr>
          <w:rFonts w:ascii="Arial" w:hAnsi="Arial" w:cs="Arial"/>
        </w:rPr>
        <w:t xml:space="preserve"> the </w:t>
      </w:r>
      <w:r w:rsidR="00DE2BDD">
        <w:rPr>
          <w:rFonts w:ascii="Arial" w:hAnsi="Arial" w:cs="Arial"/>
        </w:rPr>
        <w:t xml:space="preserve">MABS Information </w:t>
      </w:r>
      <w:r w:rsidRPr="003D0FF7">
        <w:rPr>
          <w:rFonts w:ascii="Arial" w:hAnsi="Arial" w:cs="Arial"/>
        </w:rPr>
        <w:t>Desk</w:t>
      </w:r>
      <w:r w:rsidR="008B5318">
        <w:rPr>
          <w:rFonts w:ascii="Arial" w:hAnsi="Arial" w:cs="Arial"/>
        </w:rPr>
        <w:t xml:space="preserve">, to which </w:t>
      </w:r>
      <w:r w:rsidR="00DE2BDD">
        <w:rPr>
          <w:rFonts w:ascii="Arial" w:hAnsi="Arial" w:cs="Arial"/>
        </w:rPr>
        <w:t>persons</w:t>
      </w:r>
      <w:r w:rsidR="008B5318">
        <w:rPr>
          <w:rFonts w:ascii="Arial" w:hAnsi="Arial" w:cs="Arial"/>
        </w:rPr>
        <w:t xml:space="preserve"> who have applied (or who wish to apply) for legal advice </w:t>
      </w:r>
      <w:r w:rsidR="00DE2BDD">
        <w:rPr>
          <w:rFonts w:ascii="Arial" w:hAnsi="Arial" w:cs="Arial"/>
        </w:rPr>
        <w:t>under the Scheme will be directed</w:t>
      </w:r>
      <w:r w:rsidRPr="003D0FF7">
        <w:rPr>
          <w:rFonts w:ascii="Arial" w:hAnsi="Arial" w:cs="Arial"/>
        </w:rPr>
        <w:t>.</w:t>
      </w:r>
    </w:p>
    <w:p w:rsidR="008B5318" w:rsidRDefault="008B5318" w:rsidP="008B5318">
      <w:pPr>
        <w:pStyle w:val="ListParagraph"/>
        <w:ind w:left="360"/>
        <w:rPr>
          <w:rFonts w:ascii="Arial" w:hAnsi="Arial" w:cs="Arial"/>
        </w:rPr>
      </w:pPr>
    </w:p>
    <w:p w:rsidR="00B52D30" w:rsidRDefault="008B5318" w:rsidP="00B52D30">
      <w:pPr>
        <w:pStyle w:val="ListParagraph"/>
        <w:numPr>
          <w:ilvl w:val="0"/>
          <w:numId w:val="9"/>
        </w:numPr>
        <w:rPr>
          <w:rFonts w:ascii="Arial" w:hAnsi="Arial" w:cs="Arial"/>
        </w:rPr>
      </w:pPr>
      <w:r w:rsidRPr="00B52D30">
        <w:rPr>
          <w:rFonts w:ascii="Arial" w:hAnsi="Arial" w:cs="Arial"/>
        </w:rPr>
        <w:t xml:space="preserve">A person who has been advised by a </w:t>
      </w:r>
      <w:r w:rsidR="000E69A2">
        <w:rPr>
          <w:rFonts w:ascii="Arial" w:hAnsi="Arial" w:cs="Arial"/>
        </w:rPr>
        <w:t>C</w:t>
      </w:r>
      <w:r w:rsidRPr="00B52D30">
        <w:rPr>
          <w:rFonts w:ascii="Arial" w:hAnsi="Arial" w:cs="Arial"/>
        </w:rPr>
        <w:t xml:space="preserve">onsultation </w:t>
      </w:r>
      <w:r w:rsidR="000E69A2">
        <w:rPr>
          <w:rFonts w:ascii="Arial" w:hAnsi="Arial" w:cs="Arial"/>
        </w:rPr>
        <w:t>S</w:t>
      </w:r>
      <w:r w:rsidRPr="00B52D30">
        <w:rPr>
          <w:rFonts w:ascii="Arial" w:hAnsi="Arial" w:cs="Arial"/>
        </w:rPr>
        <w:t>olicitor pursuant to a legal advice voucher issued to him or her under paragraph 23 of these Terms and Conditions, and who has been serve</w:t>
      </w:r>
      <w:r w:rsidR="00AD27C9">
        <w:rPr>
          <w:rFonts w:ascii="Arial" w:hAnsi="Arial" w:cs="Arial"/>
        </w:rPr>
        <w:t>d</w:t>
      </w:r>
      <w:r w:rsidRPr="00B52D30">
        <w:rPr>
          <w:rFonts w:ascii="Arial" w:hAnsi="Arial" w:cs="Arial"/>
        </w:rPr>
        <w:t xml:space="preserve"> with a Civil Bill for Possession in respect of his or her PPR which is listed for hearing before the County Registrar, may avail of</w:t>
      </w:r>
      <w:r w:rsidR="00DD3F94">
        <w:rPr>
          <w:rFonts w:ascii="Arial" w:hAnsi="Arial" w:cs="Arial"/>
        </w:rPr>
        <w:t xml:space="preserve"> a</w:t>
      </w:r>
      <w:r w:rsidRPr="00B52D30">
        <w:rPr>
          <w:rFonts w:ascii="Arial" w:hAnsi="Arial" w:cs="Arial"/>
        </w:rPr>
        <w:t xml:space="preserve"> Duty Solicitor Service</w:t>
      </w:r>
      <w:r w:rsidR="00B52D30" w:rsidRPr="00B52D30">
        <w:rPr>
          <w:rFonts w:ascii="Arial" w:hAnsi="Arial" w:cs="Arial"/>
        </w:rPr>
        <w:t xml:space="preserve"> on the return date</w:t>
      </w:r>
      <w:r w:rsidRPr="00B52D30">
        <w:rPr>
          <w:rFonts w:ascii="Arial" w:hAnsi="Arial" w:cs="Arial"/>
        </w:rPr>
        <w:t xml:space="preserve">. </w:t>
      </w:r>
      <w:r w:rsidR="00B52D30" w:rsidRPr="00B52D30">
        <w:rPr>
          <w:rFonts w:ascii="Arial" w:hAnsi="Arial" w:cs="Arial"/>
        </w:rPr>
        <w:t>Such a person is referred to a</w:t>
      </w:r>
      <w:r w:rsidR="00700467">
        <w:rPr>
          <w:rFonts w:ascii="Arial" w:hAnsi="Arial" w:cs="Arial"/>
        </w:rPr>
        <w:t>s</w:t>
      </w:r>
      <w:r w:rsidR="00B52D30" w:rsidRPr="00B52D30">
        <w:rPr>
          <w:rFonts w:ascii="Arial" w:hAnsi="Arial" w:cs="Arial"/>
        </w:rPr>
        <w:t xml:space="preserve"> </w:t>
      </w:r>
      <w:r w:rsidR="00700467">
        <w:rPr>
          <w:rFonts w:ascii="Arial" w:hAnsi="Arial" w:cs="Arial"/>
        </w:rPr>
        <w:t xml:space="preserve">a </w:t>
      </w:r>
      <w:r w:rsidR="00B52D30" w:rsidRPr="00B52D30">
        <w:rPr>
          <w:rFonts w:ascii="Arial" w:hAnsi="Arial" w:cs="Arial"/>
        </w:rPr>
        <w:t xml:space="preserve">“Scheme-advised defendant” in these Terms and Conditions and the </w:t>
      </w:r>
      <w:r w:rsidR="00DD3F94">
        <w:rPr>
          <w:rFonts w:ascii="Arial" w:hAnsi="Arial" w:cs="Arial"/>
        </w:rPr>
        <w:t xml:space="preserve">Consultation </w:t>
      </w:r>
      <w:r w:rsidR="00B52D30" w:rsidRPr="00B52D30">
        <w:rPr>
          <w:rFonts w:ascii="Arial" w:hAnsi="Arial" w:cs="Arial"/>
        </w:rPr>
        <w:t xml:space="preserve"> Solicitor will</w:t>
      </w:r>
      <w:r w:rsidR="00DD3F94">
        <w:rPr>
          <w:rFonts w:ascii="Arial" w:hAnsi="Arial" w:cs="Arial"/>
        </w:rPr>
        <w:t xml:space="preserve"> forward a</w:t>
      </w:r>
      <w:r w:rsidR="00B52D30" w:rsidRPr="00B52D30">
        <w:rPr>
          <w:rFonts w:ascii="Arial" w:hAnsi="Arial" w:cs="Arial"/>
        </w:rPr>
        <w:t xml:space="preserve"> copy of their file </w:t>
      </w:r>
      <w:r w:rsidR="00DD3F94">
        <w:rPr>
          <w:rFonts w:ascii="Arial" w:hAnsi="Arial" w:cs="Arial"/>
        </w:rPr>
        <w:t xml:space="preserve">to the Duty Solicitor </w:t>
      </w:r>
      <w:proofErr w:type="spellStart"/>
      <w:r w:rsidR="00DD3F94">
        <w:rPr>
          <w:rFonts w:ascii="Arial" w:hAnsi="Arial" w:cs="Arial"/>
        </w:rPr>
        <w:t>rostered</w:t>
      </w:r>
      <w:proofErr w:type="spellEnd"/>
      <w:r w:rsidR="00DD3F94">
        <w:rPr>
          <w:rFonts w:ascii="Arial" w:hAnsi="Arial" w:cs="Arial"/>
        </w:rPr>
        <w:t xml:space="preserve"> for that date.</w:t>
      </w:r>
    </w:p>
    <w:p w:rsidR="00B52D30" w:rsidRPr="00B52D30" w:rsidRDefault="00B52D30" w:rsidP="00B52D30">
      <w:pPr>
        <w:pStyle w:val="ListParagraph"/>
        <w:rPr>
          <w:rFonts w:ascii="Arial" w:hAnsi="Arial" w:cs="Arial"/>
        </w:rPr>
      </w:pPr>
    </w:p>
    <w:p w:rsidR="00B52D30" w:rsidRDefault="008F10C9" w:rsidP="00B52D30">
      <w:pPr>
        <w:pStyle w:val="ListParagraph"/>
        <w:numPr>
          <w:ilvl w:val="0"/>
          <w:numId w:val="9"/>
        </w:numPr>
        <w:rPr>
          <w:rFonts w:ascii="Arial" w:hAnsi="Arial" w:cs="Arial"/>
        </w:rPr>
      </w:pPr>
      <w:r w:rsidRPr="00B52D30">
        <w:rPr>
          <w:rFonts w:ascii="Arial" w:hAnsi="Arial" w:cs="Arial"/>
        </w:rPr>
        <w:t>The Duty Solicitor</w:t>
      </w:r>
      <w:r w:rsidR="00B52D30">
        <w:rPr>
          <w:rFonts w:ascii="Arial" w:hAnsi="Arial" w:cs="Arial"/>
        </w:rPr>
        <w:t>:</w:t>
      </w:r>
    </w:p>
    <w:p w:rsidR="00B52D30" w:rsidRPr="00B52D30" w:rsidRDefault="00B52D30" w:rsidP="00B52D30">
      <w:pPr>
        <w:pStyle w:val="ListParagraph"/>
        <w:rPr>
          <w:rFonts w:ascii="Arial" w:hAnsi="Arial" w:cs="Arial"/>
        </w:rPr>
      </w:pPr>
    </w:p>
    <w:p w:rsidR="008F10C9" w:rsidRPr="00B52D30" w:rsidRDefault="008F10C9" w:rsidP="00B52D30">
      <w:pPr>
        <w:pStyle w:val="ListParagraph"/>
        <w:numPr>
          <w:ilvl w:val="1"/>
          <w:numId w:val="9"/>
        </w:numPr>
        <w:rPr>
          <w:rFonts w:ascii="Arial" w:hAnsi="Arial" w:cs="Arial"/>
        </w:rPr>
      </w:pPr>
      <w:r w:rsidRPr="00B52D30">
        <w:rPr>
          <w:rFonts w:ascii="Arial" w:hAnsi="Arial" w:cs="Arial"/>
        </w:rPr>
        <w:t xml:space="preserve">will provide advice and assistance </w:t>
      </w:r>
      <w:r w:rsidR="00B52D30">
        <w:rPr>
          <w:rFonts w:ascii="Arial" w:hAnsi="Arial" w:cs="Arial"/>
        </w:rPr>
        <w:t xml:space="preserve">to a Scheme-advised defendant </w:t>
      </w:r>
      <w:r w:rsidRPr="00B52D30">
        <w:rPr>
          <w:rFonts w:ascii="Arial" w:hAnsi="Arial" w:cs="Arial"/>
        </w:rPr>
        <w:t xml:space="preserve">in the Courthouse </w:t>
      </w:r>
      <w:r w:rsidR="008B5318" w:rsidRPr="00B52D30">
        <w:rPr>
          <w:rFonts w:ascii="Arial" w:hAnsi="Arial" w:cs="Arial"/>
        </w:rPr>
        <w:t xml:space="preserve">based on the file provided by the consultation solicitor </w:t>
      </w:r>
      <w:r w:rsidRPr="00B52D30">
        <w:rPr>
          <w:rFonts w:ascii="Arial" w:hAnsi="Arial" w:cs="Arial"/>
        </w:rPr>
        <w:t>including the following</w:t>
      </w:r>
      <w:r w:rsidR="008B5318" w:rsidRPr="00B52D30">
        <w:rPr>
          <w:rFonts w:ascii="Arial" w:hAnsi="Arial" w:cs="Arial"/>
        </w:rPr>
        <w:t>:</w:t>
      </w:r>
    </w:p>
    <w:p w:rsidR="008F10C9" w:rsidRPr="003D0FF7" w:rsidRDefault="008F10C9" w:rsidP="00085F56">
      <w:pPr>
        <w:pStyle w:val="ListParagraph"/>
        <w:numPr>
          <w:ilvl w:val="0"/>
          <w:numId w:val="8"/>
        </w:numPr>
        <w:rPr>
          <w:rFonts w:ascii="Arial" w:hAnsi="Arial" w:cs="Arial"/>
        </w:rPr>
      </w:pPr>
      <w:r w:rsidRPr="003D0FF7">
        <w:rPr>
          <w:rFonts w:ascii="Arial" w:hAnsi="Arial" w:cs="Arial"/>
        </w:rPr>
        <w:t>explain</w:t>
      </w:r>
      <w:r w:rsidR="003F7D93" w:rsidRPr="003D0FF7">
        <w:rPr>
          <w:rFonts w:ascii="Arial" w:hAnsi="Arial" w:cs="Arial"/>
        </w:rPr>
        <w:t xml:space="preserve">ing </w:t>
      </w:r>
      <w:r w:rsidRPr="003D0FF7">
        <w:rPr>
          <w:rFonts w:ascii="Arial" w:hAnsi="Arial" w:cs="Arial"/>
        </w:rPr>
        <w:t xml:space="preserve">clearly to the borrower </w:t>
      </w:r>
      <w:r w:rsidR="00A12677">
        <w:rPr>
          <w:rFonts w:ascii="Arial" w:hAnsi="Arial" w:cs="Arial"/>
        </w:rPr>
        <w:t xml:space="preserve">their </w:t>
      </w:r>
      <w:r w:rsidR="00B52D30">
        <w:rPr>
          <w:rFonts w:ascii="Arial" w:hAnsi="Arial" w:cs="Arial"/>
        </w:rPr>
        <w:t xml:space="preserve">legal </w:t>
      </w:r>
      <w:r w:rsidR="00A12677">
        <w:rPr>
          <w:rFonts w:ascii="Arial" w:hAnsi="Arial" w:cs="Arial"/>
        </w:rPr>
        <w:t xml:space="preserve">position </w:t>
      </w:r>
      <w:r w:rsidR="00B52D30">
        <w:rPr>
          <w:rFonts w:ascii="Arial" w:hAnsi="Arial" w:cs="Arial"/>
        </w:rPr>
        <w:t xml:space="preserve">regarding the repossession proceedings </w:t>
      </w:r>
      <w:r w:rsidRPr="003D0FF7">
        <w:rPr>
          <w:rFonts w:ascii="Arial" w:hAnsi="Arial" w:cs="Arial"/>
        </w:rPr>
        <w:t>and answer</w:t>
      </w:r>
      <w:r w:rsidR="00F86ADE">
        <w:rPr>
          <w:rFonts w:ascii="Arial" w:hAnsi="Arial" w:cs="Arial"/>
        </w:rPr>
        <w:t>ing</w:t>
      </w:r>
      <w:r w:rsidR="00DE2F87">
        <w:rPr>
          <w:rFonts w:ascii="Arial" w:hAnsi="Arial" w:cs="Arial"/>
        </w:rPr>
        <w:t xml:space="preserve"> his or her</w:t>
      </w:r>
      <w:r w:rsidRPr="003D0FF7">
        <w:rPr>
          <w:rFonts w:ascii="Arial" w:hAnsi="Arial" w:cs="Arial"/>
        </w:rPr>
        <w:t xml:space="preserve"> questions, </w:t>
      </w:r>
    </w:p>
    <w:p w:rsidR="008F10C9" w:rsidRPr="003D0FF7" w:rsidRDefault="008F10C9" w:rsidP="00085F56">
      <w:pPr>
        <w:pStyle w:val="ListParagraph"/>
        <w:numPr>
          <w:ilvl w:val="0"/>
          <w:numId w:val="8"/>
        </w:numPr>
        <w:rPr>
          <w:rFonts w:ascii="Arial" w:hAnsi="Arial" w:cs="Arial"/>
        </w:rPr>
      </w:pPr>
      <w:r w:rsidRPr="003D0FF7">
        <w:rPr>
          <w:rFonts w:ascii="Arial" w:hAnsi="Arial" w:cs="Arial"/>
        </w:rPr>
        <w:t>speak</w:t>
      </w:r>
      <w:r w:rsidR="003F7D93" w:rsidRPr="003D0FF7">
        <w:rPr>
          <w:rFonts w:ascii="Arial" w:hAnsi="Arial" w:cs="Arial"/>
        </w:rPr>
        <w:t>ing</w:t>
      </w:r>
      <w:r w:rsidRPr="003D0FF7">
        <w:rPr>
          <w:rFonts w:ascii="Arial" w:hAnsi="Arial" w:cs="Arial"/>
        </w:rPr>
        <w:t xml:space="preserve"> on the borrower</w:t>
      </w:r>
      <w:r w:rsidR="00083E77">
        <w:rPr>
          <w:rFonts w:ascii="Arial" w:hAnsi="Arial" w:cs="Arial"/>
        </w:rPr>
        <w:t>’</w:t>
      </w:r>
      <w:r w:rsidRPr="003D0FF7">
        <w:rPr>
          <w:rFonts w:ascii="Arial" w:hAnsi="Arial" w:cs="Arial"/>
        </w:rPr>
        <w:t>s behalf in Court (without coming on record)</w:t>
      </w:r>
      <w:r w:rsidR="00B52D30">
        <w:rPr>
          <w:rFonts w:ascii="Arial" w:hAnsi="Arial" w:cs="Arial"/>
        </w:rPr>
        <w:t>,</w:t>
      </w:r>
    </w:p>
    <w:p w:rsidR="002959FE" w:rsidRDefault="002959FE" w:rsidP="00085F56">
      <w:pPr>
        <w:pStyle w:val="ListParagraph"/>
        <w:numPr>
          <w:ilvl w:val="0"/>
          <w:numId w:val="8"/>
        </w:numPr>
        <w:rPr>
          <w:rFonts w:ascii="Arial" w:hAnsi="Arial" w:cs="Arial"/>
        </w:rPr>
      </w:pPr>
      <w:r w:rsidRPr="003D0FF7">
        <w:rPr>
          <w:rFonts w:ascii="Arial" w:hAnsi="Arial" w:cs="Arial"/>
        </w:rPr>
        <w:t>seeking an adjournment and/or settlement of the proceedings</w:t>
      </w:r>
      <w:r w:rsidR="00B52D30">
        <w:rPr>
          <w:rFonts w:ascii="Arial" w:hAnsi="Arial" w:cs="Arial"/>
        </w:rPr>
        <w:t>, and</w:t>
      </w:r>
    </w:p>
    <w:p w:rsidR="00442F73" w:rsidRDefault="00B52D30" w:rsidP="00B52D30">
      <w:pPr>
        <w:pStyle w:val="ListParagraph"/>
        <w:numPr>
          <w:ilvl w:val="1"/>
          <w:numId w:val="9"/>
        </w:numPr>
        <w:rPr>
          <w:rFonts w:ascii="Arial" w:hAnsi="Arial" w:cs="Arial"/>
        </w:rPr>
      </w:pPr>
      <w:r>
        <w:rPr>
          <w:rFonts w:ascii="Arial" w:hAnsi="Arial" w:cs="Arial"/>
        </w:rPr>
        <w:t>may, in so far as practicable:</w:t>
      </w:r>
    </w:p>
    <w:p w:rsidR="00442F73" w:rsidRDefault="00442F73" w:rsidP="00442F73">
      <w:pPr>
        <w:pStyle w:val="ListParagraph"/>
        <w:numPr>
          <w:ilvl w:val="0"/>
          <w:numId w:val="28"/>
        </w:numPr>
        <w:rPr>
          <w:rFonts w:ascii="Arial" w:hAnsi="Arial" w:cs="Arial"/>
        </w:rPr>
      </w:pPr>
      <w:r>
        <w:rPr>
          <w:rFonts w:ascii="Arial" w:hAnsi="Arial" w:cs="Arial"/>
        </w:rPr>
        <w:t>check the borrower’s legal position, and provide supplementary advice to the borrower, in the light of any new information emerging in the course of the Court sitting.</w:t>
      </w:r>
    </w:p>
    <w:p w:rsidR="00442F73" w:rsidRDefault="00442F73" w:rsidP="00442F73">
      <w:pPr>
        <w:rPr>
          <w:rFonts w:ascii="Arial" w:hAnsi="Arial" w:cs="Arial"/>
        </w:rPr>
      </w:pPr>
    </w:p>
    <w:p w:rsidR="00442F73" w:rsidRPr="00442F73" w:rsidRDefault="00442F73" w:rsidP="00442F73">
      <w:pPr>
        <w:ind w:left="720"/>
        <w:rPr>
          <w:rFonts w:ascii="Arial" w:hAnsi="Arial" w:cs="Arial"/>
        </w:rPr>
      </w:pPr>
      <w:r>
        <w:rPr>
          <w:rFonts w:ascii="Arial" w:hAnsi="Arial" w:cs="Arial"/>
        </w:rPr>
        <w:t>The Duty Solicitor shall keep a log of the name, PPR address and Scheme number of all Scheme advised defendants so assisted, the name of the Plaintiff and record number of the proceedings in the</w:t>
      </w:r>
      <w:r w:rsidR="00862DAC">
        <w:rPr>
          <w:rFonts w:ascii="Arial" w:hAnsi="Arial" w:cs="Arial"/>
        </w:rPr>
        <w:t xml:space="preserve"> Client Details F</w:t>
      </w:r>
      <w:r>
        <w:rPr>
          <w:rFonts w:ascii="Arial" w:hAnsi="Arial" w:cs="Arial"/>
        </w:rPr>
        <w:t>orm as specified at Appendix 3 of these Terms and Conditions and a copy shall accompany any claim form as appropriate.</w:t>
      </w:r>
    </w:p>
    <w:p w:rsidR="008F10C9" w:rsidRPr="003D0FF7" w:rsidRDefault="00442F73" w:rsidP="0032793D">
      <w:pPr>
        <w:pStyle w:val="ListParagraph"/>
        <w:ind w:left="1260"/>
        <w:rPr>
          <w:rFonts w:ascii="Arial" w:hAnsi="Arial" w:cs="Arial"/>
        </w:rPr>
      </w:pPr>
      <w:r>
        <w:rPr>
          <w:rFonts w:ascii="Arial" w:hAnsi="Arial" w:cs="Arial"/>
        </w:rPr>
        <w:tab/>
      </w:r>
      <w:r w:rsidR="00B52D30" w:rsidRPr="00B52D30">
        <w:rPr>
          <w:rFonts w:ascii="Arial" w:hAnsi="Arial" w:cs="Arial"/>
        </w:rPr>
        <w:tab/>
      </w:r>
      <w:r w:rsidR="002959FE">
        <w:rPr>
          <w:rFonts w:ascii="Arial" w:hAnsi="Arial" w:cs="Arial"/>
        </w:rPr>
        <w:tab/>
      </w:r>
    </w:p>
    <w:p w:rsidR="008F10C9" w:rsidRPr="003D0FF7" w:rsidRDefault="008F10C9" w:rsidP="00085F56">
      <w:pPr>
        <w:pStyle w:val="ListParagraph"/>
        <w:numPr>
          <w:ilvl w:val="0"/>
          <w:numId w:val="9"/>
        </w:numPr>
        <w:rPr>
          <w:rFonts w:ascii="Arial" w:hAnsi="Arial" w:cs="Arial"/>
        </w:rPr>
      </w:pPr>
      <w:r w:rsidRPr="003D0FF7">
        <w:rPr>
          <w:rFonts w:ascii="Arial" w:hAnsi="Arial" w:cs="Arial"/>
        </w:rPr>
        <w:t>The Duty Solicitor may not</w:t>
      </w:r>
      <w:r w:rsidR="00DE2F87">
        <w:rPr>
          <w:rFonts w:ascii="Arial" w:hAnsi="Arial" w:cs="Arial"/>
        </w:rPr>
        <w:t xml:space="preserve">, on a legally aided basis, </w:t>
      </w:r>
      <w:r w:rsidRPr="003D0FF7">
        <w:rPr>
          <w:rFonts w:ascii="Arial" w:hAnsi="Arial" w:cs="Arial"/>
        </w:rPr>
        <w:t>go on record as the Solicitor for the Defendant nor conduct litigation</w:t>
      </w:r>
      <w:r w:rsidR="00F86ADE">
        <w:rPr>
          <w:rFonts w:ascii="Arial" w:hAnsi="Arial" w:cs="Arial"/>
        </w:rPr>
        <w:t xml:space="preserve"> related to the matter before the court</w:t>
      </w:r>
      <w:r w:rsidRPr="003D0FF7">
        <w:rPr>
          <w:rFonts w:ascii="Arial" w:hAnsi="Arial" w:cs="Arial"/>
        </w:rPr>
        <w:t xml:space="preserve"> on the person’s behalf.  </w:t>
      </w:r>
      <w:r w:rsidRPr="003D0FF7">
        <w:rPr>
          <w:rFonts w:ascii="Arial" w:hAnsi="Arial" w:cs="Arial"/>
        </w:rPr>
        <w:br/>
      </w:r>
    </w:p>
    <w:p w:rsidR="002959FE" w:rsidRDefault="008F10C9" w:rsidP="00085F56">
      <w:pPr>
        <w:pStyle w:val="ListParagraph"/>
        <w:numPr>
          <w:ilvl w:val="0"/>
          <w:numId w:val="9"/>
        </w:numPr>
        <w:rPr>
          <w:rFonts w:ascii="Arial" w:hAnsi="Arial" w:cs="Arial"/>
        </w:rPr>
      </w:pPr>
      <w:r w:rsidRPr="003D0FF7">
        <w:rPr>
          <w:rFonts w:ascii="Arial" w:hAnsi="Arial" w:cs="Arial"/>
        </w:rPr>
        <w:t>The Duty Solicitor must at all time make clear to the person that the service being provided is in relation to the present hearing date only and that</w:t>
      </w:r>
      <w:r w:rsidR="00083E77">
        <w:rPr>
          <w:rFonts w:ascii="Arial" w:hAnsi="Arial" w:cs="Arial"/>
        </w:rPr>
        <w:t>:</w:t>
      </w:r>
      <w:r w:rsidRPr="003D0FF7">
        <w:rPr>
          <w:rFonts w:ascii="Arial" w:hAnsi="Arial" w:cs="Arial"/>
        </w:rPr>
        <w:t xml:space="preserve"> </w:t>
      </w:r>
    </w:p>
    <w:p w:rsidR="002959FE" w:rsidRDefault="006D145B" w:rsidP="00085F56">
      <w:pPr>
        <w:pStyle w:val="ListParagraph"/>
        <w:numPr>
          <w:ilvl w:val="1"/>
          <w:numId w:val="9"/>
        </w:numPr>
        <w:rPr>
          <w:rFonts w:ascii="Arial" w:hAnsi="Arial" w:cs="Arial"/>
        </w:rPr>
      </w:pPr>
      <w:r>
        <w:rPr>
          <w:rFonts w:ascii="Arial" w:hAnsi="Arial" w:cs="Arial"/>
        </w:rPr>
        <w:t>i</w:t>
      </w:r>
      <w:r w:rsidR="002959FE">
        <w:rPr>
          <w:rFonts w:ascii="Arial" w:hAnsi="Arial" w:cs="Arial"/>
        </w:rPr>
        <w:t xml:space="preserve">f the proceedings are adjourned a different </w:t>
      </w:r>
      <w:r w:rsidR="000E69A2">
        <w:rPr>
          <w:rFonts w:ascii="Arial" w:hAnsi="Arial" w:cs="Arial"/>
        </w:rPr>
        <w:t>D</w:t>
      </w:r>
      <w:r w:rsidR="002959FE">
        <w:rPr>
          <w:rFonts w:ascii="Arial" w:hAnsi="Arial" w:cs="Arial"/>
        </w:rPr>
        <w:t xml:space="preserve">uty </w:t>
      </w:r>
      <w:r w:rsidR="000E69A2">
        <w:rPr>
          <w:rFonts w:ascii="Arial" w:hAnsi="Arial" w:cs="Arial"/>
        </w:rPr>
        <w:t>S</w:t>
      </w:r>
      <w:r w:rsidR="002959FE">
        <w:rPr>
          <w:rFonts w:ascii="Arial" w:hAnsi="Arial" w:cs="Arial"/>
        </w:rPr>
        <w:t xml:space="preserve">olicitor (or no duty solicitor) may be present </w:t>
      </w:r>
      <w:r w:rsidR="00ED0374">
        <w:rPr>
          <w:rFonts w:ascii="Arial" w:hAnsi="Arial" w:cs="Arial"/>
        </w:rPr>
        <w:t>on</w:t>
      </w:r>
      <w:r w:rsidR="002959FE">
        <w:rPr>
          <w:rFonts w:ascii="Arial" w:hAnsi="Arial" w:cs="Arial"/>
        </w:rPr>
        <w:t xml:space="preserve"> the adjourned date</w:t>
      </w:r>
      <w:r w:rsidR="00DE2F87">
        <w:rPr>
          <w:rFonts w:ascii="Arial" w:hAnsi="Arial" w:cs="Arial"/>
        </w:rPr>
        <w:t>, and</w:t>
      </w:r>
    </w:p>
    <w:p w:rsidR="008F10C9" w:rsidRPr="003D0FF7" w:rsidRDefault="008F10C9" w:rsidP="00085F56">
      <w:pPr>
        <w:pStyle w:val="ListParagraph"/>
        <w:numPr>
          <w:ilvl w:val="1"/>
          <w:numId w:val="9"/>
        </w:numPr>
        <w:rPr>
          <w:rFonts w:ascii="Arial" w:hAnsi="Arial" w:cs="Arial"/>
        </w:rPr>
      </w:pPr>
      <w:r w:rsidRPr="003D0FF7">
        <w:rPr>
          <w:rFonts w:ascii="Arial" w:hAnsi="Arial" w:cs="Arial"/>
        </w:rPr>
        <w:t xml:space="preserve">the Duty Solicitor will not be in a position to act </w:t>
      </w:r>
      <w:r w:rsidR="002959FE">
        <w:rPr>
          <w:rFonts w:ascii="Arial" w:hAnsi="Arial" w:cs="Arial"/>
        </w:rPr>
        <w:t xml:space="preserve">in the event of </w:t>
      </w:r>
      <w:r w:rsidRPr="003D0FF7">
        <w:rPr>
          <w:rFonts w:ascii="Arial" w:hAnsi="Arial" w:cs="Arial"/>
        </w:rPr>
        <w:t>the transfer of the case to the Circuit Court Judge’s list or for any appeal.</w:t>
      </w:r>
      <w:r w:rsidRPr="003D0FF7">
        <w:rPr>
          <w:rFonts w:ascii="Arial" w:hAnsi="Arial" w:cs="Arial"/>
        </w:rPr>
        <w:br/>
      </w:r>
    </w:p>
    <w:p w:rsidR="00442F73" w:rsidRDefault="008F10C9" w:rsidP="00085F56">
      <w:pPr>
        <w:pStyle w:val="ListParagraph"/>
        <w:numPr>
          <w:ilvl w:val="0"/>
          <w:numId w:val="9"/>
        </w:numPr>
        <w:rPr>
          <w:rFonts w:ascii="Arial" w:hAnsi="Arial" w:cs="Arial"/>
        </w:rPr>
      </w:pPr>
      <w:r w:rsidRPr="003D0FF7">
        <w:rPr>
          <w:rFonts w:ascii="Arial" w:hAnsi="Arial" w:cs="Arial"/>
        </w:rPr>
        <w:t>In circumstances where the person appears to have a valid legal defence to the proceedings, or instructs the Duty Solicitor that they wish to defend the proceedings, the Duty Solicitor may inform the Court of the person’s position and seek an adjournment to allow the person to apply to a law centre for civil legal aid or to engage a solicitor in a private capacity</w:t>
      </w:r>
      <w:r w:rsidR="00442F73">
        <w:rPr>
          <w:rFonts w:ascii="Arial" w:hAnsi="Arial" w:cs="Arial"/>
        </w:rPr>
        <w:t>, outside the scope of the Scheme.</w:t>
      </w:r>
    </w:p>
    <w:p w:rsidR="00442F73" w:rsidRDefault="00442F73" w:rsidP="00442F73">
      <w:pPr>
        <w:pStyle w:val="ListParagraph"/>
        <w:ind w:left="360"/>
        <w:rPr>
          <w:rFonts w:ascii="Arial" w:hAnsi="Arial" w:cs="Arial"/>
        </w:rPr>
      </w:pPr>
    </w:p>
    <w:p w:rsidR="00C27BA2" w:rsidRDefault="00442F73" w:rsidP="00085F56">
      <w:pPr>
        <w:pStyle w:val="ListParagraph"/>
        <w:numPr>
          <w:ilvl w:val="0"/>
          <w:numId w:val="9"/>
        </w:numPr>
        <w:rPr>
          <w:rFonts w:ascii="Arial" w:hAnsi="Arial" w:cs="Arial"/>
        </w:rPr>
      </w:pPr>
      <w:r>
        <w:rPr>
          <w:rFonts w:ascii="Arial" w:hAnsi="Arial" w:cs="Arial"/>
        </w:rPr>
        <w:t xml:space="preserve">The Duty </w:t>
      </w:r>
      <w:r w:rsidR="00C27BA2">
        <w:rPr>
          <w:rFonts w:ascii="Arial" w:hAnsi="Arial" w:cs="Arial"/>
        </w:rPr>
        <w:t>Solicitor may also give more limited assistance to a person who has been served with a Civil Bill</w:t>
      </w:r>
      <w:r w:rsidR="006D5FD7">
        <w:rPr>
          <w:rFonts w:ascii="Arial" w:hAnsi="Arial" w:cs="Arial"/>
        </w:rPr>
        <w:t xml:space="preserve"> for possession in respect of his or her PPR, who appears in person before the Court in response to the Civil Bill and wishes to avail of the Scheme, but who has not yet applied, </w:t>
      </w:r>
      <w:r w:rsidR="00C27BA2">
        <w:rPr>
          <w:rFonts w:ascii="Arial" w:hAnsi="Arial" w:cs="Arial"/>
        </w:rPr>
        <w:t>has not yet received a legal advice voucher, or has not yet been advised by a consultation solicitor, such person can be referred to as a “Scheme Applicant</w:t>
      </w:r>
      <w:r w:rsidR="006D5FD7">
        <w:rPr>
          <w:rFonts w:ascii="Arial" w:hAnsi="Arial" w:cs="Arial"/>
        </w:rPr>
        <w:t>”</w:t>
      </w:r>
      <w:r w:rsidR="00C27BA2">
        <w:rPr>
          <w:rFonts w:ascii="Arial" w:hAnsi="Arial" w:cs="Arial"/>
        </w:rPr>
        <w:t xml:space="preserve"> in these Terms and Conditions. </w:t>
      </w:r>
    </w:p>
    <w:p w:rsidR="00C27BA2" w:rsidRPr="00C27BA2" w:rsidRDefault="00C27BA2" w:rsidP="00C27BA2">
      <w:pPr>
        <w:pStyle w:val="ListParagraph"/>
        <w:rPr>
          <w:rFonts w:ascii="Arial" w:hAnsi="Arial" w:cs="Arial"/>
        </w:rPr>
      </w:pPr>
    </w:p>
    <w:p w:rsidR="00C27BA2" w:rsidRDefault="00C27BA2" w:rsidP="00085F56">
      <w:pPr>
        <w:pStyle w:val="ListParagraph"/>
        <w:numPr>
          <w:ilvl w:val="0"/>
          <w:numId w:val="9"/>
        </w:numPr>
        <w:rPr>
          <w:rFonts w:ascii="Arial" w:hAnsi="Arial" w:cs="Arial"/>
        </w:rPr>
      </w:pPr>
      <w:r>
        <w:rPr>
          <w:rFonts w:ascii="Arial" w:hAnsi="Arial" w:cs="Arial"/>
        </w:rPr>
        <w:t xml:space="preserve">The Duty Solicitor may, with leave of the Court/County Registrar, speak in Court on behalf of a Scheme Applicant (without coming on record).  The Duty Solicitor must clearly indicate to the Court that the borrower is a Scheme Applicant, inform the Court of the status of the application and may apply on the borrower’s behalf for </w:t>
      </w:r>
      <w:r>
        <w:rPr>
          <w:rFonts w:ascii="Arial" w:hAnsi="Arial" w:cs="Arial"/>
        </w:rPr>
        <w:lastRenderedPageBreak/>
        <w:t>such adjournment as the Court may deem appropriate to facilitate the borrower availing of the Scheme.</w:t>
      </w:r>
    </w:p>
    <w:p w:rsidR="00C27BA2" w:rsidRPr="00C27BA2" w:rsidRDefault="00C27BA2" w:rsidP="00C27BA2">
      <w:pPr>
        <w:pStyle w:val="ListParagraph"/>
        <w:rPr>
          <w:rFonts w:ascii="Arial" w:hAnsi="Arial" w:cs="Arial"/>
        </w:rPr>
      </w:pPr>
    </w:p>
    <w:p w:rsidR="00C27BA2" w:rsidRPr="00C27BA2" w:rsidRDefault="00C27BA2" w:rsidP="00C27BA2">
      <w:pPr>
        <w:pStyle w:val="ListParagraph"/>
        <w:numPr>
          <w:ilvl w:val="0"/>
          <w:numId w:val="9"/>
        </w:numPr>
        <w:rPr>
          <w:rFonts w:ascii="Arial" w:hAnsi="Arial" w:cs="Arial"/>
        </w:rPr>
      </w:pPr>
      <w:r w:rsidRPr="00C27BA2">
        <w:rPr>
          <w:rFonts w:ascii="Arial" w:hAnsi="Arial" w:cs="Arial"/>
        </w:rPr>
        <w:t xml:space="preserve">The Duty Solicitor shall keep a log of the name, PPR address </w:t>
      </w:r>
      <w:r>
        <w:rPr>
          <w:rFonts w:ascii="Arial" w:hAnsi="Arial" w:cs="Arial"/>
        </w:rPr>
        <w:t>of a</w:t>
      </w:r>
      <w:r w:rsidRPr="00C27BA2">
        <w:rPr>
          <w:rFonts w:ascii="Arial" w:hAnsi="Arial" w:cs="Arial"/>
        </w:rPr>
        <w:t xml:space="preserve">ll Scheme </w:t>
      </w:r>
      <w:r>
        <w:rPr>
          <w:rFonts w:ascii="Arial" w:hAnsi="Arial" w:cs="Arial"/>
        </w:rPr>
        <w:t xml:space="preserve">Applicants </w:t>
      </w:r>
      <w:r w:rsidRPr="00C27BA2">
        <w:rPr>
          <w:rFonts w:ascii="Arial" w:hAnsi="Arial" w:cs="Arial"/>
        </w:rPr>
        <w:t>so assisted, the name of the Plaintiff and record number of the proceedings in the form as specified at Appendix 3 of these Terms and Conditions and a copy shall accompany any claim form as appropriate.</w:t>
      </w:r>
    </w:p>
    <w:p w:rsidR="008F10C9" w:rsidRPr="003D0FF7" w:rsidRDefault="008F10C9" w:rsidP="00C27BA2">
      <w:pPr>
        <w:pStyle w:val="ListParagraph"/>
        <w:ind w:left="360"/>
        <w:rPr>
          <w:rFonts w:ascii="Arial" w:hAnsi="Arial" w:cs="Arial"/>
        </w:rPr>
      </w:pPr>
    </w:p>
    <w:p w:rsidR="008F10C9" w:rsidRPr="003D0FF7" w:rsidRDefault="008F10C9" w:rsidP="008F10C9">
      <w:pPr>
        <w:pStyle w:val="ListParagraph"/>
        <w:rPr>
          <w:rFonts w:ascii="Arial" w:hAnsi="Arial" w:cs="Arial"/>
        </w:rPr>
      </w:pPr>
    </w:p>
    <w:p w:rsidR="008F10C9" w:rsidRPr="00BF132F" w:rsidRDefault="00DD6BBE" w:rsidP="00BF132F">
      <w:pPr>
        <w:pStyle w:val="BodyText2"/>
        <w:tabs>
          <w:tab w:val="left" w:pos="720"/>
          <w:tab w:val="left" w:pos="1260"/>
        </w:tabs>
        <w:ind w:left="0" w:firstLine="0"/>
        <w:jc w:val="left"/>
        <w:outlineLvl w:val="2"/>
        <w:rPr>
          <w:rFonts w:ascii="Arial" w:hAnsi="Arial" w:cs="Arial"/>
          <w:b/>
          <w:bCs/>
          <w:sz w:val="24"/>
          <w:szCs w:val="24"/>
        </w:rPr>
      </w:pPr>
      <w:bookmarkStart w:id="7" w:name="_Toc498603251"/>
      <w:r w:rsidRPr="00BF132F">
        <w:rPr>
          <w:rFonts w:ascii="Arial" w:hAnsi="Arial" w:cs="Arial"/>
          <w:b/>
          <w:bCs/>
          <w:sz w:val="24"/>
          <w:szCs w:val="24"/>
        </w:rPr>
        <w:t>T</w:t>
      </w:r>
      <w:r w:rsidR="008F10C9" w:rsidRPr="00BF132F">
        <w:rPr>
          <w:rFonts w:ascii="Arial" w:hAnsi="Arial" w:cs="Arial"/>
          <w:b/>
          <w:bCs/>
          <w:sz w:val="24"/>
          <w:szCs w:val="24"/>
        </w:rPr>
        <w:t xml:space="preserve">HE </w:t>
      </w:r>
      <w:r w:rsidR="002324D8">
        <w:rPr>
          <w:rFonts w:ascii="Arial" w:hAnsi="Arial" w:cs="Arial"/>
          <w:b/>
          <w:bCs/>
          <w:sz w:val="24"/>
          <w:szCs w:val="24"/>
        </w:rPr>
        <w:t>PIA REVIEW LEGAL AID SERVICE</w:t>
      </w:r>
      <w:bookmarkEnd w:id="7"/>
    </w:p>
    <w:p w:rsidR="008F10C9" w:rsidRPr="003D0FF7" w:rsidRDefault="008F10C9" w:rsidP="008F10C9">
      <w:pPr>
        <w:rPr>
          <w:rFonts w:ascii="Arial" w:hAnsi="Arial" w:cs="Arial"/>
          <w:b/>
          <w:bCs/>
        </w:rPr>
      </w:pPr>
    </w:p>
    <w:p w:rsidR="008F10C9" w:rsidRPr="00ED3829" w:rsidRDefault="006D5FD7" w:rsidP="00085F56">
      <w:pPr>
        <w:pStyle w:val="BodyText2"/>
        <w:numPr>
          <w:ilvl w:val="0"/>
          <w:numId w:val="9"/>
        </w:numPr>
        <w:tabs>
          <w:tab w:val="left" w:pos="720"/>
          <w:tab w:val="left" w:pos="1260"/>
        </w:tabs>
        <w:jc w:val="left"/>
        <w:rPr>
          <w:rFonts w:ascii="Arial" w:hAnsi="Arial" w:cs="Arial"/>
          <w:bCs/>
          <w:sz w:val="24"/>
          <w:szCs w:val="24"/>
        </w:rPr>
      </w:pPr>
      <w:r>
        <w:rPr>
          <w:rFonts w:ascii="Arial" w:hAnsi="Arial" w:cs="Arial"/>
          <w:bCs/>
          <w:sz w:val="24"/>
          <w:szCs w:val="24"/>
        </w:rPr>
        <w:t>A p</w:t>
      </w:r>
      <w:r w:rsidR="00DD6BBE" w:rsidRPr="003D0FF7">
        <w:rPr>
          <w:rFonts w:ascii="Arial" w:hAnsi="Arial" w:cs="Arial"/>
          <w:bCs/>
          <w:sz w:val="24"/>
          <w:szCs w:val="24"/>
        </w:rPr>
        <w:t>erson wishing to avai</w:t>
      </w:r>
      <w:r w:rsidR="00DF6596" w:rsidRPr="003D0FF7">
        <w:rPr>
          <w:rFonts w:ascii="Arial" w:hAnsi="Arial" w:cs="Arial"/>
          <w:bCs/>
          <w:sz w:val="24"/>
          <w:szCs w:val="24"/>
        </w:rPr>
        <w:t xml:space="preserve">l of the </w:t>
      </w:r>
      <w:r w:rsidR="002324D8">
        <w:rPr>
          <w:rFonts w:ascii="Arial" w:hAnsi="Arial" w:cs="Arial"/>
          <w:bCs/>
          <w:sz w:val="24"/>
          <w:szCs w:val="24"/>
        </w:rPr>
        <w:t>PIA Review Legal Aid Service</w:t>
      </w:r>
      <w:r w:rsidR="00DF6596" w:rsidRPr="003D0FF7">
        <w:rPr>
          <w:rFonts w:ascii="Arial" w:hAnsi="Arial" w:cs="Arial"/>
          <w:bCs/>
          <w:sz w:val="24"/>
          <w:szCs w:val="24"/>
        </w:rPr>
        <w:t xml:space="preserve"> must complete, together with their </w:t>
      </w:r>
      <w:r w:rsidR="00DF6596" w:rsidRPr="00C16685">
        <w:rPr>
          <w:rFonts w:ascii="Arial" w:hAnsi="Arial" w:cs="Arial"/>
          <w:bCs/>
          <w:sz w:val="24"/>
          <w:szCs w:val="24"/>
        </w:rPr>
        <w:t>Personal Insolvency Practitioner,</w:t>
      </w:r>
      <w:r w:rsidR="00DF6596" w:rsidRPr="003D0FF7">
        <w:rPr>
          <w:rFonts w:ascii="Arial" w:hAnsi="Arial" w:cs="Arial"/>
          <w:bCs/>
          <w:sz w:val="24"/>
          <w:szCs w:val="24"/>
        </w:rPr>
        <w:t xml:space="preserve"> the Application for Legal Services Form contained in </w:t>
      </w:r>
      <w:r w:rsidR="00083E77">
        <w:rPr>
          <w:rFonts w:ascii="Arial" w:hAnsi="Arial" w:cs="Arial"/>
          <w:bCs/>
          <w:sz w:val="24"/>
          <w:szCs w:val="24"/>
        </w:rPr>
        <w:t>A</w:t>
      </w:r>
      <w:r w:rsidR="00DF6596" w:rsidRPr="003D0FF7">
        <w:rPr>
          <w:rFonts w:ascii="Arial" w:hAnsi="Arial" w:cs="Arial"/>
          <w:bCs/>
          <w:sz w:val="24"/>
          <w:szCs w:val="24"/>
        </w:rPr>
        <w:t xml:space="preserve">ppendix </w:t>
      </w:r>
      <w:r w:rsidR="00083E77">
        <w:rPr>
          <w:rFonts w:ascii="Arial" w:hAnsi="Arial" w:cs="Arial"/>
          <w:bCs/>
          <w:sz w:val="24"/>
          <w:szCs w:val="24"/>
        </w:rPr>
        <w:t>6</w:t>
      </w:r>
      <w:r w:rsidR="00DF6596" w:rsidRPr="003D0FF7">
        <w:rPr>
          <w:rFonts w:ascii="Arial" w:hAnsi="Arial" w:cs="Arial"/>
          <w:bCs/>
          <w:sz w:val="24"/>
          <w:szCs w:val="24"/>
        </w:rPr>
        <w:t xml:space="preserve"> and return it to </w:t>
      </w:r>
      <w:r w:rsidR="00A12677">
        <w:rPr>
          <w:rFonts w:ascii="Arial" w:hAnsi="Arial" w:cs="Arial"/>
          <w:bCs/>
          <w:sz w:val="24"/>
          <w:szCs w:val="24"/>
        </w:rPr>
        <w:t xml:space="preserve">the Private Practitioner </w:t>
      </w:r>
      <w:r w:rsidR="00DF6596" w:rsidRPr="003D0FF7">
        <w:rPr>
          <w:rFonts w:ascii="Arial" w:hAnsi="Arial" w:cs="Arial"/>
          <w:bCs/>
          <w:sz w:val="24"/>
          <w:szCs w:val="24"/>
        </w:rPr>
        <w:t xml:space="preserve">Service, Legal Aid Board, Quay Street, Cahirciveen Co. Kerry V23 RD36 or by email to </w:t>
      </w:r>
      <w:hyperlink r:id="rId12" w:history="1">
        <w:r w:rsidR="00B820EC">
          <w:rPr>
            <w:rStyle w:val="Hyperlink"/>
            <w:rFonts w:ascii="Arial" w:hAnsi="Arial" w:cs="Arial"/>
            <w:bCs/>
            <w:sz w:val="24"/>
            <w:szCs w:val="24"/>
          </w:rPr>
          <w:t>solicitorspanels</w:t>
        </w:r>
        <w:r w:rsidR="00D23B75">
          <w:rPr>
            <w:rStyle w:val="Hyperlink"/>
            <w:rFonts w:ascii="Arial" w:hAnsi="Arial" w:cs="Arial"/>
            <w:bCs/>
            <w:sz w:val="24"/>
            <w:szCs w:val="24"/>
          </w:rPr>
          <w:t>@legalaidboard.ie</w:t>
        </w:r>
      </w:hyperlink>
      <w:r w:rsidR="00DF6596" w:rsidRPr="003D0FF7">
        <w:rPr>
          <w:rFonts w:ascii="Arial" w:hAnsi="Arial" w:cs="Arial"/>
          <w:bCs/>
          <w:sz w:val="24"/>
          <w:szCs w:val="24"/>
        </w:rPr>
        <w:t>.</w:t>
      </w:r>
      <w:r w:rsidR="0032793D">
        <w:rPr>
          <w:rFonts w:ascii="Arial" w:hAnsi="Arial" w:cs="Arial"/>
          <w:bCs/>
          <w:sz w:val="24"/>
          <w:szCs w:val="24"/>
        </w:rPr>
        <w:t xml:space="preserve">  </w:t>
      </w:r>
      <w:r w:rsidR="00DF6596" w:rsidRPr="003D0FF7">
        <w:rPr>
          <w:rFonts w:ascii="Arial" w:hAnsi="Arial" w:cs="Arial"/>
          <w:bCs/>
          <w:sz w:val="24"/>
          <w:szCs w:val="24"/>
        </w:rPr>
        <w:t xml:space="preserve">The application must contain </w:t>
      </w:r>
      <w:r w:rsidR="002959FE">
        <w:rPr>
          <w:rFonts w:ascii="Arial" w:hAnsi="Arial" w:cs="Arial"/>
          <w:bCs/>
          <w:sz w:val="24"/>
          <w:szCs w:val="24"/>
        </w:rPr>
        <w:t xml:space="preserve">the person’s </w:t>
      </w:r>
      <w:r>
        <w:rPr>
          <w:rFonts w:ascii="Arial" w:hAnsi="Arial" w:cs="Arial"/>
          <w:bCs/>
          <w:sz w:val="24"/>
          <w:szCs w:val="24"/>
        </w:rPr>
        <w:t>S</w:t>
      </w:r>
      <w:r w:rsidR="002959FE">
        <w:rPr>
          <w:rFonts w:ascii="Arial" w:hAnsi="Arial" w:cs="Arial"/>
          <w:bCs/>
          <w:sz w:val="24"/>
          <w:szCs w:val="24"/>
        </w:rPr>
        <w:t>cheme number</w:t>
      </w:r>
      <w:r w:rsidR="0014393C">
        <w:rPr>
          <w:rFonts w:ascii="Arial" w:hAnsi="Arial" w:cs="Arial"/>
          <w:bCs/>
          <w:sz w:val="24"/>
          <w:szCs w:val="24"/>
        </w:rPr>
        <w:t xml:space="preserve"> (which </w:t>
      </w:r>
      <w:r w:rsidR="0014393C" w:rsidRPr="00C16685">
        <w:rPr>
          <w:rFonts w:ascii="Arial" w:hAnsi="Arial" w:cs="Arial"/>
          <w:bCs/>
          <w:sz w:val="24"/>
          <w:szCs w:val="24"/>
        </w:rPr>
        <w:t>the Personal Insolvency Practitioner</w:t>
      </w:r>
      <w:r w:rsidR="0014393C">
        <w:rPr>
          <w:rFonts w:ascii="Arial" w:hAnsi="Arial" w:cs="Arial"/>
          <w:bCs/>
          <w:sz w:val="24"/>
          <w:szCs w:val="24"/>
        </w:rPr>
        <w:t xml:space="preserve"> will apply for and obtain from MABS prior to making the application) </w:t>
      </w:r>
      <w:r w:rsidR="002959FE">
        <w:rPr>
          <w:rFonts w:ascii="Arial" w:hAnsi="Arial" w:cs="Arial"/>
          <w:bCs/>
          <w:sz w:val="24"/>
          <w:szCs w:val="24"/>
        </w:rPr>
        <w:t xml:space="preserve"> and </w:t>
      </w:r>
      <w:r w:rsidR="00DF6596" w:rsidRPr="003D0FF7">
        <w:rPr>
          <w:rFonts w:ascii="Arial" w:hAnsi="Arial" w:cs="Arial"/>
          <w:bCs/>
          <w:sz w:val="24"/>
          <w:szCs w:val="24"/>
        </w:rPr>
        <w:t xml:space="preserve">a statement signed by the </w:t>
      </w:r>
      <w:r w:rsidR="00DF6596" w:rsidRPr="00C16685">
        <w:rPr>
          <w:rFonts w:ascii="Arial" w:hAnsi="Arial" w:cs="Arial"/>
          <w:bCs/>
          <w:sz w:val="24"/>
          <w:szCs w:val="24"/>
        </w:rPr>
        <w:t>Personal Insolvency Practitioner</w:t>
      </w:r>
      <w:r w:rsidR="00DF6596" w:rsidRPr="003D0FF7">
        <w:rPr>
          <w:rFonts w:ascii="Arial" w:hAnsi="Arial" w:cs="Arial"/>
          <w:bCs/>
          <w:sz w:val="24"/>
          <w:szCs w:val="24"/>
        </w:rPr>
        <w:t xml:space="preserve"> that there are reasonable grounds for the making of an application for the review by the relevant Court of the proposed Personal Insolvency Arrangement (PIA) under section 115A of the Personal Insolvency Act 2012</w:t>
      </w:r>
      <w:r w:rsidR="00ED3829">
        <w:rPr>
          <w:rFonts w:ascii="Arial" w:hAnsi="Arial" w:cs="Arial"/>
          <w:bCs/>
          <w:sz w:val="24"/>
          <w:szCs w:val="24"/>
        </w:rPr>
        <w:t xml:space="preserve"> and certifying the applicant’s eligibility for the Scheme</w:t>
      </w:r>
      <w:r w:rsidR="00DF6596" w:rsidRPr="003D0FF7">
        <w:rPr>
          <w:rFonts w:ascii="Arial" w:hAnsi="Arial" w:cs="Arial"/>
          <w:bCs/>
          <w:sz w:val="24"/>
          <w:szCs w:val="24"/>
        </w:rPr>
        <w:t>. A copy of the proposed PIA must be attached to the form.</w:t>
      </w:r>
      <w:r w:rsidR="00ED3829">
        <w:rPr>
          <w:rFonts w:ascii="Arial" w:hAnsi="Arial" w:cs="Arial"/>
          <w:bCs/>
          <w:sz w:val="24"/>
          <w:szCs w:val="24"/>
        </w:rPr>
        <w:br/>
      </w:r>
    </w:p>
    <w:p w:rsidR="00DF6596" w:rsidRPr="003D0FF7" w:rsidRDefault="00DF6596" w:rsidP="00085F56">
      <w:pPr>
        <w:pStyle w:val="BodyText2"/>
        <w:numPr>
          <w:ilvl w:val="0"/>
          <w:numId w:val="9"/>
        </w:numPr>
        <w:tabs>
          <w:tab w:val="left" w:pos="720"/>
          <w:tab w:val="left" w:pos="1260"/>
        </w:tabs>
        <w:jc w:val="left"/>
        <w:rPr>
          <w:rFonts w:ascii="Arial" w:hAnsi="Arial" w:cs="Arial"/>
          <w:bCs/>
          <w:sz w:val="24"/>
          <w:szCs w:val="24"/>
        </w:rPr>
      </w:pPr>
      <w:r w:rsidRPr="003D0FF7">
        <w:rPr>
          <w:rFonts w:ascii="Arial" w:hAnsi="Arial" w:cs="Arial"/>
          <w:bCs/>
          <w:sz w:val="24"/>
          <w:szCs w:val="24"/>
        </w:rPr>
        <w:t xml:space="preserve">A member of the Board’s staff will make a </w:t>
      </w:r>
      <w:r w:rsidR="00DE2F87">
        <w:rPr>
          <w:rFonts w:ascii="Arial" w:hAnsi="Arial" w:cs="Arial"/>
          <w:bCs/>
          <w:sz w:val="24"/>
          <w:szCs w:val="24"/>
        </w:rPr>
        <w:t xml:space="preserve">submission </w:t>
      </w:r>
      <w:r w:rsidRPr="003D0FF7">
        <w:rPr>
          <w:rFonts w:ascii="Arial" w:hAnsi="Arial" w:cs="Arial"/>
          <w:bCs/>
          <w:sz w:val="24"/>
          <w:szCs w:val="24"/>
        </w:rPr>
        <w:t>for a legal aid certificate, based on the information provided</w:t>
      </w:r>
      <w:r w:rsidR="00CC112E">
        <w:rPr>
          <w:rFonts w:ascii="Arial" w:hAnsi="Arial" w:cs="Arial"/>
          <w:bCs/>
          <w:sz w:val="24"/>
          <w:szCs w:val="24"/>
        </w:rPr>
        <w:t xml:space="preserve"> on the application form</w:t>
      </w:r>
      <w:r w:rsidRPr="003D0FF7">
        <w:rPr>
          <w:rFonts w:ascii="Arial" w:hAnsi="Arial" w:cs="Arial"/>
          <w:bCs/>
          <w:sz w:val="24"/>
          <w:szCs w:val="24"/>
        </w:rPr>
        <w:t xml:space="preserve">. The </w:t>
      </w:r>
      <w:r w:rsidR="00CC112E">
        <w:rPr>
          <w:rFonts w:ascii="Arial" w:hAnsi="Arial" w:cs="Arial"/>
          <w:bCs/>
          <w:sz w:val="24"/>
          <w:szCs w:val="24"/>
        </w:rPr>
        <w:t xml:space="preserve">Board, in accordance with its normal procedures for the grant and refusal of legal aid certificates, </w:t>
      </w:r>
      <w:r w:rsidRPr="003D0FF7">
        <w:rPr>
          <w:rFonts w:ascii="Arial" w:hAnsi="Arial" w:cs="Arial"/>
          <w:bCs/>
          <w:sz w:val="24"/>
          <w:szCs w:val="24"/>
        </w:rPr>
        <w:t>will consider the information in the application by reference to the criteria</w:t>
      </w:r>
      <w:r w:rsidR="002112A0">
        <w:rPr>
          <w:rFonts w:ascii="Arial" w:hAnsi="Arial" w:cs="Arial"/>
          <w:bCs/>
          <w:sz w:val="24"/>
          <w:szCs w:val="24"/>
        </w:rPr>
        <w:t xml:space="preserve"> </w:t>
      </w:r>
      <w:r w:rsidRPr="003D0FF7">
        <w:rPr>
          <w:rFonts w:ascii="Arial" w:hAnsi="Arial" w:cs="Arial"/>
          <w:bCs/>
          <w:sz w:val="24"/>
          <w:szCs w:val="24"/>
        </w:rPr>
        <w:t>in the Civil Legal Aid Act 1995.</w:t>
      </w:r>
      <w:r w:rsidRPr="003D0FF7">
        <w:rPr>
          <w:rFonts w:ascii="Arial" w:hAnsi="Arial" w:cs="Arial"/>
          <w:bCs/>
          <w:sz w:val="24"/>
          <w:szCs w:val="24"/>
        </w:rPr>
        <w:br/>
      </w:r>
    </w:p>
    <w:p w:rsidR="00DF6596" w:rsidRPr="003D0FF7" w:rsidRDefault="00DF6596" w:rsidP="00085F56">
      <w:pPr>
        <w:pStyle w:val="BodyText2"/>
        <w:numPr>
          <w:ilvl w:val="0"/>
          <w:numId w:val="9"/>
        </w:numPr>
        <w:tabs>
          <w:tab w:val="left" w:pos="720"/>
          <w:tab w:val="left" w:pos="1260"/>
        </w:tabs>
        <w:jc w:val="left"/>
        <w:rPr>
          <w:rFonts w:ascii="Arial" w:hAnsi="Arial" w:cs="Arial"/>
          <w:bCs/>
          <w:sz w:val="24"/>
          <w:szCs w:val="24"/>
        </w:rPr>
      </w:pPr>
      <w:r w:rsidRPr="003D0FF7">
        <w:rPr>
          <w:rFonts w:ascii="Arial" w:hAnsi="Arial" w:cs="Arial"/>
          <w:bCs/>
          <w:sz w:val="24"/>
          <w:szCs w:val="24"/>
        </w:rPr>
        <w:t xml:space="preserve">If the </w:t>
      </w:r>
      <w:r w:rsidR="00CC112E">
        <w:rPr>
          <w:rFonts w:ascii="Arial" w:hAnsi="Arial" w:cs="Arial"/>
          <w:bCs/>
          <w:sz w:val="24"/>
          <w:szCs w:val="24"/>
        </w:rPr>
        <w:t xml:space="preserve">Board </w:t>
      </w:r>
      <w:r w:rsidRPr="003D0FF7">
        <w:rPr>
          <w:rFonts w:ascii="Arial" w:hAnsi="Arial" w:cs="Arial"/>
          <w:bCs/>
          <w:sz w:val="24"/>
          <w:szCs w:val="24"/>
        </w:rPr>
        <w:t xml:space="preserve">refuses to grant a legal aid certificate, the person </w:t>
      </w:r>
      <w:r w:rsidR="00146A6D">
        <w:rPr>
          <w:rFonts w:ascii="Arial" w:hAnsi="Arial" w:cs="Arial"/>
          <w:bCs/>
          <w:sz w:val="24"/>
          <w:szCs w:val="24"/>
        </w:rPr>
        <w:t xml:space="preserve">and their PIP </w:t>
      </w:r>
      <w:r w:rsidRPr="003D0FF7">
        <w:rPr>
          <w:rFonts w:ascii="Arial" w:hAnsi="Arial" w:cs="Arial"/>
          <w:bCs/>
          <w:sz w:val="24"/>
          <w:szCs w:val="24"/>
        </w:rPr>
        <w:t xml:space="preserve">will be notified in writing and offered an opportunity to have the decision reviewed </w:t>
      </w:r>
      <w:r w:rsidR="0070303E">
        <w:rPr>
          <w:rFonts w:ascii="Arial" w:hAnsi="Arial" w:cs="Arial"/>
          <w:bCs/>
          <w:sz w:val="24"/>
          <w:szCs w:val="24"/>
        </w:rPr>
        <w:t>and/</w:t>
      </w:r>
      <w:r w:rsidRPr="003D0FF7">
        <w:rPr>
          <w:rFonts w:ascii="Arial" w:hAnsi="Arial" w:cs="Arial"/>
          <w:bCs/>
          <w:sz w:val="24"/>
          <w:szCs w:val="24"/>
        </w:rPr>
        <w:t>or appealed according to the Board’s normal procedures.</w:t>
      </w:r>
      <w:r w:rsidRPr="003D0FF7">
        <w:rPr>
          <w:rFonts w:ascii="Arial" w:hAnsi="Arial" w:cs="Arial"/>
          <w:bCs/>
          <w:sz w:val="24"/>
          <w:szCs w:val="24"/>
        </w:rPr>
        <w:br/>
      </w:r>
    </w:p>
    <w:p w:rsidR="00DF6596" w:rsidRPr="003D0FF7" w:rsidRDefault="00DF6596" w:rsidP="00085F56">
      <w:pPr>
        <w:pStyle w:val="ListParagraph"/>
        <w:numPr>
          <w:ilvl w:val="0"/>
          <w:numId w:val="9"/>
        </w:numPr>
        <w:tabs>
          <w:tab w:val="left" w:pos="540"/>
          <w:tab w:val="left" w:pos="720"/>
          <w:tab w:val="left" w:pos="1260"/>
        </w:tabs>
        <w:rPr>
          <w:rFonts w:ascii="Arial" w:hAnsi="Arial" w:cs="Arial"/>
        </w:rPr>
      </w:pPr>
      <w:r w:rsidRPr="003D0FF7">
        <w:rPr>
          <w:rFonts w:ascii="Arial" w:hAnsi="Arial" w:cs="Arial"/>
          <w:bCs/>
        </w:rPr>
        <w:t xml:space="preserve">If the </w:t>
      </w:r>
      <w:r w:rsidR="00CC112E">
        <w:rPr>
          <w:rFonts w:ascii="Arial" w:hAnsi="Arial" w:cs="Arial"/>
          <w:bCs/>
        </w:rPr>
        <w:t xml:space="preserve">Board </w:t>
      </w:r>
      <w:r w:rsidRPr="003D0FF7">
        <w:rPr>
          <w:rFonts w:ascii="Arial" w:hAnsi="Arial" w:cs="Arial"/>
          <w:bCs/>
        </w:rPr>
        <w:t xml:space="preserve">grants a legal aid certificate, </w:t>
      </w:r>
      <w:r w:rsidRPr="003D0FF7">
        <w:rPr>
          <w:rFonts w:ascii="Arial" w:hAnsi="Arial" w:cs="Arial"/>
        </w:rPr>
        <w:t>the Board may refer the person</w:t>
      </w:r>
      <w:r w:rsidR="00680D2C">
        <w:rPr>
          <w:rFonts w:ascii="Arial" w:hAnsi="Arial" w:cs="Arial"/>
        </w:rPr>
        <w:t xml:space="preserve"> and/or their PIP</w:t>
      </w:r>
      <w:r w:rsidRPr="003D0FF7">
        <w:rPr>
          <w:rFonts w:ascii="Arial" w:hAnsi="Arial" w:cs="Arial"/>
        </w:rPr>
        <w:t xml:space="preserve"> to select a solicitor from the Panel to act on their behalf. </w:t>
      </w:r>
      <w:r w:rsidR="00146A6D">
        <w:rPr>
          <w:rFonts w:ascii="Arial" w:hAnsi="Arial" w:cs="Arial"/>
        </w:rPr>
        <w:t xml:space="preserve">The person </w:t>
      </w:r>
      <w:r w:rsidR="00680D2C">
        <w:rPr>
          <w:rFonts w:ascii="Arial" w:hAnsi="Arial" w:cs="Arial"/>
        </w:rPr>
        <w:t xml:space="preserve">and/or their PIP </w:t>
      </w:r>
      <w:r w:rsidR="00146A6D">
        <w:rPr>
          <w:rFonts w:ascii="Arial" w:hAnsi="Arial" w:cs="Arial"/>
        </w:rPr>
        <w:t xml:space="preserve">shall advise the </w:t>
      </w:r>
      <w:r w:rsidRPr="003D0FF7">
        <w:rPr>
          <w:rFonts w:ascii="Arial" w:hAnsi="Arial" w:cs="Arial"/>
        </w:rPr>
        <w:t>Board</w:t>
      </w:r>
      <w:r w:rsidR="00146A6D">
        <w:rPr>
          <w:rFonts w:ascii="Arial" w:hAnsi="Arial" w:cs="Arial"/>
        </w:rPr>
        <w:t xml:space="preserve"> of their nominated solicitor and the Board shall furnish the </w:t>
      </w:r>
      <w:r w:rsidR="007F34EC">
        <w:rPr>
          <w:rFonts w:ascii="Arial" w:hAnsi="Arial" w:cs="Arial"/>
        </w:rPr>
        <w:t>solicitor with</w:t>
      </w:r>
      <w:r w:rsidRPr="003D0FF7">
        <w:rPr>
          <w:rFonts w:ascii="Arial" w:hAnsi="Arial" w:cs="Arial"/>
        </w:rPr>
        <w:t>:</w:t>
      </w:r>
    </w:p>
    <w:p w:rsidR="00DF6596" w:rsidRPr="003D0FF7" w:rsidRDefault="00DF6596" w:rsidP="00DF6596">
      <w:pPr>
        <w:tabs>
          <w:tab w:val="left" w:pos="540"/>
          <w:tab w:val="left" w:pos="720"/>
          <w:tab w:val="left" w:pos="1260"/>
          <w:tab w:val="left" w:pos="2160"/>
        </w:tabs>
        <w:ind w:left="567"/>
        <w:rPr>
          <w:rFonts w:ascii="Arial" w:hAnsi="Arial" w:cs="Arial"/>
        </w:rPr>
      </w:pPr>
    </w:p>
    <w:p w:rsidR="00DF6596" w:rsidRPr="003D0FF7" w:rsidRDefault="006D145B" w:rsidP="00085F56">
      <w:pPr>
        <w:pStyle w:val="ListParagraph"/>
        <w:numPr>
          <w:ilvl w:val="0"/>
          <w:numId w:val="4"/>
        </w:numPr>
        <w:rPr>
          <w:rFonts w:ascii="Arial" w:hAnsi="Arial" w:cs="Arial"/>
        </w:rPr>
      </w:pPr>
      <w:r>
        <w:rPr>
          <w:rFonts w:ascii="Arial" w:hAnsi="Arial" w:cs="Arial"/>
        </w:rPr>
        <w:t>t</w:t>
      </w:r>
      <w:r w:rsidR="00DF6596" w:rsidRPr="003D0FF7">
        <w:rPr>
          <w:rFonts w:ascii="Arial" w:hAnsi="Arial" w:cs="Arial"/>
        </w:rPr>
        <w:t>wo copies of the legal aid certificate which will indicate the legally aided person’s name</w:t>
      </w:r>
      <w:r w:rsidR="007F34EC">
        <w:rPr>
          <w:rFonts w:ascii="Arial" w:hAnsi="Arial" w:cs="Arial"/>
        </w:rPr>
        <w:t xml:space="preserve"> and Scheme number</w:t>
      </w:r>
      <w:r w:rsidR="00DF6596" w:rsidRPr="003D0FF7">
        <w:rPr>
          <w:rFonts w:ascii="Arial" w:hAnsi="Arial" w:cs="Arial"/>
        </w:rPr>
        <w:t>, the nature of the proceedings authorised and the steps authorised on foot of those proceedings, in terms of the expenditure on witnesses that may be incurred; and</w:t>
      </w:r>
    </w:p>
    <w:p w:rsidR="00DF6596" w:rsidRPr="003D0FF7" w:rsidRDefault="00DF6596" w:rsidP="00085F56">
      <w:pPr>
        <w:pStyle w:val="ListParagraph"/>
        <w:numPr>
          <w:ilvl w:val="0"/>
          <w:numId w:val="4"/>
        </w:numPr>
        <w:tabs>
          <w:tab w:val="num" w:pos="1647"/>
        </w:tabs>
        <w:rPr>
          <w:rFonts w:ascii="Arial" w:hAnsi="Arial" w:cs="Arial"/>
        </w:rPr>
      </w:pPr>
      <w:r w:rsidRPr="003D0FF7">
        <w:rPr>
          <w:rFonts w:ascii="Arial" w:hAnsi="Arial" w:cs="Arial"/>
        </w:rPr>
        <w:t xml:space="preserve">a Claim Form on which the </w:t>
      </w:r>
      <w:r w:rsidR="007F34EC">
        <w:rPr>
          <w:rFonts w:ascii="Arial" w:hAnsi="Arial" w:cs="Arial"/>
        </w:rPr>
        <w:t xml:space="preserve">Scheme number and </w:t>
      </w:r>
      <w:r w:rsidRPr="003D0FF7">
        <w:rPr>
          <w:rFonts w:ascii="Arial" w:hAnsi="Arial" w:cs="Arial"/>
        </w:rPr>
        <w:t>legal aid certificate number should be entered.</w:t>
      </w:r>
    </w:p>
    <w:p w:rsidR="00DF6596" w:rsidRPr="003D0FF7" w:rsidRDefault="00DF6596" w:rsidP="00DF6596">
      <w:pPr>
        <w:tabs>
          <w:tab w:val="left" w:pos="540"/>
          <w:tab w:val="left" w:pos="720"/>
          <w:tab w:val="left" w:pos="1260"/>
          <w:tab w:val="left" w:pos="2160"/>
        </w:tabs>
        <w:rPr>
          <w:rFonts w:ascii="Arial" w:hAnsi="Arial" w:cs="Arial"/>
        </w:rPr>
      </w:pPr>
    </w:p>
    <w:p w:rsidR="00DF6596" w:rsidRPr="003D0FF7" w:rsidRDefault="00DF6596" w:rsidP="00085F56">
      <w:pPr>
        <w:pStyle w:val="BodyText2"/>
        <w:numPr>
          <w:ilvl w:val="0"/>
          <w:numId w:val="9"/>
        </w:numPr>
        <w:tabs>
          <w:tab w:val="left" w:pos="720"/>
          <w:tab w:val="left" w:pos="2160"/>
        </w:tabs>
        <w:jc w:val="left"/>
        <w:rPr>
          <w:rFonts w:ascii="Arial" w:hAnsi="Arial" w:cs="Arial"/>
          <w:sz w:val="24"/>
          <w:szCs w:val="24"/>
        </w:rPr>
      </w:pPr>
      <w:r w:rsidRPr="003D0FF7">
        <w:rPr>
          <w:rFonts w:ascii="Arial" w:hAnsi="Arial" w:cs="Arial"/>
          <w:sz w:val="24"/>
          <w:szCs w:val="24"/>
        </w:rPr>
        <w:lastRenderedPageBreak/>
        <w:t>The certificate shall be the solicitor’s authority to provide legal aid to the client under this Scheme.  One copy of the certificate should be retained by the solicitor on the client file.  The second copy of the certificate should be attached to the Claim Form for payment of the fee and any outlay, when the case is concluded.</w:t>
      </w:r>
    </w:p>
    <w:p w:rsidR="00DF6596" w:rsidRPr="003D0FF7" w:rsidRDefault="00DF6596" w:rsidP="00DF6596">
      <w:pPr>
        <w:tabs>
          <w:tab w:val="left" w:pos="540"/>
          <w:tab w:val="left" w:pos="720"/>
          <w:tab w:val="left" w:pos="2160"/>
        </w:tabs>
        <w:rPr>
          <w:rFonts w:ascii="Arial" w:hAnsi="Arial" w:cs="Arial"/>
        </w:rPr>
      </w:pPr>
    </w:p>
    <w:p w:rsidR="00DF6596" w:rsidRPr="003D0FF7" w:rsidRDefault="00DF6596" w:rsidP="00085F56">
      <w:pPr>
        <w:pStyle w:val="ListParagraph"/>
        <w:numPr>
          <w:ilvl w:val="0"/>
          <w:numId w:val="9"/>
        </w:numPr>
        <w:rPr>
          <w:rFonts w:ascii="Arial" w:hAnsi="Arial" w:cs="Arial"/>
        </w:rPr>
      </w:pPr>
      <w:r w:rsidRPr="003D0FF7">
        <w:rPr>
          <w:rFonts w:ascii="Arial" w:hAnsi="Arial" w:cs="Arial"/>
        </w:rPr>
        <w:t xml:space="preserve">Legal services cannot be provided under the </w:t>
      </w:r>
      <w:r w:rsidR="002324D8">
        <w:rPr>
          <w:rFonts w:ascii="Arial" w:hAnsi="Arial" w:cs="Arial"/>
        </w:rPr>
        <w:t>PIA Review Legal Aid Service</w:t>
      </w:r>
      <w:r w:rsidR="0070303E">
        <w:rPr>
          <w:rFonts w:ascii="Arial" w:hAnsi="Arial" w:cs="Arial"/>
        </w:rPr>
        <w:t xml:space="preserve"> </w:t>
      </w:r>
      <w:r w:rsidRPr="003D0FF7">
        <w:rPr>
          <w:rFonts w:ascii="Arial" w:hAnsi="Arial" w:cs="Arial"/>
        </w:rPr>
        <w:t xml:space="preserve">without a valid legal aid certificate.  </w:t>
      </w:r>
    </w:p>
    <w:p w:rsidR="00DF6596" w:rsidRPr="003D0FF7" w:rsidRDefault="00DF6596" w:rsidP="00DF6596">
      <w:pPr>
        <w:ind w:left="360"/>
        <w:rPr>
          <w:rFonts w:ascii="Arial" w:hAnsi="Arial" w:cs="Arial"/>
        </w:rPr>
      </w:pPr>
    </w:p>
    <w:p w:rsidR="00DF6596" w:rsidRDefault="00DF6596" w:rsidP="00085F56">
      <w:pPr>
        <w:pStyle w:val="ListParagraph"/>
        <w:numPr>
          <w:ilvl w:val="0"/>
          <w:numId w:val="9"/>
        </w:numPr>
        <w:rPr>
          <w:rFonts w:ascii="Arial" w:hAnsi="Arial" w:cs="Arial"/>
        </w:rPr>
      </w:pPr>
      <w:r w:rsidRPr="003D0FF7">
        <w:rPr>
          <w:rFonts w:ascii="Arial" w:hAnsi="Arial" w:cs="Arial"/>
        </w:rPr>
        <w:t xml:space="preserve">It is an essential requirement of this </w:t>
      </w:r>
      <w:r w:rsidR="008C3833">
        <w:rPr>
          <w:rFonts w:ascii="Arial" w:hAnsi="Arial" w:cs="Arial"/>
        </w:rPr>
        <w:t>S</w:t>
      </w:r>
      <w:r w:rsidRPr="003D0FF7">
        <w:rPr>
          <w:rFonts w:ascii="Arial" w:hAnsi="Arial" w:cs="Arial"/>
        </w:rPr>
        <w:t>cheme that where a solicitor is engaged on foot of any matter authorised under a legal aid certificate</w:t>
      </w:r>
      <w:r w:rsidR="0032793D">
        <w:rPr>
          <w:rFonts w:ascii="Arial" w:hAnsi="Arial" w:cs="Arial"/>
        </w:rPr>
        <w:t>,</w:t>
      </w:r>
      <w:r w:rsidRPr="003D0FF7">
        <w:rPr>
          <w:rFonts w:ascii="Arial" w:hAnsi="Arial" w:cs="Arial"/>
        </w:rPr>
        <w:t xml:space="preserve"> they continue to provide services for that matter. Failure to do so without good reason will be regarded as grounds for removal from the Panel.</w:t>
      </w:r>
    </w:p>
    <w:p w:rsidR="004845A3" w:rsidRPr="004845A3" w:rsidRDefault="004845A3" w:rsidP="004845A3">
      <w:pPr>
        <w:pStyle w:val="ListParagraph"/>
        <w:rPr>
          <w:rFonts w:ascii="Arial" w:hAnsi="Arial" w:cs="Arial"/>
        </w:rPr>
      </w:pPr>
    </w:p>
    <w:p w:rsidR="004845A3" w:rsidRPr="003D0FF7" w:rsidRDefault="004845A3" w:rsidP="004845A3">
      <w:pPr>
        <w:pStyle w:val="ListParagraph"/>
        <w:numPr>
          <w:ilvl w:val="0"/>
          <w:numId w:val="9"/>
        </w:numPr>
        <w:rPr>
          <w:rFonts w:ascii="Arial" w:hAnsi="Arial" w:cs="Arial"/>
        </w:rPr>
      </w:pPr>
      <w:r>
        <w:rPr>
          <w:rFonts w:ascii="Arial" w:hAnsi="Arial" w:cs="Arial"/>
        </w:rPr>
        <w:t>Section 115A(2) provides that</w:t>
      </w:r>
      <w:r w:rsidRPr="003B6CD9">
        <w:rPr>
          <w:rFonts w:ascii="Arial" w:hAnsi="Arial" w:cs="Arial"/>
        </w:rPr>
        <w:t xml:space="preserve"> </w:t>
      </w:r>
      <w:r w:rsidR="007F34EC">
        <w:rPr>
          <w:rFonts w:ascii="Arial" w:hAnsi="Arial" w:cs="Arial"/>
        </w:rPr>
        <w:t xml:space="preserve">the application papers for the Court review </w:t>
      </w:r>
      <w:r w:rsidRPr="00507669">
        <w:rPr>
          <w:rFonts w:ascii="Arial" w:hAnsi="Arial" w:cs="Arial"/>
        </w:rPr>
        <w:t xml:space="preserve">shall be </w:t>
      </w:r>
      <w:r w:rsidR="007F34EC">
        <w:rPr>
          <w:rFonts w:ascii="Arial" w:hAnsi="Arial" w:cs="Arial"/>
        </w:rPr>
        <w:t>lodged</w:t>
      </w:r>
      <w:r w:rsidRPr="00507669">
        <w:rPr>
          <w:rFonts w:ascii="Arial" w:hAnsi="Arial" w:cs="Arial"/>
        </w:rPr>
        <w:t xml:space="preserve"> </w:t>
      </w:r>
      <w:r w:rsidRPr="00CA5FE2">
        <w:rPr>
          <w:rFonts w:ascii="Arial" w:hAnsi="Arial" w:cs="Arial"/>
          <w:b/>
        </w:rPr>
        <w:t>not later than 14 days</w:t>
      </w:r>
      <w:r w:rsidRPr="00507669">
        <w:rPr>
          <w:rFonts w:ascii="Arial" w:hAnsi="Arial" w:cs="Arial"/>
        </w:rPr>
        <w:t xml:space="preserve"> after the creditors’ meeting referred to in subsection (16)(a) or, as the case may be, receipt by the </w:t>
      </w:r>
      <w:r w:rsidRPr="006663E2">
        <w:rPr>
          <w:rFonts w:ascii="Arial" w:hAnsi="Arial" w:cs="Arial"/>
        </w:rPr>
        <w:t>personal insolvency practitioner</w:t>
      </w:r>
      <w:r w:rsidRPr="00507669">
        <w:rPr>
          <w:rFonts w:ascii="Arial" w:hAnsi="Arial" w:cs="Arial"/>
        </w:rPr>
        <w:t xml:space="preserve"> of the notice of the creditor concerned under section 111A(6) (inserted by section 17 of the Personal Insolvency (Amendment) Act 2015)</w:t>
      </w:r>
      <w:r w:rsidR="007F34EC">
        <w:rPr>
          <w:rFonts w:ascii="Arial" w:hAnsi="Arial" w:cs="Arial"/>
        </w:rPr>
        <w:t xml:space="preserve">.  There is no provision for extension of time. </w:t>
      </w:r>
      <w:r>
        <w:rPr>
          <w:rFonts w:ascii="Arial" w:hAnsi="Arial" w:cs="Arial"/>
        </w:rPr>
        <w:t>It is essential that solicitors be aware of this time limit</w:t>
      </w:r>
      <w:r w:rsidR="008E2910">
        <w:rPr>
          <w:rFonts w:ascii="Arial" w:hAnsi="Arial" w:cs="Arial"/>
        </w:rPr>
        <w:t xml:space="preserve"> when providing services</w:t>
      </w:r>
      <w:r>
        <w:rPr>
          <w:rFonts w:ascii="Arial" w:hAnsi="Arial" w:cs="Arial"/>
        </w:rPr>
        <w:t xml:space="preserve">. </w:t>
      </w:r>
    </w:p>
    <w:p w:rsidR="00DF6596" w:rsidRPr="003D0FF7" w:rsidRDefault="00C54F37" w:rsidP="00C54F37">
      <w:pPr>
        <w:tabs>
          <w:tab w:val="left" w:pos="4137"/>
        </w:tabs>
        <w:rPr>
          <w:rFonts w:ascii="Arial" w:hAnsi="Arial" w:cs="Arial"/>
        </w:rPr>
      </w:pPr>
      <w:r w:rsidRPr="003D0FF7">
        <w:rPr>
          <w:rFonts w:ascii="Arial" w:hAnsi="Arial" w:cs="Arial"/>
        </w:rPr>
        <w:tab/>
      </w:r>
    </w:p>
    <w:p w:rsidR="00DF6596" w:rsidRPr="003D0FF7" w:rsidRDefault="00DF6596" w:rsidP="004845A3">
      <w:pPr>
        <w:pStyle w:val="BodyText2"/>
        <w:numPr>
          <w:ilvl w:val="0"/>
          <w:numId w:val="9"/>
        </w:numPr>
        <w:tabs>
          <w:tab w:val="clear" w:pos="540"/>
          <w:tab w:val="left" w:pos="426"/>
          <w:tab w:val="left" w:pos="720"/>
          <w:tab w:val="left" w:pos="1260"/>
          <w:tab w:val="left" w:pos="2160"/>
        </w:tabs>
        <w:jc w:val="left"/>
        <w:rPr>
          <w:rFonts w:ascii="Arial" w:hAnsi="Arial" w:cs="Arial"/>
          <w:bCs/>
          <w:sz w:val="24"/>
          <w:szCs w:val="24"/>
        </w:rPr>
      </w:pPr>
      <w:r w:rsidRPr="003D0FF7">
        <w:rPr>
          <w:rFonts w:ascii="Arial" w:hAnsi="Arial" w:cs="Arial"/>
          <w:sz w:val="24"/>
          <w:szCs w:val="24"/>
        </w:rPr>
        <w:t>The service to be provided shall also include but not be limited to:</w:t>
      </w:r>
    </w:p>
    <w:p w:rsidR="00DF6596" w:rsidRPr="003D0FF7" w:rsidRDefault="00DF6596" w:rsidP="00DF6596">
      <w:pPr>
        <w:pStyle w:val="ListParagraph"/>
        <w:rPr>
          <w:rFonts w:ascii="Arial" w:hAnsi="Arial" w:cs="Arial"/>
          <w:bCs/>
        </w:rPr>
      </w:pPr>
    </w:p>
    <w:p w:rsidR="00DF6596" w:rsidRPr="003D0FF7" w:rsidRDefault="007665A1" w:rsidP="00085F56">
      <w:pPr>
        <w:pStyle w:val="ListParagraph"/>
        <w:numPr>
          <w:ilvl w:val="1"/>
          <w:numId w:val="24"/>
        </w:numPr>
        <w:rPr>
          <w:rFonts w:ascii="Arial" w:hAnsi="Arial" w:cs="Arial"/>
          <w:bCs/>
        </w:rPr>
      </w:pPr>
      <w:r>
        <w:rPr>
          <w:rFonts w:ascii="Arial" w:hAnsi="Arial" w:cs="Arial"/>
          <w:bCs/>
        </w:rPr>
        <w:t>a</w:t>
      </w:r>
      <w:r w:rsidR="00DF6596" w:rsidRPr="003D0FF7">
        <w:rPr>
          <w:rFonts w:ascii="Arial" w:hAnsi="Arial" w:cs="Arial"/>
          <w:bCs/>
        </w:rPr>
        <w:t xml:space="preserve">rranging a first consultation with the client and the </w:t>
      </w:r>
      <w:r w:rsidR="00C54F37" w:rsidRPr="003D0FF7">
        <w:rPr>
          <w:rFonts w:ascii="Arial" w:hAnsi="Arial" w:cs="Arial"/>
          <w:bCs/>
        </w:rPr>
        <w:t xml:space="preserve">PIP </w:t>
      </w:r>
      <w:r w:rsidR="00DF6596" w:rsidRPr="003D0FF7">
        <w:rPr>
          <w:rFonts w:ascii="Arial" w:hAnsi="Arial" w:cs="Arial"/>
          <w:bCs/>
        </w:rPr>
        <w:t>and taking instructions</w:t>
      </w:r>
      <w:r w:rsidR="00980229">
        <w:rPr>
          <w:rFonts w:ascii="Arial" w:hAnsi="Arial" w:cs="Arial"/>
          <w:bCs/>
        </w:rPr>
        <w:t>,</w:t>
      </w:r>
    </w:p>
    <w:p w:rsidR="00DF6596" w:rsidRPr="004845A3" w:rsidRDefault="007665A1" w:rsidP="00085F56">
      <w:pPr>
        <w:pStyle w:val="BodyText2"/>
        <w:numPr>
          <w:ilvl w:val="1"/>
          <w:numId w:val="24"/>
        </w:numPr>
        <w:tabs>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d</w:t>
      </w:r>
      <w:r w:rsidR="00DF6596" w:rsidRPr="004845A3">
        <w:rPr>
          <w:rFonts w:ascii="Arial" w:hAnsi="Arial" w:cs="Arial"/>
          <w:bCs/>
          <w:sz w:val="24"/>
          <w:szCs w:val="24"/>
        </w:rPr>
        <w:t xml:space="preserve">rafting </w:t>
      </w:r>
      <w:r w:rsidR="00C54F37" w:rsidRPr="004845A3">
        <w:rPr>
          <w:rFonts w:ascii="Arial" w:hAnsi="Arial" w:cs="Arial"/>
          <w:bCs/>
          <w:sz w:val="24"/>
          <w:szCs w:val="24"/>
        </w:rPr>
        <w:t>the notice of motion for an order under s115A(9) of the Personal Insolvency Act 2012</w:t>
      </w:r>
      <w:r w:rsidR="004845A3" w:rsidRPr="004845A3">
        <w:rPr>
          <w:rFonts w:ascii="Arial" w:hAnsi="Arial" w:cs="Arial"/>
          <w:bCs/>
          <w:sz w:val="24"/>
          <w:szCs w:val="24"/>
        </w:rPr>
        <w:t xml:space="preserve"> and </w:t>
      </w:r>
      <w:r w:rsidR="007F34EC">
        <w:rPr>
          <w:rFonts w:ascii="Arial" w:hAnsi="Arial" w:cs="Arial"/>
          <w:bCs/>
          <w:sz w:val="24"/>
          <w:szCs w:val="24"/>
        </w:rPr>
        <w:t xml:space="preserve">the PIP’s </w:t>
      </w:r>
      <w:r w:rsidR="004845A3" w:rsidRPr="004845A3">
        <w:rPr>
          <w:rFonts w:ascii="Arial" w:hAnsi="Arial" w:cs="Arial"/>
          <w:bCs/>
          <w:sz w:val="24"/>
          <w:szCs w:val="24"/>
        </w:rPr>
        <w:t>certificate under section 115A(2)(d) of the Personal Insolvency Act 2012</w:t>
      </w:r>
      <w:r w:rsidR="00980229">
        <w:rPr>
          <w:rFonts w:ascii="Arial" w:hAnsi="Arial" w:cs="Arial"/>
          <w:bCs/>
          <w:sz w:val="24"/>
          <w:szCs w:val="24"/>
        </w:rPr>
        <w:t>,</w:t>
      </w:r>
    </w:p>
    <w:p w:rsidR="00DF6596" w:rsidRPr="003D0FF7" w:rsidRDefault="007665A1" w:rsidP="00085F56">
      <w:pPr>
        <w:pStyle w:val="BodyText2"/>
        <w:numPr>
          <w:ilvl w:val="1"/>
          <w:numId w:val="24"/>
        </w:numPr>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r</w:t>
      </w:r>
      <w:r w:rsidR="00C54F37" w:rsidRPr="003D0FF7">
        <w:rPr>
          <w:rFonts w:ascii="Arial" w:hAnsi="Arial" w:cs="Arial"/>
          <w:bCs/>
          <w:sz w:val="24"/>
          <w:szCs w:val="24"/>
        </w:rPr>
        <w:t>epresenting the client in Court</w:t>
      </w:r>
      <w:r w:rsidR="00980229">
        <w:rPr>
          <w:rFonts w:ascii="Arial" w:hAnsi="Arial" w:cs="Arial"/>
          <w:bCs/>
          <w:sz w:val="24"/>
          <w:szCs w:val="24"/>
        </w:rPr>
        <w:t>,</w:t>
      </w:r>
    </w:p>
    <w:p w:rsidR="00C54F37" w:rsidRPr="003D0FF7" w:rsidRDefault="007665A1" w:rsidP="00085F56">
      <w:pPr>
        <w:pStyle w:val="BodyText2"/>
        <w:numPr>
          <w:ilvl w:val="1"/>
          <w:numId w:val="24"/>
        </w:numPr>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a</w:t>
      </w:r>
      <w:r w:rsidR="00C54F37" w:rsidRPr="003D0FF7">
        <w:rPr>
          <w:rFonts w:ascii="Arial" w:hAnsi="Arial" w:cs="Arial"/>
          <w:bCs/>
          <w:sz w:val="24"/>
          <w:szCs w:val="24"/>
        </w:rPr>
        <w:t>ny follow up work required</w:t>
      </w:r>
      <w:r w:rsidR="00980229">
        <w:rPr>
          <w:rFonts w:ascii="Arial" w:hAnsi="Arial" w:cs="Arial"/>
          <w:bCs/>
          <w:sz w:val="24"/>
          <w:szCs w:val="24"/>
        </w:rPr>
        <w:t>, and</w:t>
      </w:r>
    </w:p>
    <w:p w:rsidR="007F34EC" w:rsidRDefault="007665A1" w:rsidP="00085F56">
      <w:pPr>
        <w:pStyle w:val="BodyText2"/>
        <w:numPr>
          <w:ilvl w:val="1"/>
          <w:numId w:val="24"/>
        </w:numPr>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a</w:t>
      </w:r>
      <w:r w:rsidR="00C54F37" w:rsidRPr="003D0FF7">
        <w:rPr>
          <w:rFonts w:ascii="Arial" w:hAnsi="Arial" w:cs="Arial"/>
          <w:bCs/>
          <w:sz w:val="24"/>
          <w:szCs w:val="24"/>
        </w:rPr>
        <w:t>dvising the client in relation to the merits of any appeal.</w:t>
      </w:r>
    </w:p>
    <w:p w:rsidR="00C54F37" w:rsidRDefault="00C54F37" w:rsidP="007F34EC">
      <w:pPr>
        <w:pStyle w:val="BodyText2"/>
        <w:tabs>
          <w:tab w:val="clear" w:pos="540"/>
          <w:tab w:val="left" w:pos="426"/>
          <w:tab w:val="left" w:pos="720"/>
          <w:tab w:val="left" w:pos="1260"/>
          <w:tab w:val="left" w:pos="2160"/>
        </w:tabs>
        <w:ind w:left="1260" w:firstLine="0"/>
        <w:jc w:val="left"/>
        <w:rPr>
          <w:rFonts w:ascii="Arial" w:hAnsi="Arial" w:cs="Arial"/>
          <w:bCs/>
          <w:sz w:val="24"/>
          <w:szCs w:val="24"/>
        </w:rPr>
      </w:pPr>
    </w:p>
    <w:p w:rsidR="00466C60" w:rsidRDefault="00466C60" w:rsidP="00466C60">
      <w:pPr>
        <w:pStyle w:val="BodyText2"/>
        <w:numPr>
          <w:ilvl w:val="0"/>
          <w:numId w:val="9"/>
        </w:numPr>
        <w:tabs>
          <w:tab w:val="clear" w:pos="540"/>
          <w:tab w:val="left" w:pos="426"/>
          <w:tab w:val="left" w:pos="720"/>
          <w:tab w:val="left" w:pos="1260"/>
          <w:tab w:val="left" w:pos="2160"/>
        </w:tabs>
        <w:jc w:val="left"/>
        <w:rPr>
          <w:rFonts w:ascii="Arial" w:hAnsi="Arial" w:cs="Arial"/>
          <w:bCs/>
          <w:sz w:val="24"/>
          <w:szCs w:val="24"/>
        </w:rPr>
      </w:pPr>
      <w:r>
        <w:rPr>
          <w:rFonts w:ascii="Arial" w:hAnsi="Arial" w:cs="Arial"/>
          <w:bCs/>
          <w:sz w:val="24"/>
          <w:szCs w:val="24"/>
        </w:rPr>
        <w:t>Section 115A(14) of the Personal Insolvency Act 2012 provides that:</w:t>
      </w:r>
      <w:r>
        <w:rPr>
          <w:rFonts w:ascii="Arial" w:hAnsi="Arial" w:cs="Arial"/>
          <w:bCs/>
          <w:sz w:val="24"/>
          <w:szCs w:val="24"/>
        </w:rPr>
        <w:br/>
      </w:r>
      <w:r w:rsidRPr="00484BD3">
        <w:rPr>
          <w:rFonts w:ascii="Arial" w:hAnsi="Arial" w:cs="Arial"/>
          <w:bCs/>
          <w:i/>
          <w:sz w:val="24"/>
          <w:szCs w:val="24"/>
        </w:rPr>
        <w:t>“(14) The court, in an application under this section, shall make such other order as it deems appropriate, including an order as to the costs of the application.”</w:t>
      </w:r>
      <w:r w:rsidR="00770B89">
        <w:rPr>
          <w:rFonts w:ascii="Arial" w:hAnsi="Arial" w:cs="Arial"/>
          <w:bCs/>
          <w:i/>
          <w:sz w:val="24"/>
          <w:szCs w:val="24"/>
        </w:rPr>
        <w:t xml:space="preserve">  </w:t>
      </w:r>
    </w:p>
    <w:p w:rsidR="00770B89" w:rsidRDefault="00770B89" w:rsidP="00466C60">
      <w:pPr>
        <w:pStyle w:val="BodyText2"/>
        <w:tabs>
          <w:tab w:val="clear" w:pos="540"/>
          <w:tab w:val="left" w:pos="426"/>
          <w:tab w:val="left" w:pos="720"/>
          <w:tab w:val="left" w:pos="1260"/>
          <w:tab w:val="left" w:pos="2160"/>
        </w:tabs>
        <w:ind w:left="360" w:firstLine="0"/>
        <w:jc w:val="left"/>
        <w:rPr>
          <w:rFonts w:ascii="Arial" w:hAnsi="Arial" w:cs="Arial"/>
          <w:bCs/>
          <w:sz w:val="24"/>
          <w:szCs w:val="24"/>
        </w:rPr>
      </w:pPr>
    </w:p>
    <w:p w:rsidR="00466C60" w:rsidRPr="003D0FF7" w:rsidRDefault="00466C60" w:rsidP="00466C60">
      <w:pPr>
        <w:pStyle w:val="BodyText2"/>
        <w:tabs>
          <w:tab w:val="clear" w:pos="540"/>
          <w:tab w:val="left" w:pos="426"/>
          <w:tab w:val="left" w:pos="720"/>
          <w:tab w:val="left" w:pos="1260"/>
          <w:tab w:val="left" w:pos="2160"/>
        </w:tabs>
        <w:ind w:left="360" w:firstLine="0"/>
        <w:jc w:val="left"/>
        <w:rPr>
          <w:rFonts w:ascii="Arial" w:hAnsi="Arial" w:cs="Arial"/>
          <w:bCs/>
          <w:sz w:val="24"/>
          <w:szCs w:val="24"/>
        </w:rPr>
      </w:pPr>
      <w:r>
        <w:rPr>
          <w:rFonts w:ascii="Arial" w:hAnsi="Arial" w:cs="Arial"/>
          <w:bCs/>
          <w:sz w:val="24"/>
          <w:szCs w:val="24"/>
        </w:rPr>
        <w:t xml:space="preserve">It is a requirement in the event of the application under s115A(9) being successful that the solicitor or barrister shall seek an order for the costs of the application in favour of the client. Further in the event that such an order for costs in favour of the client is made, the solicitor shall take all </w:t>
      </w:r>
      <w:r w:rsidRPr="00466C60">
        <w:rPr>
          <w:rFonts w:ascii="Arial" w:hAnsi="Arial" w:cs="Arial"/>
          <w:bCs/>
          <w:sz w:val="24"/>
          <w:szCs w:val="24"/>
        </w:rPr>
        <w:t xml:space="preserve">necessary steps to recover </w:t>
      </w:r>
      <w:r>
        <w:rPr>
          <w:rFonts w:ascii="Arial" w:hAnsi="Arial" w:cs="Arial"/>
          <w:bCs/>
          <w:sz w:val="24"/>
          <w:szCs w:val="24"/>
        </w:rPr>
        <w:t xml:space="preserve">such </w:t>
      </w:r>
      <w:r w:rsidRPr="00466C60">
        <w:rPr>
          <w:rFonts w:ascii="Arial" w:hAnsi="Arial" w:cs="Arial"/>
          <w:bCs/>
          <w:sz w:val="24"/>
          <w:szCs w:val="24"/>
        </w:rPr>
        <w:t xml:space="preserve">costs </w:t>
      </w:r>
      <w:r>
        <w:rPr>
          <w:rFonts w:ascii="Arial" w:hAnsi="Arial" w:cs="Arial"/>
          <w:bCs/>
          <w:sz w:val="24"/>
          <w:szCs w:val="24"/>
        </w:rPr>
        <w:t>a</w:t>
      </w:r>
      <w:r w:rsidRPr="00466C60">
        <w:rPr>
          <w:rFonts w:ascii="Arial" w:hAnsi="Arial" w:cs="Arial"/>
          <w:bCs/>
          <w:sz w:val="24"/>
          <w:szCs w:val="24"/>
        </w:rPr>
        <w:t>nd shall pay any costs so recovered into the</w:t>
      </w:r>
      <w:r>
        <w:rPr>
          <w:rFonts w:ascii="Arial" w:hAnsi="Arial" w:cs="Arial"/>
          <w:bCs/>
          <w:sz w:val="24"/>
          <w:szCs w:val="24"/>
        </w:rPr>
        <w:t xml:space="preserve"> Legal Aid</w:t>
      </w:r>
      <w:r w:rsidRPr="00466C60">
        <w:rPr>
          <w:rFonts w:ascii="Arial" w:hAnsi="Arial" w:cs="Arial"/>
          <w:bCs/>
          <w:sz w:val="24"/>
          <w:szCs w:val="24"/>
        </w:rPr>
        <w:t xml:space="preserve"> Fund.</w:t>
      </w:r>
      <w:r w:rsidR="008F37FB">
        <w:rPr>
          <w:rFonts w:ascii="Arial" w:hAnsi="Arial" w:cs="Arial"/>
          <w:bCs/>
          <w:sz w:val="24"/>
          <w:szCs w:val="24"/>
        </w:rPr>
        <w:t xml:space="preserve"> The Board will pay the costs to the solicitor save that it will deduct any payments made by the Board </w:t>
      </w:r>
      <w:r w:rsidR="00980229">
        <w:rPr>
          <w:rFonts w:ascii="Arial" w:hAnsi="Arial" w:cs="Arial"/>
          <w:bCs/>
          <w:sz w:val="24"/>
          <w:szCs w:val="24"/>
        </w:rPr>
        <w:t xml:space="preserve">to the solicitor and/or barrister and any other expenses </w:t>
      </w:r>
      <w:r w:rsidR="00EB27FF">
        <w:rPr>
          <w:rFonts w:ascii="Arial" w:hAnsi="Arial" w:cs="Arial"/>
          <w:bCs/>
          <w:sz w:val="24"/>
          <w:szCs w:val="24"/>
        </w:rPr>
        <w:t xml:space="preserve">paid by the Board which are </w:t>
      </w:r>
      <w:r w:rsidR="008F37FB">
        <w:rPr>
          <w:rFonts w:ascii="Arial" w:hAnsi="Arial" w:cs="Arial"/>
          <w:bCs/>
          <w:sz w:val="24"/>
          <w:szCs w:val="24"/>
        </w:rPr>
        <w:t>recoverable or recovered on foot of a party/party recovery</w:t>
      </w:r>
      <w:r w:rsidR="00EB27FF">
        <w:rPr>
          <w:rFonts w:ascii="Arial" w:hAnsi="Arial" w:cs="Arial"/>
          <w:bCs/>
          <w:sz w:val="24"/>
          <w:szCs w:val="24"/>
        </w:rPr>
        <w:t>, e.g.</w:t>
      </w:r>
      <w:r w:rsidR="00B14860">
        <w:rPr>
          <w:rFonts w:ascii="Arial" w:hAnsi="Arial" w:cs="Arial"/>
          <w:bCs/>
          <w:sz w:val="24"/>
          <w:szCs w:val="24"/>
        </w:rPr>
        <w:t xml:space="preserve"> witness fees.</w:t>
      </w:r>
    </w:p>
    <w:p w:rsidR="008F10C9" w:rsidRPr="00466C60" w:rsidRDefault="00466C60" w:rsidP="00466C60">
      <w:pPr>
        <w:pStyle w:val="BodyText2"/>
        <w:tabs>
          <w:tab w:val="clear" w:pos="540"/>
          <w:tab w:val="left" w:pos="426"/>
          <w:tab w:val="left" w:pos="7488"/>
        </w:tabs>
        <w:ind w:left="360" w:firstLine="0"/>
        <w:jc w:val="left"/>
        <w:rPr>
          <w:rFonts w:ascii="Arial" w:hAnsi="Arial" w:cs="Arial"/>
          <w:bCs/>
          <w:sz w:val="24"/>
          <w:szCs w:val="24"/>
        </w:rPr>
      </w:pPr>
      <w:r>
        <w:rPr>
          <w:rFonts w:ascii="Arial" w:hAnsi="Arial" w:cs="Arial"/>
          <w:bCs/>
          <w:sz w:val="24"/>
          <w:szCs w:val="24"/>
        </w:rPr>
        <w:tab/>
      </w:r>
      <w:r>
        <w:rPr>
          <w:rFonts w:ascii="Arial" w:hAnsi="Arial" w:cs="Arial"/>
          <w:bCs/>
          <w:sz w:val="24"/>
          <w:szCs w:val="24"/>
        </w:rPr>
        <w:tab/>
      </w:r>
    </w:p>
    <w:p w:rsidR="008F10C9" w:rsidRPr="003D0FF7" w:rsidRDefault="008F10C9" w:rsidP="009A245E">
      <w:pPr>
        <w:pStyle w:val="BodyText2"/>
        <w:tabs>
          <w:tab w:val="left" w:pos="720"/>
          <w:tab w:val="left" w:pos="1260"/>
        </w:tabs>
        <w:ind w:left="0" w:firstLine="0"/>
        <w:jc w:val="left"/>
        <w:outlineLvl w:val="2"/>
        <w:rPr>
          <w:rFonts w:ascii="Arial" w:hAnsi="Arial" w:cs="Arial"/>
          <w:sz w:val="24"/>
          <w:szCs w:val="24"/>
        </w:rPr>
      </w:pPr>
      <w:bookmarkStart w:id="8" w:name="_Toc498603252"/>
      <w:r w:rsidRPr="003D0FF7">
        <w:rPr>
          <w:rFonts w:ascii="Arial" w:hAnsi="Arial" w:cs="Arial"/>
          <w:b/>
          <w:bCs/>
          <w:sz w:val="24"/>
          <w:szCs w:val="24"/>
        </w:rPr>
        <w:t>AMENDING LEGAL AID CERTIFICATES</w:t>
      </w:r>
      <w:bookmarkEnd w:id="8"/>
      <w:r w:rsidRPr="003D0FF7">
        <w:rPr>
          <w:rFonts w:ascii="Arial" w:hAnsi="Arial" w:cs="Arial"/>
          <w:b/>
          <w:bCs/>
          <w:sz w:val="24"/>
          <w:szCs w:val="24"/>
        </w:rPr>
        <w:t xml:space="preserve"> </w:t>
      </w:r>
    </w:p>
    <w:p w:rsidR="008F10C9" w:rsidRPr="003D0FF7" w:rsidRDefault="008F10C9" w:rsidP="008F10C9">
      <w:pPr>
        <w:pStyle w:val="BodyText2"/>
        <w:tabs>
          <w:tab w:val="left" w:pos="720"/>
          <w:tab w:val="left" w:pos="1260"/>
        </w:tabs>
        <w:ind w:left="0" w:firstLine="0"/>
        <w:jc w:val="left"/>
        <w:rPr>
          <w:rFonts w:ascii="Arial" w:hAnsi="Arial" w:cs="Arial"/>
          <w:sz w:val="24"/>
          <w:szCs w:val="24"/>
        </w:rPr>
      </w:pPr>
    </w:p>
    <w:p w:rsidR="008F10C9" w:rsidRPr="007635B6" w:rsidRDefault="008F10C9" w:rsidP="007635B6">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7635B6">
        <w:rPr>
          <w:rFonts w:ascii="Arial" w:hAnsi="Arial" w:cs="Arial"/>
        </w:rPr>
        <w:lastRenderedPageBreak/>
        <w:t xml:space="preserve">While providing services as part of the </w:t>
      </w:r>
      <w:r w:rsidR="002324D8" w:rsidRPr="007635B6">
        <w:rPr>
          <w:rFonts w:ascii="Arial" w:hAnsi="Arial" w:cs="Arial"/>
        </w:rPr>
        <w:t>PIA Review Legal Aid Service</w:t>
      </w:r>
      <w:r w:rsidRPr="007635B6">
        <w:rPr>
          <w:rFonts w:ascii="Arial" w:hAnsi="Arial" w:cs="Arial"/>
        </w:rPr>
        <w:t xml:space="preserve">, if a solicitor considers that further steps that will incur expenditure are required </w:t>
      </w:r>
      <w:r w:rsidRPr="007635B6">
        <w:rPr>
          <w:rFonts w:ascii="Arial" w:hAnsi="Arial" w:cs="Arial"/>
          <w:b/>
        </w:rPr>
        <w:t xml:space="preserve">to process the client’s claim, over and above those authorised on the certificate, </w:t>
      </w:r>
      <w:r w:rsidR="008E2910" w:rsidRPr="007635B6">
        <w:rPr>
          <w:rFonts w:ascii="Arial" w:hAnsi="Arial" w:cs="Arial"/>
        </w:rPr>
        <w:t>for example,</w:t>
      </w:r>
      <w:r w:rsidRPr="007635B6">
        <w:rPr>
          <w:rFonts w:ascii="Arial" w:hAnsi="Arial" w:cs="Arial"/>
        </w:rPr>
        <w:t xml:space="preserve"> that an expert report should be obtained, that professional or other witnesses are required, that a legally aided person wishes to  appeal a decision to a higher court,  an application must be made in writing seeking an amendment to the certificate to incur such expenditure.  Such application should provide sufficient information, particularly in relation to how the additional expenditure / steps are likely to benefit the client’s case, to allow a decision to be made and to enable the terms of the Act to be complied with by the Board when considering the application.  The application should be made to </w:t>
      </w:r>
      <w:r w:rsidR="00D23B75" w:rsidRPr="007635B6">
        <w:rPr>
          <w:rFonts w:ascii="Arial" w:hAnsi="Arial" w:cs="Arial"/>
        </w:rPr>
        <w:t>Private Practitioner Service</w:t>
      </w:r>
      <w:r w:rsidRPr="007635B6">
        <w:rPr>
          <w:rFonts w:ascii="Arial" w:hAnsi="Arial" w:cs="Arial"/>
        </w:rPr>
        <w:t>, Legal Aid Board, Quay St, Cahirciveen, Co Kerry</w:t>
      </w:r>
      <w:r w:rsidRPr="007635B6">
        <w:rPr>
          <w:rFonts w:ascii="Arial" w:hAnsi="Arial" w:cs="Arial"/>
          <w:b/>
        </w:rPr>
        <w:t>,</w:t>
      </w:r>
      <w:r w:rsidR="007635B6" w:rsidRPr="007635B6">
        <w:rPr>
          <w:rFonts w:ascii="Arial" w:hAnsi="Arial" w:cs="Arial"/>
          <w:b/>
        </w:rPr>
        <w:t xml:space="preserve"> </w:t>
      </w:r>
      <w:r w:rsidR="007635B6" w:rsidRPr="007635B6">
        <w:rPr>
          <w:rFonts w:ascii="Arial" w:hAnsi="Arial" w:cs="Arial"/>
        </w:rPr>
        <w:t xml:space="preserve">V23 RD36, </w:t>
      </w:r>
      <w:r w:rsidR="007635B6" w:rsidRPr="007635B6">
        <w:rPr>
          <w:rFonts w:ascii="Arial" w:hAnsi="Arial" w:cs="Arial"/>
          <w:b/>
        </w:rPr>
        <w:t xml:space="preserve"> </w:t>
      </w:r>
      <w:r w:rsidR="007635B6" w:rsidRPr="007635B6">
        <w:rPr>
          <w:rFonts w:ascii="Arial" w:hAnsi="Arial" w:cs="Arial"/>
          <w:color w:val="000000"/>
        </w:rPr>
        <w:t xml:space="preserve">DX 166004 CAHIRCIVEEN </w:t>
      </w:r>
      <w:r w:rsidR="00700467" w:rsidRPr="007635B6">
        <w:rPr>
          <w:rFonts w:ascii="Arial" w:hAnsi="Arial" w:cs="Arial"/>
        </w:rPr>
        <w:t xml:space="preserve">or by email to: </w:t>
      </w:r>
      <w:r w:rsidR="00B820EC" w:rsidRPr="007635B6">
        <w:rPr>
          <w:rFonts w:ascii="Arial" w:hAnsi="Arial" w:cs="Arial"/>
        </w:rPr>
        <w:t>solicitorspanels</w:t>
      </w:r>
      <w:r w:rsidR="00D23B75" w:rsidRPr="007635B6">
        <w:rPr>
          <w:rFonts w:ascii="Arial" w:hAnsi="Arial" w:cs="Arial"/>
        </w:rPr>
        <w:t>@legalaidboard.ie</w:t>
      </w:r>
      <w:r w:rsidRPr="007635B6">
        <w:rPr>
          <w:rFonts w:ascii="Arial" w:hAnsi="Arial" w:cs="Arial"/>
        </w:rPr>
        <w:t>.</w:t>
      </w:r>
    </w:p>
    <w:p w:rsidR="008F10C9" w:rsidRPr="003D0FF7" w:rsidRDefault="008F10C9" w:rsidP="008F10C9">
      <w:pPr>
        <w:pStyle w:val="BodyText2"/>
        <w:tabs>
          <w:tab w:val="left" w:pos="720"/>
          <w:tab w:val="left" w:pos="1260"/>
        </w:tabs>
        <w:ind w:left="360" w:hanging="360"/>
        <w:jc w:val="left"/>
        <w:rPr>
          <w:rFonts w:ascii="Arial" w:hAnsi="Arial" w:cs="Arial"/>
          <w:sz w:val="24"/>
          <w:szCs w:val="24"/>
        </w:rPr>
      </w:pPr>
    </w:p>
    <w:p w:rsidR="007665A1" w:rsidRPr="007635B6" w:rsidRDefault="008F10C9" w:rsidP="004845A3">
      <w:pPr>
        <w:pStyle w:val="BodyText2"/>
        <w:numPr>
          <w:ilvl w:val="0"/>
          <w:numId w:val="9"/>
        </w:numPr>
        <w:tabs>
          <w:tab w:val="left" w:pos="720"/>
          <w:tab w:val="left" w:pos="1260"/>
        </w:tabs>
        <w:jc w:val="left"/>
        <w:rPr>
          <w:rFonts w:ascii="Arial" w:hAnsi="Arial" w:cs="Arial"/>
          <w:sz w:val="24"/>
          <w:szCs w:val="24"/>
        </w:rPr>
      </w:pPr>
      <w:r w:rsidRPr="007665A1">
        <w:rPr>
          <w:rFonts w:ascii="Arial" w:hAnsi="Arial" w:cs="Arial"/>
          <w:sz w:val="24"/>
          <w:szCs w:val="24"/>
        </w:rPr>
        <w:t xml:space="preserve">A solicitor may not seek reports, engage witnesses or otherwise incur costs or expenses save as authorised on foot of a certificate or an amending certificate.  </w:t>
      </w:r>
      <w:r w:rsidRPr="007635B6">
        <w:rPr>
          <w:rFonts w:ascii="Arial" w:hAnsi="Arial" w:cs="Arial"/>
          <w:bCs/>
          <w:sz w:val="24"/>
          <w:szCs w:val="24"/>
        </w:rPr>
        <w:t>The Board shall be responsible only for costs or expenses incurred where these have been approved in writing in advance.</w:t>
      </w:r>
    </w:p>
    <w:p w:rsidR="007665A1" w:rsidRPr="007635B6" w:rsidRDefault="007665A1" w:rsidP="007665A1">
      <w:pPr>
        <w:pStyle w:val="ListParagraph"/>
        <w:rPr>
          <w:rFonts w:ascii="Arial" w:hAnsi="Arial" w:cs="Arial"/>
        </w:rPr>
      </w:pPr>
    </w:p>
    <w:p w:rsidR="008F10C9" w:rsidRPr="007665A1" w:rsidRDefault="008F10C9" w:rsidP="004845A3">
      <w:pPr>
        <w:pStyle w:val="BodyText2"/>
        <w:numPr>
          <w:ilvl w:val="0"/>
          <w:numId w:val="9"/>
        </w:numPr>
        <w:tabs>
          <w:tab w:val="left" w:pos="720"/>
          <w:tab w:val="left" w:pos="1260"/>
        </w:tabs>
        <w:jc w:val="left"/>
        <w:rPr>
          <w:rFonts w:ascii="Arial" w:hAnsi="Arial" w:cs="Arial"/>
          <w:sz w:val="24"/>
          <w:szCs w:val="24"/>
        </w:rPr>
      </w:pPr>
      <w:r w:rsidRPr="007665A1">
        <w:rPr>
          <w:rFonts w:ascii="Arial" w:hAnsi="Arial" w:cs="Arial"/>
          <w:sz w:val="24"/>
          <w:szCs w:val="24"/>
        </w:rPr>
        <w:t>Decisions by the Board to refuse applications for amendments to legal aid certificates shall be subject to the relevant review and appeal procedures contained and the Civil Legal Aid Regulations 1996 to 2013 (Regulation 12).</w:t>
      </w:r>
    </w:p>
    <w:p w:rsidR="008F10C9" w:rsidRPr="003D0FF7" w:rsidRDefault="008F10C9" w:rsidP="008F10C9">
      <w:pPr>
        <w:pStyle w:val="BodyText2"/>
        <w:tabs>
          <w:tab w:val="clear" w:pos="540"/>
        </w:tabs>
        <w:ind w:left="0" w:firstLine="0"/>
        <w:jc w:val="left"/>
        <w:rPr>
          <w:rFonts w:ascii="Arial" w:hAnsi="Arial" w:cs="Arial"/>
          <w:sz w:val="24"/>
          <w:szCs w:val="24"/>
        </w:rPr>
      </w:pPr>
      <w:r w:rsidRPr="003D0FF7">
        <w:rPr>
          <w:rFonts w:ascii="Arial" w:hAnsi="Arial" w:cs="Arial"/>
          <w:sz w:val="24"/>
          <w:szCs w:val="24"/>
        </w:rPr>
        <w:tab/>
      </w:r>
      <w:r w:rsidRPr="003D0FF7">
        <w:rPr>
          <w:rFonts w:ascii="Arial" w:hAnsi="Arial" w:cs="Arial"/>
          <w:sz w:val="24"/>
          <w:szCs w:val="24"/>
        </w:rPr>
        <w:tab/>
      </w:r>
    </w:p>
    <w:p w:rsidR="004F2F78" w:rsidRPr="003D0FF7" w:rsidRDefault="004F2F78" w:rsidP="009A245E">
      <w:pPr>
        <w:pStyle w:val="PlainText"/>
        <w:tabs>
          <w:tab w:val="left" w:pos="0"/>
        </w:tabs>
        <w:spacing w:line="240" w:lineRule="auto"/>
        <w:jc w:val="left"/>
        <w:outlineLvl w:val="2"/>
        <w:rPr>
          <w:rFonts w:ascii="Arial" w:hAnsi="Arial" w:cs="Arial"/>
          <w:b/>
          <w:lang w:val="en-IE"/>
        </w:rPr>
      </w:pPr>
      <w:bookmarkStart w:id="9" w:name="_Toc498603253"/>
      <w:r w:rsidRPr="003D0FF7">
        <w:rPr>
          <w:rFonts w:ascii="Arial" w:hAnsi="Arial" w:cs="Arial"/>
          <w:b/>
          <w:lang w:val="en-IE"/>
        </w:rPr>
        <w:t xml:space="preserve">RETENTION OF </w:t>
      </w:r>
      <w:r w:rsidR="00892467" w:rsidRPr="003D0FF7">
        <w:rPr>
          <w:rFonts w:ascii="Arial" w:hAnsi="Arial" w:cs="Arial"/>
          <w:b/>
          <w:lang w:val="en-IE"/>
        </w:rPr>
        <w:t>A BARRISTER</w:t>
      </w:r>
      <w:bookmarkEnd w:id="9"/>
    </w:p>
    <w:p w:rsidR="004F2F78" w:rsidRPr="003D0FF7" w:rsidRDefault="004F2F78" w:rsidP="004A7286">
      <w:pPr>
        <w:pStyle w:val="PlainText"/>
        <w:tabs>
          <w:tab w:val="left" w:pos="357"/>
        </w:tabs>
        <w:spacing w:line="240" w:lineRule="auto"/>
        <w:ind w:left="360" w:hanging="360"/>
        <w:jc w:val="left"/>
        <w:rPr>
          <w:rFonts w:ascii="Arial" w:hAnsi="Arial" w:cs="Arial"/>
          <w:lang w:val="en-IE"/>
        </w:rPr>
      </w:pPr>
    </w:p>
    <w:p w:rsidR="004F2F78" w:rsidRPr="003D0FF7" w:rsidRDefault="00E77B32" w:rsidP="004845A3">
      <w:pPr>
        <w:pStyle w:val="ListParagraph"/>
        <w:numPr>
          <w:ilvl w:val="0"/>
          <w:numId w:val="9"/>
        </w:numPr>
        <w:rPr>
          <w:rFonts w:ascii="Arial" w:hAnsi="Arial" w:cs="Arial"/>
          <w:noProof/>
          <w:lang w:eastAsia="en-IE"/>
        </w:rPr>
      </w:pPr>
      <w:r w:rsidRPr="003D0FF7">
        <w:rPr>
          <w:rFonts w:ascii="Arial" w:hAnsi="Arial" w:cs="Arial"/>
          <w:noProof/>
          <w:lang w:eastAsia="en-IE"/>
        </w:rPr>
        <w:t>Retention of</w:t>
      </w:r>
      <w:r w:rsidR="00892467" w:rsidRPr="003D0FF7">
        <w:rPr>
          <w:rFonts w:ascii="Arial" w:hAnsi="Arial" w:cs="Arial"/>
          <w:noProof/>
          <w:lang w:eastAsia="en-IE"/>
        </w:rPr>
        <w:t xml:space="preserve"> a barrister</w:t>
      </w:r>
      <w:r w:rsidRPr="003D0FF7">
        <w:rPr>
          <w:rFonts w:ascii="Arial" w:hAnsi="Arial" w:cs="Arial"/>
          <w:noProof/>
          <w:lang w:eastAsia="en-IE"/>
        </w:rPr>
        <w:t xml:space="preserve"> is not authorised under this scheme </w:t>
      </w:r>
      <w:r w:rsidR="003540AD" w:rsidRPr="003D0FF7">
        <w:rPr>
          <w:rFonts w:ascii="Arial" w:hAnsi="Arial" w:cs="Arial"/>
          <w:noProof/>
          <w:lang w:eastAsia="en-IE"/>
        </w:rPr>
        <w:t xml:space="preserve">save for the </w:t>
      </w:r>
      <w:r w:rsidR="002324D8">
        <w:rPr>
          <w:rFonts w:ascii="Arial" w:hAnsi="Arial" w:cs="Arial"/>
          <w:noProof/>
          <w:lang w:eastAsia="en-IE"/>
        </w:rPr>
        <w:t>PIA Review Legal Aid Service</w:t>
      </w:r>
      <w:r w:rsidR="003540AD" w:rsidRPr="003D0FF7">
        <w:rPr>
          <w:rFonts w:ascii="Arial" w:hAnsi="Arial" w:cs="Arial"/>
          <w:noProof/>
          <w:lang w:eastAsia="en-IE"/>
        </w:rPr>
        <w:t xml:space="preserve"> as defined in paragraph </w:t>
      </w:r>
      <w:r w:rsidR="00980229">
        <w:rPr>
          <w:rFonts w:ascii="Arial" w:hAnsi="Arial" w:cs="Arial"/>
          <w:noProof/>
          <w:lang w:eastAsia="en-IE"/>
        </w:rPr>
        <w:t>20</w:t>
      </w:r>
      <w:r w:rsidR="003540AD" w:rsidRPr="003D0FF7">
        <w:rPr>
          <w:rFonts w:ascii="Arial" w:hAnsi="Arial" w:cs="Arial"/>
          <w:noProof/>
          <w:lang w:eastAsia="en-IE"/>
        </w:rPr>
        <w:t xml:space="preserve">. </w:t>
      </w:r>
      <w:r w:rsidR="0064681B" w:rsidRPr="003D0FF7">
        <w:rPr>
          <w:rFonts w:ascii="Arial" w:hAnsi="Arial" w:cs="Arial"/>
          <w:noProof/>
          <w:lang w:eastAsia="en-IE"/>
        </w:rPr>
        <w:br/>
      </w:r>
    </w:p>
    <w:p w:rsidR="007A435A" w:rsidRDefault="00C85FBD" w:rsidP="00C85FBD">
      <w:pPr>
        <w:pStyle w:val="PlainText"/>
        <w:numPr>
          <w:ilvl w:val="0"/>
          <w:numId w:val="9"/>
        </w:numPr>
        <w:tabs>
          <w:tab w:val="left" w:pos="357"/>
        </w:tabs>
        <w:spacing w:line="240" w:lineRule="auto"/>
        <w:jc w:val="left"/>
        <w:rPr>
          <w:rFonts w:ascii="Arial" w:hAnsi="Arial" w:cs="Arial"/>
        </w:rPr>
      </w:pPr>
      <w:r>
        <w:rPr>
          <w:rFonts w:ascii="Arial" w:hAnsi="Arial" w:cs="Arial"/>
          <w:noProof/>
          <w:lang w:eastAsia="en-IE"/>
        </w:rPr>
        <w:t>Wher</w:t>
      </w:r>
      <w:r w:rsidR="00FA3042">
        <w:rPr>
          <w:rFonts w:ascii="Arial" w:hAnsi="Arial" w:cs="Arial"/>
          <w:noProof/>
          <w:lang w:eastAsia="en-IE"/>
        </w:rPr>
        <w:t>e</w:t>
      </w:r>
      <w:r>
        <w:rPr>
          <w:rFonts w:ascii="Arial" w:hAnsi="Arial" w:cs="Arial"/>
          <w:noProof/>
          <w:lang w:eastAsia="en-IE"/>
        </w:rPr>
        <w:t xml:space="preserve"> </w:t>
      </w:r>
      <w:r w:rsidRPr="00C85FBD">
        <w:rPr>
          <w:rFonts w:ascii="Arial" w:hAnsi="Arial" w:cs="Arial"/>
          <w:noProof/>
          <w:lang w:eastAsia="en-IE"/>
        </w:rPr>
        <w:t>the solicitor is providing services under the PIA Review Legal Aid Service, he or she may deem it necessary, in limited circumstances, to engage a barrister to carry out some of the work.  Where this is the case the Board will not be liable for Counsel’s fees unless the solicitor first seeks, and receives, authorisation from the Board to engage Counsel. The Board will only sanction Counsel where it considers that there are legal complexities that require the involvement of Counsel. Complex issues may arise where:</w:t>
      </w:r>
      <w:r>
        <w:rPr>
          <w:rFonts w:ascii="Arial" w:hAnsi="Arial" w:cs="Arial"/>
          <w:noProof/>
          <w:lang w:eastAsia="en-IE"/>
        </w:rPr>
        <w:t xml:space="preserve"> </w:t>
      </w:r>
    </w:p>
    <w:p w:rsidR="007A435A" w:rsidRDefault="007A435A" w:rsidP="007A435A">
      <w:pPr>
        <w:pStyle w:val="PlainText"/>
        <w:tabs>
          <w:tab w:val="left" w:pos="357"/>
        </w:tabs>
        <w:spacing w:line="240" w:lineRule="auto"/>
        <w:ind w:left="142"/>
        <w:jc w:val="left"/>
        <w:rPr>
          <w:rFonts w:ascii="Arial" w:hAnsi="Arial" w:cs="Arial"/>
        </w:rPr>
      </w:pPr>
    </w:p>
    <w:p w:rsidR="007A435A" w:rsidRPr="0043360E" w:rsidRDefault="007A435A" w:rsidP="007A435A">
      <w:pPr>
        <w:pStyle w:val="PlainText"/>
        <w:numPr>
          <w:ilvl w:val="0"/>
          <w:numId w:val="31"/>
        </w:numPr>
        <w:tabs>
          <w:tab w:val="left" w:pos="357"/>
        </w:tabs>
        <w:spacing w:line="240" w:lineRule="auto"/>
        <w:jc w:val="left"/>
        <w:rPr>
          <w:rFonts w:ascii="Arial" w:hAnsi="Arial" w:cs="Arial"/>
          <w:noProof/>
          <w:lang w:eastAsia="en-IE"/>
        </w:rPr>
      </w:pPr>
      <w:r>
        <w:rPr>
          <w:rFonts w:ascii="Arial" w:hAnsi="Arial" w:cs="Arial"/>
          <w:noProof/>
          <w:lang w:eastAsia="en-IE"/>
        </w:rPr>
        <w:t>There is a Notice of Objection filed in which the Objecting Creditor raises legal issues which require the services of Counsel to be argued before the court; or</w:t>
      </w:r>
    </w:p>
    <w:p w:rsidR="007A435A" w:rsidRPr="0043360E" w:rsidRDefault="007A435A" w:rsidP="007A435A">
      <w:pPr>
        <w:pStyle w:val="PlainText"/>
        <w:numPr>
          <w:ilvl w:val="0"/>
          <w:numId w:val="31"/>
        </w:numPr>
        <w:tabs>
          <w:tab w:val="left" w:pos="357"/>
        </w:tabs>
        <w:spacing w:line="240" w:lineRule="auto"/>
        <w:jc w:val="left"/>
        <w:rPr>
          <w:rFonts w:ascii="Arial" w:hAnsi="Arial" w:cs="Arial"/>
          <w:noProof/>
          <w:lang w:eastAsia="en-IE"/>
        </w:rPr>
      </w:pPr>
      <w:r>
        <w:rPr>
          <w:rFonts w:ascii="Arial" w:hAnsi="Arial" w:cs="Arial"/>
          <w:noProof/>
          <w:lang w:eastAsia="en-IE"/>
        </w:rPr>
        <w:t>T</w:t>
      </w:r>
      <w:r w:rsidRPr="0043360E">
        <w:rPr>
          <w:rFonts w:ascii="Arial" w:hAnsi="Arial" w:cs="Arial"/>
          <w:noProof/>
          <w:lang w:eastAsia="en-IE"/>
        </w:rPr>
        <w:t>here are other exceptional circumstances involved and the solicitor has provided full details of the circumstances.</w:t>
      </w:r>
    </w:p>
    <w:p w:rsidR="008E2910" w:rsidRDefault="008E2910" w:rsidP="007A435A">
      <w:pPr>
        <w:pStyle w:val="PlainText"/>
        <w:tabs>
          <w:tab w:val="left" w:pos="357"/>
        </w:tabs>
        <w:spacing w:line="240" w:lineRule="auto"/>
        <w:ind w:left="142"/>
        <w:jc w:val="left"/>
        <w:rPr>
          <w:rFonts w:ascii="Arial" w:hAnsi="Arial" w:cs="Arial"/>
        </w:rPr>
      </w:pPr>
      <w:r>
        <w:rPr>
          <w:rFonts w:ascii="Arial" w:hAnsi="Arial" w:cs="Arial"/>
          <w:noProof/>
          <w:lang w:eastAsia="en-IE"/>
        </w:rPr>
        <w:br/>
      </w:r>
      <w:r w:rsidR="007A435A" w:rsidRPr="0043360E">
        <w:rPr>
          <w:rFonts w:ascii="Arial" w:hAnsi="Arial" w:cs="Arial"/>
          <w:noProof/>
          <w:lang w:eastAsia="en-IE"/>
        </w:rPr>
        <w:t xml:space="preserve">In each case, it will be necessary for the solicitor to set out clearly the reasons why </w:t>
      </w:r>
      <w:r w:rsidR="007A435A">
        <w:rPr>
          <w:rFonts w:ascii="Arial" w:hAnsi="Arial" w:cs="Arial"/>
          <w:noProof/>
          <w:lang w:eastAsia="en-IE"/>
        </w:rPr>
        <w:t xml:space="preserve">Counsel </w:t>
      </w:r>
      <w:r w:rsidR="007A435A" w:rsidRPr="0043360E">
        <w:rPr>
          <w:rFonts w:ascii="Arial" w:hAnsi="Arial" w:cs="Arial"/>
          <w:noProof/>
          <w:lang w:eastAsia="en-IE"/>
        </w:rPr>
        <w:t>is considered necessary and a decision will be taken on the application by the appropriate authorised officer.</w:t>
      </w:r>
      <w:r w:rsidR="007A435A" w:rsidRPr="0043360E">
        <w:rPr>
          <w:rFonts w:ascii="Arial" w:hAnsi="Arial" w:cs="Arial"/>
        </w:rPr>
        <w:t xml:space="preserve"> Such reasons should be set out in</w:t>
      </w:r>
      <w:r w:rsidR="007A435A">
        <w:rPr>
          <w:rFonts w:ascii="Arial" w:hAnsi="Arial" w:cs="Arial"/>
        </w:rPr>
        <w:t xml:space="preserve"> correspondence or by email to </w:t>
      </w:r>
      <w:r w:rsidR="00FA3042" w:rsidRPr="0043360E">
        <w:rPr>
          <w:rFonts w:ascii="Arial" w:hAnsi="Arial" w:cs="Arial"/>
        </w:rPr>
        <w:t>solicitorspanels@legalaidboard.ie or</w:t>
      </w:r>
      <w:r w:rsidR="007A435A" w:rsidRPr="0043360E">
        <w:rPr>
          <w:rFonts w:ascii="Arial" w:hAnsi="Arial" w:cs="Arial"/>
        </w:rPr>
        <w:t xml:space="preserve"> Legal Services, Legal Aid Board, Quay St, Cahirciveen, Co Kerry V23 RD36.</w:t>
      </w:r>
    </w:p>
    <w:p w:rsidR="008E2910" w:rsidRDefault="008E2910" w:rsidP="004845A3">
      <w:pPr>
        <w:pStyle w:val="PlainText"/>
        <w:numPr>
          <w:ilvl w:val="0"/>
          <w:numId w:val="9"/>
        </w:numPr>
        <w:tabs>
          <w:tab w:val="left" w:pos="357"/>
        </w:tabs>
        <w:spacing w:line="240" w:lineRule="auto"/>
        <w:jc w:val="left"/>
        <w:rPr>
          <w:rFonts w:ascii="Arial" w:hAnsi="Arial" w:cs="Arial"/>
        </w:rPr>
      </w:pPr>
      <w:r w:rsidRPr="003D0FF7">
        <w:rPr>
          <w:rFonts w:ascii="Arial" w:hAnsi="Arial" w:cs="Arial"/>
          <w:noProof/>
          <w:lang w:eastAsia="en-IE"/>
        </w:rPr>
        <w:lastRenderedPageBreak/>
        <w:t xml:space="preserve">The barrister so engaged must be a member of the Board’s Barristers Panel and the fees that will be authorised to be paid will be the Board’s </w:t>
      </w:r>
      <w:r w:rsidR="00932D03">
        <w:rPr>
          <w:rFonts w:ascii="Arial" w:hAnsi="Arial" w:cs="Arial"/>
          <w:noProof/>
          <w:lang w:eastAsia="en-IE"/>
        </w:rPr>
        <w:t>case</w:t>
      </w:r>
      <w:r w:rsidRPr="003D0FF7">
        <w:rPr>
          <w:rFonts w:ascii="Arial" w:hAnsi="Arial" w:cs="Arial"/>
          <w:noProof/>
          <w:lang w:eastAsia="en-IE"/>
        </w:rPr>
        <w:t xml:space="preserve"> fee for proceedings in the Circuit Court </w:t>
      </w:r>
      <w:r>
        <w:rPr>
          <w:rFonts w:ascii="Arial" w:hAnsi="Arial" w:cs="Arial"/>
          <w:noProof/>
          <w:lang w:eastAsia="en-IE"/>
        </w:rPr>
        <w:t xml:space="preserve">(or the High Court, as the case may be) </w:t>
      </w:r>
      <w:r w:rsidRPr="003D0FF7">
        <w:rPr>
          <w:rFonts w:ascii="Arial" w:hAnsi="Arial" w:cs="Arial"/>
          <w:noProof/>
          <w:lang w:eastAsia="en-IE"/>
        </w:rPr>
        <w:t>as per the Board’s Terms and Conditions for the Retention of Counsel</w:t>
      </w:r>
      <w:r w:rsidR="007F34EC">
        <w:rPr>
          <w:rFonts w:ascii="Arial" w:hAnsi="Arial" w:cs="Arial"/>
          <w:noProof/>
          <w:lang w:eastAsia="en-IE"/>
        </w:rPr>
        <w:t xml:space="preserve"> in PIA Review Proceedings</w:t>
      </w:r>
      <w:r w:rsidRPr="003D0FF7">
        <w:rPr>
          <w:rFonts w:ascii="Arial" w:hAnsi="Arial" w:cs="Arial"/>
          <w:noProof/>
          <w:lang w:eastAsia="en-IE"/>
        </w:rPr>
        <w:t xml:space="preserve">.  </w:t>
      </w:r>
      <w:r w:rsidRPr="003D0FF7">
        <w:rPr>
          <w:rFonts w:ascii="Arial" w:hAnsi="Arial" w:cs="Arial"/>
        </w:rPr>
        <w:t xml:space="preserve">The solicitor is required to certify on the barrister’s claim form that the services provided are as claimed by the barrister.  </w:t>
      </w:r>
      <w:r>
        <w:rPr>
          <w:rFonts w:ascii="Arial" w:hAnsi="Arial" w:cs="Arial"/>
        </w:rPr>
        <w:br/>
      </w:r>
    </w:p>
    <w:p w:rsidR="008E2910" w:rsidRPr="003D0FF7" w:rsidRDefault="008E2910" w:rsidP="008E2910">
      <w:pPr>
        <w:pStyle w:val="PlainText"/>
        <w:numPr>
          <w:ilvl w:val="0"/>
          <w:numId w:val="9"/>
        </w:numPr>
        <w:tabs>
          <w:tab w:val="left" w:pos="357"/>
        </w:tabs>
        <w:spacing w:line="240" w:lineRule="auto"/>
        <w:jc w:val="left"/>
        <w:rPr>
          <w:rFonts w:ascii="Arial" w:hAnsi="Arial" w:cs="Arial"/>
        </w:rPr>
      </w:pPr>
      <w:r w:rsidRPr="003D0FF7">
        <w:rPr>
          <w:rFonts w:ascii="Arial" w:hAnsi="Arial" w:cs="Arial"/>
          <w:noProof/>
          <w:lang w:eastAsia="en-IE"/>
        </w:rPr>
        <w:t>It is a requirement that</w:t>
      </w:r>
      <w:r w:rsidRPr="003D0FF7">
        <w:rPr>
          <w:rFonts w:ascii="Arial" w:hAnsi="Arial" w:cs="Arial"/>
        </w:rPr>
        <w:t xml:space="preserve"> where a barrister is briefed, the solicitor satisfy him or herself that the barrister has the necessary experience and training to carry out the work in accordance with the requirements of the </w:t>
      </w:r>
      <w:r w:rsidR="007635B6">
        <w:rPr>
          <w:rFonts w:ascii="Arial" w:hAnsi="Arial" w:cs="Arial"/>
        </w:rPr>
        <w:t>S</w:t>
      </w:r>
      <w:r w:rsidRPr="003D0FF7">
        <w:rPr>
          <w:rFonts w:ascii="Arial" w:hAnsi="Arial" w:cs="Arial"/>
        </w:rPr>
        <w:t xml:space="preserve">cheme and also that the barrister is briefed in good time and provided with all information relevant to the applicant’s case in a timely manner. The solicitor remains responsible for the quality of the legal service and representation provided. </w:t>
      </w:r>
      <w:r>
        <w:rPr>
          <w:rFonts w:ascii="Arial" w:hAnsi="Arial" w:cs="Arial"/>
        </w:rPr>
        <w:br/>
      </w:r>
    </w:p>
    <w:p w:rsidR="0064681B" w:rsidRPr="003D0FF7" w:rsidRDefault="008E2910" w:rsidP="004845A3">
      <w:pPr>
        <w:pStyle w:val="PlainText"/>
        <w:numPr>
          <w:ilvl w:val="0"/>
          <w:numId w:val="9"/>
        </w:numPr>
        <w:tabs>
          <w:tab w:val="left" w:pos="357"/>
        </w:tabs>
        <w:spacing w:line="240" w:lineRule="auto"/>
        <w:jc w:val="left"/>
        <w:rPr>
          <w:rFonts w:ascii="Arial" w:hAnsi="Arial" w:cs="Arial"/>
        </w:rPr>
      </w:pPr>
      <w:r>
        <w:rPr>
          <w:rFonts w:ascii="Arial" w:hAnsi="Arial" w:cs="Arial"/>
          <w:noProof/>
          <w:lang w:eastAsia="en-IE"/>
        </w:rPr>
        <w:t xml:space="preserve">If the solicitor considers that the services of senior counsel are necessary, </w:t>
      </w:r>
      <w:r w:rsidR="0064681B" w:rsidRPr="003D0FF7">
        <w:rPr>
          <w:rFonts w:ascii="Arial" w:hAnsi="Arial" w:cs="Arial"/>
          <w:noProof/>
          <w:lang w:eastAsia="en-IE"/>
        </w:rPr>
        <w:t xml:space="preserve">the Board will not be liable for </w:t>
      </w:r>
      <w:r>
        <w:rPr>
          <w:rFonts w:ascii="Arial" w:hAnsi="Arial" w:cs="Arial"/>
          <w:noProof/>
          <w:lang w:eastAsia="en-IE"/>
        </w:rPr>
        <w:t xml:space="preserve">any additional </w:t>
      </w:r>
      <w:r w:rsidR="00C54F37" w:rsidRPr="003D0FF7">
        <w:rPr>
          <w:rFonts w:ascii="Arial" w:hAnsi="Arial" w:cs="Arial"/>
          <w:noProof/>
          <w:lang w:eastAsia="en-IE"/>
        </w:rPr>
        <w:t xml:space="preserve">barrister’s </w:t>
      </w:r>
      <w:r w:rsidR="0064681B" w:rsidRPr="003D0FF7">
        <w:rPr>
          <w:rFonts w:ascii="Arial" w:hAnsi="Arial" w:cs="Arial"/>
          <w:noProof/>
          <w:lang w:eastAsia="en-IE"/>
        </w:rPr>
        <w:t xml:space="preserve">fees unless the solicitor first seeks, and receives authorisation, from the Board to engage </w:t>
      </w:r>
      <w:r>
        <w:rPr>
          <w:rFonts w:ascii="Arial" w:hAnsi="Arial" w:cs="Arial"/>
          <w:noProof/>
          <w:lang w:eastAsia="en-IE"/>
        </w:rPr>
        <w:t>senior counsel</w:t>
      </w:r>
      <w:r w:rsidR="0064681B" w:rsidRPr="003D0FF7">
        <w:rPr>
          <w:rFonts w:ascii="Arial" w:hAnsi="Arial" w:cs="Arial"/>
          <w:noProof/>
          <w:lang w:eastAsia="en-IE"/>
        </w:rPr>
        <w:t xml:space="preserve">. </w:t>
      </w:r>
      <w:r w:rsidR="000A13A7" w:rsidRPr="003D0FF7">
        <w:rPr>
          <w:rFonts w:ascii="Arial" w:hAnsi="Arial" w:cs="Arial"/>
          <w:noProof/>
          <w:lang w:eastAsia="en-IE"/>
        </w:rPr>
        <w:t xml:space="preserve"> </w:t>
      </w:r>
      <w:r w:rsidR="0056702E" w:rsidRPr="003D0FF7">
        <w:rPr>
          <w:rFonts w:ascii="Arial" w:hAnsi="Arial" w:cs="Arial"/>
          <w:noProof/>
          <w:lang w:eastAsia="en-IE"/>
        </w:rPr>
        <w:t>It</w:t>
      </w:r>
      <w:r w:rsidR="0064681B" w:rsidRPr="003D0FF7">
        <w:rPr>
          <w:rFonts w:ascii="Arial" w:hAnsi="Arial" w:cs="Arial"/>
          <w:noProof/>
          <w:lang w:eastAsia="en-IE"/>
        </w:rPr>
        <w:t xml:space="preserve"> will be necessary for the solicitor to set out clearly the reasons why </w:t>
      </w:r>
      <w:r>
        <w:rPr>
          <w:rFonts w:ascii="Arial" w:hAnsi="Arial" w:cs="Arial"/>
          <w:noProof/>
          <w:lang w:eastAsia="en-IE"/>
        </w:rPr>
        <w:t xml:space="preserve">senior counsel </w:t>
      </w:r>
      <w:r w:rsidR="0064681B" w:rsidRPr="003D0FF7">
        <w:rPr>
          <w:rFonts w:ascii="Arial" w:hAnsi="Arial" w:cs="Arial"/>
          <w:noProof/>
          <w:lang w:eastAsia="en-IE"/>
        </w:rPr>
        <w:t xml:space="preserve">is considered necessary. Such reasons should be set out in correspondence or by email to  </w:t>
      </w:r>
      <w:hyperlink r:id="rId13" w:history="1">
        <w:r w:rsidR="00B820EC">
          <w:rPr>
            <w:rStyle w:val="Hyperlink"/>
            <w:rFonts w:ascii="Arial" w:hAnsi="Arial" w:cs="Arial"/>
            <w:noProof/>
            <w:lang w:eastAsia="en-IE"/>
          </w:rPr>
          <w:t>solicitorspanels</w:t>
        </w:r>
        <w:r w:rsidR="00D23B75">
          <w:rPr>
            <w:rStyle w:val="Hyperlink"/>
            <w:rFonts w:ascii="Arial" w:hAnsi="Arial" w:cs="Arial"/>
            <w:noProof/>
            <w:lang w:eastAsia="en-IE"/>
          </w:rPr>
          <w:t>@legalaidboard.ie</w:t>
        </w:r>
      </w:hyperlink>
      <w:r w:rsidR="000A13A7" w:rsidRPr="003D0FF7">
        <w:rPr>
          <w:rFonts w:ascii="Arial" w:hAnsi="Arial" w:cs="Arial"/>
          <w:noProof/>
          <w:lang w:eastAsia="en-IE"/>
        </w:rPr>
        <w:t xml:space="preserve">, </w:t>
      </w:r>
      <w:r w:rsidR="00D23B75">
        <w:rPr>
          <w:rFonts w:ascii="Arial" w:hAnsi="Arial" w:cs="Arial"/>
        </w:rPr>
        <w:t>Private Practitioner Service</w:t>
      </w:r>
      <w:r w:rsidR="0064681B" w:rsidRPr="003D0FF7">
        <w:rPr>
          <w:rFonts w:ascii="Arial" w:hAnsi="Arial" w:cs="Arial"/>
        </w:rPr>
        <w:t>, Legal Aid Board, Quay St, Cahirciveen, Co Kerry</w:t>
      </w:r>
      <w:r w:rsidR="007635B6">
        <w:rPr>
          <w:rFonts w:ascii="Arial" w:hAnsi="Arial" w:cs="Arial"/>
        </w:rPr>
        <w:t xml:space="preserve"> V23 RD36. </w:t>
      </w:r>
      <w:r w:rsidR="007635B6" w:rsidRPr="007635B6">
        <w:rPr>
          <w:rFonts w:ascii="Arial" w:hAnsi="Arial" w:cs="Arial"/>
          <w:color w:val="000000"/>
        </w:rPr>
        <w:t>DX 166004 CAHIRCIVEEN</w:t>
      </w:r>
    </w:p>
    <w:p w:rsidR="008F10C9" w:rsidRPr="003D0FF7" w:rsidRDefault="008F10C9" w:rsidP="008F10C9">
      <w:pPr>
        <w:pStyle w:val="PlainText"/>
        <w:tabs>
          <w:tab w:val="left" w:pos="357"/>
        </w:tabs>
        <w:spacing w:line="240" w:lineRule="auto"/>
        <w:ind w:left="357"/>
        <w:jc w:val="left"/>
        <w:rPr>
          <w:rFonts w:ascii="Arial" w:hAnsi="Arial" w:cs="Arial"/>
        </w:rPr>
      </w:pPr>
    </w:p>
    <w:p w:rsidR="005374A4" w:rsidRPr="003D0FF7" w:rsidRDefault="005374A4" w:rsidP="009A245E">
      <w:pPr>
        <w:pStyle w:val="BodyText2"/>
        <w:tabs>
          <w:tab w:val="left" w:pos="720"/>
          <w:tab w:val="left" w:pos="1260"/>
        </w:tabs>
        <w:ind w:left="0" w:firstLine="0"/>
        <w:jc w:val="left"/>
        <w:outlineLvl w:val="2"/>
        <w:rPr>
          <w:rFonts w:ascii="Arial" w:hAnsi="Arial" w:cs="Arial"/>
          <w:b/>
          <w:bCs/>
          <w:sz w:val="24"/>
          <w:szCs w:val="24"/>
        </w:rPr>
      </w:pPr>
      <w:bookmarkStart w:id="10" w:name="_Toc498603254"/>
      <w:r w:rsidRPr="003D0FF7">
        <w:rPr>
          <w:rFonts w:ascii="Arial" w:hAnsi="Arial" w:cs="Arial"/>
          <w:b/>
          <w:bCs/>
          <w:sz w:val="24"/>
          <w:szCs w:val="24"/>
        </w:rPr>
        <w:t>QUALITY ASSURANCE</w:t>
      </w:r>
      <w:bookmarkEnd w:id="10"/>
    </w:p>
    <w:p w:rsidR="005374A4" w:rsidRPr="003D0FF7" w:rsidRDefault="005374A4" w:rsidP="005374A4">
      <w:pPr>
        <w:pStyle w:val="ListParagraph"/>
        <w:rPr>
          <w:rFonts w:ascii="Arial" w:hAnsi="Arial" w:cs="Arial"/>
        </w:rPr>
      </w:pPr>
    </w:p>
    <w:p w:rsidR="005374A4" w:rsidRPr="003D0FF7" w:rsidRDefault="008251CD" w:rsidP="004845A3">
      <w:pPr>
        <w:pStyle w:val="PlainText"/>
        <w:numPr>
          <w:ilvl w:val="0"/>
          <w:numId w:val="9"/>
        </w:numPr>
        <w:tabs>
          <w:tab w:val="left" w:pos="0"/>
        </w:tabs>
        <w:spacing w:line="240" w:lineRule="auto"/>
        <w:jc w:val="left"/>
        <w:rPr>
          <w:rFonts w:ascii="Arial" w:hAnsi="Arial" w:cs="Arial"/>
          <w:lang w:val="en-IE"/>
        </w:rPr>
      </w:pPr>
      <w:r>
        <w:rPr>
          <w:rFonts w:ascii="Arial" w:hAnsi="Arial" w:cs="Arial"/>
          <w:lang w:val="en-IE"/>
        </w:rPr>
        <w:t xml:space="preserve">Solicitors </w:t>
      </w:r>
      <w:r w:rsidR="00F64FA0">
        <w:rPr>
          <w:rFonts w:ascii="Arial" w:hAnsi="Arial" w:cs="Arial"/>
          <w:lang w:val="en-IE"/>
        </w:rPr>
        <w:t xml:space="preserve">operating under these Terms and Conditions </w:t>
      </w:r>
      <w:r w:rsidR="005374A4" w:rsidRPr="003D0FF7">
        <w:rPr>
          <w:rFonts w:ascii="Arial" w:hAnsi="Arial" w:cs="Arial"/>
          <w:lang w:val="en-IE"/>
        </w:rPr>
        <w:t xml:space="preserve">are expected to act in a fiduciary manner in relation to all legally aided clients and to provide a service in keeping with the Guides to Professional Conduct that are issued from time to time by the Law Society of Ireland.  </w:t>
      </w:r>
    </w:p>
    <w:p w:rsidR="005374A4" w:rsidRPr="003D0FF7" w:rsidRDefault="005374A4" w:rsidP="005374A4">
      <w:pPr>
        <w:pStyle w:val="PlainText"/>
        <w:tabs>
          <w:tab w:val="left" w:pos="357"/>
        </w:tabs>
        <w:spacing w:line="240" w:lineRule="auto"/>
        <w:rPr>
          <w:rFonts w:ascii="Arial" w:hAnsi="Arial" w:cs="Arial"/>
          <w:lang w:val="en-IE"/>
        </w:rPr>
      </w:pPr>
    </w:p>
    <w:p w:rsidR="005374A4" w:rsidRPr="003D0FF7" w:rsidRDefault="005374A4" w:rsidP="004845A3">
      <w:pPr>
        <w:pStyle w:val="PlainText"/>
        <w:numPr>
          <w:ilvl w:val="0"/>
          <w:numId w:val="9"/>
        </w:numPr>
        <w:tabs>
          <w:tab w:val="left" w:pos="357"/>
        </w:tabs>
        <w:spacing w:line="240" w:lineRule="auto"/>
        <w:jc w:val="left"/>
        <w:rPr>
          <w:rFonts w:ascii="Arial" w:hAnsi="Arial" w:cs="Arial"/>
          <w:lang w:val="en-IE"/>
        </w:rPr>
      </w:pPr>
      <w:r w:rsidRPr="003D0FF7">
        <w:rPr>
          <w:rFonts w:ascii="Arial" w:hAnsi="Arial" w:cs="Arial"/>
          <w:lang w:val="en-IE"/>
        </w:rPr>
        <w:t xml:space="preserve">The Board is committed to the provision of a quality legal service to its clients and </w:t>
      </w:r>
      <w:r w:rsidR="00F86ADE">
        <w:rPr>
          <w:rFonts w:ascii="Arial" w:hAnsi="Arial" w:cs="Arial"/>
          <w:lang w:val="en-IE"/>
        </w:rPr>
        <w:t>may</w:t>
      </w:r>
      <w:r w:rsidR="00F86ADE" w:rsidRPr="003D0FF7">
        <w:rPr>
          <w:rFonts w:ascii="Arial" w:hAnsi="Arial" w:cs="Arial"/>
          <w:lang w:val="en-IE"/>
        </w:rPr>
        <w:t xml:space="preserve"> </w:t>
      </w:r>
      <w:r w:rsidRPr="003D0FF7">
        <w:rPr>
          <w:rFonts w:ascii="Arial" w:hAnsi="Arial" w:cs="Arial"/>
          <w:lang w:val="en-IE"/>
        </w:rPr>
        <w:t xml:space="preserve">from time to time provide solicitors on the </w:t>
      </w:r>
      <w:r w:rsidR="00797418">
        <w:rPr>
          <w:rFonts w:ascii="Arial" w:hAnsi="Arial" w:cs="Arial"/>
        </w:rPr>
        <w:t xml:space="preserve">Abhaile Solicitors </w:t>
      </w:r>
      <w:r w:rsidRPr="003D0FF7">
        <w:rPr>
          <w:rFonts w:ascii="Arial" w:hAnsi="Arial" w:cs="Arial"/>
        </w:rPr>
        <w:t>Panel</w:t>
      </w:r>
      <w:r w:rsidRPr="003D0FF7">
        <w:rPr>
          <w:rFonts w:ascii="Arial" w:hAnsi="Arial" w:cs="Arial"/>
          <w:lang w:val="en-IE"/>
        </w:rPr>
        <w:t xml:space="preserve"> with guidelines on the approach to be adopted in dealing with matters within the ambit of this Scheme.  The Board </w:t>
      </w:r>
      <w:r w:rsidR="0032793D">
        <w:rPr>
          <w:rFonts w:ascii="Arial" w:hAnsi="Arial" w:cs="Arial"/>
          <w:lang w:val="en-IE"/>
        </w:rPr>
        <w:t>may</w:t>
      </w:r>
      <w:r w:rsidR="003B3E6B">
        <w:rPr>
          <w:rFonts w:ascii="Arial" w:hAnsi="Arial" w:cs="Arial"/>
          <w:lang w:val="en-IE"/>
        </w:rPr>
        <w:t xml:space="preserve"> issue Best Practice Guid</w:t>
      </w:r>
      <w:r w:rsidR="00451798">
        <w:rPr>
          <w:rFonts w:ascii="Arial" w:hAnsi="Arial" w:cs="Arial"/>
          <w:lang w:val="en-IE"/>
        </w:rPr>
        <w:t>elines</w:t>
      </w:r>
      <w:r w:rsidR="007635B6">
        <w:rPr>
          <w:rFonts w:ascii="Arial" w:hAnsi="Arial" w:cs="Arial"/>
          <w:lang w:val="en-IE"/>
        </w:rPr>
        <w:t xml:space="preserve"> in this regard.</w:t>
      </w:r>
      <w:r w:rsidR="008251CD">
        <w:rPr>
          <w:rFonts w:ascii="Arial" w:hAnsi="Arial" w:cs="Arial"/>
          <w:lang w:val="en-IE"/>
        </w:rPr>
        <w:t xml:space="preserve">  Solicitors </w:t>
      </w:r>
      <w:r w:rsidRPr="003D0FF7">
        <w:rPr>
          <w:rFonts w:ascii="Arial" w:hAnsi="Arial" w:cs="Arial"/>
          <w:lang w:val="en-IE"/>
        </w:rPr>
        <w:t xml:space="preserve">on the </w:t>
      </w:r>
      <w:r w:rsidRPr="003D0FF7">
        <w:rPr>
          <w:rFonts w:ascii="Arial" w:hAnsi="Arial" w:cs="Arial"/>
        </w:rPr>
        <w:t>Panel</w:t>
      </w:r>
      <w:r w:rsidRPr="003D0FF7">
        <w:rPr>
          <w:rFonts w:ascii="Arial" w:hAnsi="Arial" w:cs="Arial"/>
          <w:lang w:val="en-IE"/>
        </w:rPr>
        <w:t xml:space="preserve"> are expected to </w:t>
      </w:r>
      <w:r w:rsidR="00F86ADE">
        <w:rPr>
          <w:rFonts w:ascii="Arial" w:hAnsi="Arial" w:cs="Arial"/>
          <w:lang w:val="en-IE"/>
        </w:rPr>
        <w:t>act in broad compliance</w:t>
      </w:r>
      <w:r w:rsidRPr="003D0FF7">
        <w:rPr>
          <w:rFonts w:ascii="Arial" w:hAnsi="Arial" w:cs="Arial"/>
          <w:lang w:val="en-IE"/>
        </w:rPr>
        <w:t xml:space="preserve"> with the Guid</w:t>
      </w:r>
      <w:r w:rsidR="00451798">
        <w:rPr>
          <w:rFonts w:ascii="Arial" w:hAnsi="Arial" w:cs="Arial"/>
          <w:lang w:val="en-IE"/>
        </w:rPr>
        <w:t>elines</w:t>
      </w:r>
      <w:r w:rsidR="00F86ADE">
        <w:rPr>
          <w:rFonts w:ascii="Arial" w:hAnsi="Arial" w:cs="Arial"/>
          <w:lang w:val="en-IE"/>
        </w:rPr>
        <w:t xml:space="preserve"> at all times</w:t>
      </w:r>
      <w:r w:rsidR="00654AEE" w:rsidRPr="003D0FF7">
        <w:rPr>
          <w:rFonts w:ascii="Arial" w:hAnsi="Arial" w:cs="Arial"/>
          <w:lang w:val="en-IE"/>
        </w:rPr>
        <w:t>.</w:t>
      </w:r>
      <w:r w:rsidR="00716829">
        <w:rPr>
          <w:rFonts w:ascii="Arial" w:hAnsi="Arial" w:cs="Arial"/>
          <w:lang w:val="en-IE"/>
        </w:rPr>
        <w:t xml:space="preserve">  </w:t>
      </w:r>
    </w:p>
    <w:p w:rsidR="005374A4" w:rsidRPr="003D0FF7" w:rsidRDefault="00153C12" w:rsidP="00153C12">
      <w:pPr>
        <w:pStyle w:val="BodyText2"/>
        <w:tabs>
          <w:tab w:val="clear" w:pos="540"/>
          <w:tab w:val="left" w:pos="9917"/>
        </w:tabs>
        <w:ind w:left="0" w:firstLine="0"/>
        <w:jc w:val="left"/>
        <w:rPr>
          <w:rFonts w:ascii="Arial" w:hAnsi="Arial" w:cs="Arial"/>
          <w:b/>
          <w:bCs/>
          <w:sz w:val="24"/>
          <w:szCs w:val="24"/>
        </w:rPr>
      </w:pPr>
      <w:r>
        <w:rPr>
          <w:rFonts w:ascii="Arial" w:hAnsi="Arial" w:cs="Arial"/>
          <w:b/>
          <w:bCs/>
          <w:sz w:val="24"/>
          <w:szCs w:val="24"/>
        </w:rPr>
        <w:tab/>
      </w:r>
    </w:p>
    <w:p w:rsidR="004A7286" w:rsidRPr="003D0FF7" w:rsidRDefault="004A7286" w:rsidP="004845A3">
      <w:pPr>
        <w:pStyle w:val="BodyText2"/>
        <w:numPr>
          <w:ilvl w:val="0"/>
          <w:numId w:val="9"/>
        </w:numPr>
        <w:tabs>
          <w:tab w:val="left" w:pos="720"/>
          <w:tab w:val="left" w:pos="1260"/>
        </w:tabs>
        <w:jc w:val="left"/>
        <w:rPr>
          <w:rFonts w:ascii="Arial" w:hAnsi="Arial" w:cs="Arial"/>
          <w:sz w:val="24"/>
          <w:szCs w:val="24"/>
        </w:rPr>
      </w:pPr>
      <w:r w:rsidRPr="003D0FF7">
        <w:rPr>
          <w:rFonts w:ascii="Arial" w:hAnsi="Arial" w:cs="Arial"/>
          <w:sz w:val="24"/>
          <w:szCs w:val="24"/>
        </w:rPr>
        <w:t xml:space="preserve">A solicitor on the </w:t>
      </w:r>
      <w:r w:rsidR="000A13A7" w:rsidRPr="003D0FF7">
        <w:rPr>
          <w:rFonts w:ascii="Arial" w:hAnsi="Arial" w:cs="Arial"/>
          <w:sz w:val="24"/>
          <w:szCs w:val="24"/>
        </w:rPr>
        <w:t>Panel</w:t>
      </w:r>
      <w:r w:rsidR="000A13A7" w:rsidRPr="003D0FF7">
        <w:rPr>
          <w:rFonts w:ascii="Arial" w:hAnsi="Arial" w:cs="Arial"/>
        </w:rPr>
        <w:t xml:space="preserve"> </w:t>
      </w:r>
      <w:r w:rsidRPr="003D0FF7">
        <w:rPr>
          <w:rFonts w:ascii="Arial" w:hAnsi="Arial" w:cs="Arial"/>
          <w:sz w:val="24"/>
          <w:szCs w:val="24"/>
        </w:rPr>
        <w:t xml:space="preserve">shall provide the Board with any information relating to a person in receipt of legal </w:t>
      </w:r>
      <w:r w:rsidR="000A13A7" w:rsidRPr="003D0FF7">
        <w:rPr>
          <w:rFonts w:ascii="Arial" w:hAnsi="Arial" w:cs="Arial"/>
          <w:sz w:val="24"/>
          <w:szCs w:val="24"/>
        </w:rPr>
        <w:t>services</w:t>
      </w:r>
      <w:r w:rsidRPr="003D0FF7">
        <w:rPr>
          <w:rFonts w:ascii="Arial" w:hAnsi="Arial" w:cs="Arial"/>
          <w:sz w:val="24"/>
          <w:szCs w:val="24"/>
        </w:rPr>
        <w:t xml:space="preserve">, which is required by the Board for the purpose of enabling the Board to discharge its functions under the Act. Such information shall be furnished within fourteen days of any </w:t>
      </w:r>
      <w:r w:rsidR="008251CD">
        <w:rPr>
          <w:rFonts w:ascii="Arial" w:hAnsi="Arial" w:cs="Arial"/>
          <w:sz w:val="24"/>
          <w:szCs w:val="24"/>
        </w:rPr>
        <w:t xml:space="preserve">such request. Solicitors </w:t>
      </w:r>
      <w:r w:rsidRPr="003D0FF7">
        <w:rPr>
          <w:rFonts w:ascii="Arial" w:hAnsi="Arial" w:cs="Arial"/>
          <w:sz w:val="24"/>
          <w:szCs w:val="24"/>
        </w:rPr>
        <w:t>shall retain files of persons for a period of six years from the dat</w:t>
      </w:r>
      <w:r w:rsidR="000A13A7" w:rsidRPr="003D0FF7">
        <w:rPr>
          <w:rFonts w:ascii="Arial" w:hAnsi="Arial" w:cs="Arial"/>
          <w:sz w:val="24"/>
          <w:szCs w:val="24"/>
        </w:rPr>
        <w:t>e of completion of the services provided</w:t>
      </w:r>
      <w:r w:rsidRPr="003D0FF7">
        <w:rPr>
          <w:rFonts w:ascii="Arial" w:hAnsi="Arial" w:cs="Arial"/>
          <w:sz w:val="24"/>
          <w:szCs w:val="24"/>
        </w:rPr>
        <w:t>.</w:t>
      </w:r>
    </w:p>
    <w:p w:rsidR="004A7286" w:rsidRPr="003D0FF7" w:rsidRDefault="004A7286" w:rsidP="004A7286">
      <w:pPr>
        <w:pStyle w:val="BodyText2"/>
        <w:tabs>
          <w:tab w:val="left" w:pos="720"/>
          <w:tab w:val="left" w:pos="1260"/>
        </w:tabs>
        <w:ind w:left="0" w:firstLine="0"/>
        <w:jc w:val="left"/>
        <w:rPr>
          <w:rFonts w:ascii="Arial" w:hAnsi="Arial" w:cs="Arial"/>
          <w:b/>
          <w:bCs/>
          <w:sz w:val="24"/>
          <w:szCs w:val="24"/>
        </w:rPr>
      </w:pPr>
    </w:p>
    <w:p w:rsidR="00F86ADE" w:rsidRPr="00374431" w:rsidRDefault="004A7286" w:rsidP="00374431">
      <w:pPr>
        <w:pStyle w:val="ListParagraph"/>
        <w:numPr>
          <w:ilvl w:val="0"/>
          <w:numId w:val="9"/>
        </w:numPr>
        <w:tabs>
          <w:tab w:val="left" w:pos="540"/>
          <w:tab w:val="left" w:pos="720"/>
          <w:tab w:val="left" w:pos="1260"/>
        </w:tabs>
        <w:rPr>
          <w:rFonts w:ascii="Arial" w:hAnsi="Arial" w:cs="Arial"/>
        </w:rPr>
      </w:pPr>
      <w:r w:rsidRPr="00374431">
        <w:rPr>
          <w:rFonts w:ascii="Arial" w:hAnsi="Arial" w:cs="Arial"/>
        </w:rPr>
        <w:t>As part of its commitment to ensuring that its clients receive a quality service, the Board shall review</w:t>
      </w:r>
      <w:r w:rsidR="00CF195A" w:rsidRPr="00374431">
        <w:rPr>
          <w:rFonts w:ascii="Arial" w:hAnsi="Arial" w:cs="Arial"/>
        </w:rPr>
        <w:t xml:space="preserve">/audit </w:t>
      </w:r>
      <w:r w:rsidRPr="00374431">
        <w:rPr>
          <w:rFonts w:ascii="Arial" w:hAnsi="Arial" w:cs="Arial"/>
        </w:rPr>
        <w:t xml:space="preserve">a number of files so as to satisfy itself that the solicitor on the </w:t>
      </w:r>
      <w:r w:rsidR="000A13A7" w:rsidRPr="00374431">
        <w:rPr>
          <w:rFonts w:ascii="Arial" w:hAnsi="Arial" w:cs="Arial"/>
        </w:rPr>
        <w:t xml:space="preserve">Panel </w:t>
      </w:r>
      <w:r w:rsidRPr="00374431">
        <w:rPr>
          <w:rFonts w:ascii="Arial" w:hAnsi="Arial" w:cs="Arial"/>
        </w:rPr>
        <w:t>is providing an appropriate level of service.  In the event that that review</w:t>
      </w:r>
      <w:r w:rsidR="00CF195A" w:rsidRPr="00374431">
        <w:rPr>
          <w:rFonts w:ascii="Arial" w:hAnsi="Arial" w:cs="Arial"/>
        </w:rPr>
        <w:t>/audit</w:t>
      </w:r>
      <w:r w:rsidRPr="00374431">
        <w:rPr>
          <w:rFonts w:ascii="Arial" w:hAnsi="Arial" w:cs="Arial"/>
        </w:rPr>
        <w:t xml:space="preserve"> identifies issues of concern in relation to the provision of </w:t>
      </w:r>
      <w:r w:rsidR="009A1425" w:rsidRPr="00374431">
        <w:rPr>
          <w:rFonts w:ascii="Arial" w:hAnsi="Arial" w:cs="Arial"/>
        </w:rPr>
        <w:t xml:space="preserve">a legal </w:t>
      </w:r>
      <w:r w:rsidRPr="00374431">
        <w:rPr>
          <w:rFonts w:ascii="Arial" w:hAnsi="Arial" w:cs="Arial"/>
        </w:rPr>
        <w:lastRenderedPageBreak/>
        <w:t>service, the Board</w:t>
      </w:r>
      <w:r w:rsidR="009A1425" w:rsidRPr="00374431">
        <w:rPr>
          <w:rFonts w:ascii="Arial" w:hAnsi="Arial" w:cs="Arial"/>
        </w:rPr>
        <w:t xml:space="preserve"> may</w:t>
      </w:r>
      <w:r w:rsidRPr="00374431">
        <w:rPr>
          <w:rFonts w:ascii="Arial" w:hAnsi="Arial" w:cs="Arial"/>
        </w:rPr>
        <w:t xml:space="preserve"> inspect any or all client files assigned to that solicitor.</w:t>
      </w:r>
      <w:r w:rsidR="003540AD" w:rsidRPr="00374431">
        <w:rPr>
          <w:rFonts w:ascii="Arial" w:hAnsi="Arial" w:cs="Arial"/>
        </w:rPr>
        <w:t xml:space="preserve"> </w:t>
      </w:r>
      <w:r w:rsidR="00716829" w:rsidRPr="00374431">
        <w:rPr>
          <w:rFonts w:ascii="Arial" w:hAnsi="Arial" w:cs="Arial"/>
        </w:rPr>
        <w:t xml:space="preserve"> </w:t>
      </w:r>
      <w:r w:rsidR="00716829" w:rsidRPr="00374431">
        <w:rPr>
          <w:rFonts w:ascii="Arial" w:eastAsiaTheme="minorHAnsi" w:hAnsi="Arial" w:cs="Arial"/>
          <w:color w:val="000000"/>
          <w:lang w:eastAsia="en-US"/>
        </w:rPr>
        <w:t>Notes must be kept on file in relation to all consultations and phone calls with clients and such notes must be clearly legible and should ideally be typed.</w:t>
      </w:r>
    </w:p>
    <w:p w:rsidR="005374A4" w:rsidRPr="00F86ADE" w:rsidRDefault="005374A4" w:rsidP="00F86ADE">
      <w:pPr>
        <w:pStyle w:val="BodyText2"/>
        <w:tabs>
          <w:tab w:val="left" w:pos="720"/>
          <w:tab w:val="left" w:pos="1260"/>
        </w:tabs>
        <w:ind w:left="0" w:firstLine="0"/>
        <w:jc w:val="left"/>
        <w:rPr>
          <w:rFonts w:ascii="Arial" w:hAnsi="Arial" w:cs="Arial"/>
          <w:sz w:val="24"/>
          <w:szCs w:val="24"/>
        </w:rPr>
      </w:pPr>
    </w:p>
    <w:p w:rsidR="007635B6" w:rsidRDefault="008F10C9" w:rsidP="004845A3">
      <w:pPr>
        <w:pStyle w:val="DefaultText1"/>
        <w:numPr>
          <w:ilvl w:val="0"/>
          <w:numId w:val="9"/>
        </w:numPr>
        <w:jc w:val="both"/>
        <w:rPr>
          <w:rFonts w:ascii="Arial" w:hAnsi="Arial" w:cs="Arial"/>
          <w:b/>
        </w:rPr>
      </w:pPr>
      <w:r w:rsidRPr="003D0FF7">
        <w:rPr>
          <w:rFonts w:ascii="Arial" w:hAnsi="Arial" w:cs="Arial"/>
          <w:b/>
        </w:rPr>
        <w:t>Complaints</w:t>
      </w:r>
    </w:p>
    <w:p w:rsidR="008F10C9" w:rsidRPr="003D0FF7" w:rsidRDefault="008F10C9" w:rsidP="007635B6">
      <w:pPr>
        <w:pStyle w:val="DefaultText1"/>
        <w:ind w:left="502"/>
        <w:jc w:val="both"/>
        <w:rPr>
          <w:rFonts w:ascii="Arial" w:hAnsi="Arial" w:cs="Arial"/>
          <w:b/>
        </w:rPr>
      </w:pPr>
      <w:r w:rsidRPr="003D0FF7">
        <w:rPr>
          <w:rFonts w:ascii="Arial" w:hAnsi="Arial" w:cs="Arial"/>
          <w:b/>
        </w:rPr>
        <w:t xml:space="preserve"> </w:t>
      </w:r>
    </w:p>
    <w:p w:rsidR="005374A4" w:rsidRPr="003D0FF7" w:rsidRDefault="005374A4" w:rsidP="008F10C9">
      <w:pPr>
        <w:pStyle w:val="DefaultText1"/>
        <w:ind w:left="360"/>
        <w:jc w:val="both"/>
        <w:rPr>
          <w:rFonts w:ascii="Arial" w:hAnsi="Arial" w:cs="Arial"/>
        </w:rPr>
      </w:pPr>
      <w:r w:rsidRPr="003D0FF7">
        <w:rPr>
          <w:rFonts w:ascii="Arial" w:hAnsi="Arial" w:cs="Arial"/>
        </w:rPr>
        <w:t>Section 31(4) of the Act provides that:</w:t>
      </w:r>
    </w:p>
    <w:p w:rsidR="005374A4" w:rsidRPr="003D0FF7" w:rsidRDefault="005374A4" w:rsidP="005374A4">
      <w:pPr>
        <w:pStyle w:val="DefaultText1"/>
        <w:jc w:val="both"/>
        <w:rPr>
          <w:rFonts w:ascii="Arial" w:hAnsi="Arial" w:cs="Arial"/>
        </w:rPr>
      </w:pPr>
    </w:p>
    <w:p w:rsidR="005374A4" w:rsidRPr="003D0FF7" w:rsidRDefault="005374A4" w:rsidP="005374A4">
      <w:pPr>
        <w:pStyle w:val="DefaultText1"/>
        <w:ind w:left="624"/>
        <w:rPr>
          <w:rFonts w:ascii="Arial" w:hAnsi="Arial" w:cs="Arial"/>
          <w:i/>
          <w:iCs/>
        </w:rPr>
      </w:pPr>
      <w:r w:rsidRPr="003D0FF7">
        <w:rPr>
          <w:rFonts w:ascii="Arial" w:hAnsi="Arial" w:cs="Arial"/>
          <w:i/>
          <w:iCs/>
        </w:rPr>
        <w:t xml:space="preserve">“ Where a person to whom the Board has decided to grant legal aid or advice has </w:t>
      </w:r>
    </w:p>
    <w:p w:rsidR="005374A4" w:rsidRPr="003D0FF7" w:rsidRDefault="005374A4" w:rsidP="005374A4">
      <w:pPr>
        <w:pStyle w:val="DefaultText1"/>
        <w:ind w:left="720" w:firstLine="96"/>
        <w:rPr>
          <w:rFonts w:ascii="Arial" w:hAnsi="Arial" w:cs="Arial"/>
          <w:i/>
          <w:iCs/>
        </w:rPr>
      </w:pPr>
      <w:r w:rsidRPr="003D0FF7">
        <w:rPr>
          <w:rFonts w:ascii="Arial" w:hAnsi="Arial" w:cs="Arial"/>
          <w:i/>
          <w:iCs/>
        </w:rPr>
        <w:t>(a) accepted the nomination of a solicitor or selected a solicitor from the solicitors’ panel pursuant to subsection (1) or been granted the services of a solicitor pursuant to an application under subsection (3), or</w:t>
      </w:r>
    </w:p>
    <w:p w:rsidR="005374A4" w:rsidRPr="003D0FF7" w:rsidRDefault="005374A4" w:rsidP="005374A4">
      <w:pPr>
        <w:pStyle w:val="DefaultText1"/>
        <w:ind w:left="624"/>
        <w:rPr>
          <w:rFonts w:ascii="Arial" w:hAnsi="Arial" w:cs="Arial"/>
          <w:i/>
          <w:iCs/>
        </w:rPr>
      </w:pPr>
    </w:p>
    <w:p w:rsidR="007635B6" w:rsidRDefault="005374A4" w:rsidP="007635B6">
      <w:pPr>
        <w:pStyle w:val="DefaultText1"/>
        <w:ind w:left="720" w:firstLine="96"/>
        <w:rPr>
          <w:rFonts w:ascii="Arial" w:hAnsi="Arial" w:cs="Arial"/>
          <w:i/>
          <w:iCs/>
        </w:rPr>
      </w:pPr>
      <w:r w:rsidRPr="003D0FF7">
        <w:rPr>
          <w:rFonts w:ascii="Arial" w:hAnsi="Arial" w:cs="Arial"/>
          <w:i/>
          <w:iCs/>
        </w:rPr>
        <w:t xml:space="preserve">(b) accepted the nomination of a barrister pursuant to subsection (2) or been granted the services of a barrister pursuant to an application under subsection </w:t>
      </w:r>
    </w:p>
    <w:p w:rsidR="007635B6" w:rsidRDefault="007635B6" w:rsidP="007635B6">
      <w:pPr>
        <w:pStyle w:val="DefaultText1"/>
        <w:ind w:left="720" w:firstLine="96"/>
        <w:rPr>
          <w:rFonts w:ascii="Arial" w:hAnsi="Arial" w:cs="Arial"/>
          <w:i/>
          <w:iCs/>
        </w:rPr>
      </w:pPr>
    </w:p>
    <w:p w:rsidR="005374A4" w:rsidRPr="003D0FF7" w:rsidRDefault="007635B6" w:rsidP="007635B6">
      <w:pPr>
        <w:pStyle w:val="DefaultText1"/>
        <w:ind w:left="720" w:firstLine="96"/>
        <w:rPr>
          <w:rFonts w:ascii="Arial" w:hAnsi="Arial" w:cs="Arial"/>
          <w:i/>
          <w:iCs/>
        </w:rPr>
      </w:pPr>
      <w:r>
        <w:rPr>
          <w:rFonts w:ascii="Arial" w:hAnsi="Arial" w:cs="Arial"/>
          <w:i/>
          <w:iCs/>
        </w:rPr>
        <w:t>(</w:t>
      </w:r>
      <w:r w:rsidR="005374A4" w:rsidRPr="003D0FF7">
        <w:rPr>
          <w:rFonts w:ascii="Arial" w:hAnsi="Arial" w:cs="Arial"/>
          <w:i/>
          <w:iCs/>
        </w:rPr>
        <w:t>3),the person may apply to the Board to have the services of that solicitor or barrister dispensed with and the services of another solicitor of the Board or solicitor from the solicitors’ panel or, as may be appropriate, barrister from the barristers’ panel obtained in the matter and where the Board considers it reasonable in all the circumstances, it may consent to the application</w:t>
      </w:r>
      <w:r w:rsidR="00C86875">
        <w:rPr>
          <w:rFonts w:ascii="Arial" w:hAnsi="Arial" w:cs="Arial"/>
          <w:i/>
          <w:iCs/>
        </w:rPr>
        <w:t>”</w:t>
      </w:r>
      <w:r w:rsidR="005374A4" w:rsidRPr="003D0FF7">
        <w:rPr>
          <w:rFonts w:ascii="Arial" w:hAnsi="Arial" w:cs="Arial"/>
          <w:i/>
          <w:iCs/>
        </w:rPr>
        <w:t>.</w:t>
      </w:r>
    </w:p>
    <w:p w:rsidR="005374A4" w:rsidRPr="003D0FF7" w:rsidRDefault="005374A4" w:rsidP="005374A4">
      <w:pPr>
        <w:pStyle w:val="DefaultText1"/>
        <w:jc w:val="both"/>
        <w:rPr>
          <w:rFonts w:ascii="Arial" w:hAnsi="Arial" w:cs="Arial"/>
          <w:lang w:val="en-IE"/>
        </w:rPr>
      </w:pPr>
    </w:p>
    <w:p w:rsidR="005374A4" w:rsidRPr="003D0FF7" w:rsidRDefault="005374A4" w:rsidP="00C86875">
      <w:pPr>
        <w:pStyle w:val="DefaultText1"/>
        <w:ind w:left="502"/>
        <w:rPr>
          <w:rFonts w:ascii="Arial" w:hAnsi="Arial" w:cs="Arial"/>
          <w:i/>
          <w:iCs/>
        </w:rPr>
      </w:pPr>
      <w:r w:rsidRPr="003D0FF7">
        <w:rPr>
          <w:rFonts w:ascii="Arial" w:hAnsi="Arial" w:cs="Arial"/>
        </w:rPr>
        <w:t xml:space="preserve">If a client makes a complaint to a solicitor about his, her or their performance and it is not possible to address the complaint to the client’s satisfaction, the client should be requested to put the complaint in writing and the complaint should be forwarded to the Board.  If the Board receives a complaint from a client or if the Board identifies a performance issue, a copy of the complaint or a note of the performance issue shall be forwarded to the solicitor for his/her/their observations.  The Board shall consider the complaint / performance issue in accordance with its Information Leaflet entitled “Customer Care and Complaints Procedure”, and also in accordance with the terms and conditions contained herein, including the appendices attached hereto.  </w:t>
      </w:r>
    </w:p>
    <w:p w:rsidR="005374A4" w:rsidRPr="003D0FF7" w:rsidRDefault="005374A4" w:rsidP="005374A4">
      <w:pPr>
        <w:rPr>
          <w:rFonts w:ascii="Arial" w:hAnsi="Arial" w:cs="Arial"/>
        </w:rPr>
      </w:pPr>
    </w:p>
    <w:p w:rsidR="00BD54AB" w:rsidRPr="003D0FF7" w:rsidRDefault="008F10C9" w:rsidP="004845A3">
      <w:pPr>
        <w:pStyle w:val="ListParagraph"/>
        <w:numPr>
          <w:ilvl w:val="0"/>
          <w:numId w:val="9"/>
        </w:numPr>
        <w:tabs>
          <w:tab w:val="left" w:pos="540"/>
        </w:tabs>
        <w:rPr>
          <w:rFonts w:ascii="Arial" w:hAnsi="Arial" w:cs="Arial"/>
        </w:rPr>
      </w:pPr>
      <w:r w:rsidRPr="003D0FF7">
        <w:rPr>
          <w:rFonts w:ascii="Arial" w:hAnsi="Arial" w:cs="Arial"/>
          <w:b/>
          <w:bCs/>
        </w:rPr>
        <w:t>Exclusion/suspension/removal/withdrawal from Panel</w:t>
      </w:r>
    </w:p>
    <w:p w:rsidR="004A7286" w:rsidRPr="003D0FF7" w:rsidRDefault="004A7286" w:rsidP="004A7286">
      <w:pPr>
        <w:pStyle w:val="BodyText2"/>
        <w:tabs>
          <w:tab w:val="left" w:pos="720"/>
          <w:tab w:val="left" w:pos="1260"/>
        </w:tabs>
        <w:ind w:left="360" w:hanging="360"/>
        <w:jc w:val="left"/>
        <w:rPr>
          <w:rFonts w:ascii="Arial" w:hAnsi="Arial" w:cs="Arial"/>
          <w:sz w:val="24"/>
          <w:szCs w:val="24"/>
        </w:rPr>
      </w:pPr>
      <w:r w:rsidRPr="003D0FF7">
        <w:rPr>
          <w:rFonts w:ascii="Arial" w:hAnsi="Arial" w:cs="Arial"/>
          <w:sz w:val="24"/>
          <w:szCs w:val="24"/>
        </w:rPr>
        <w:t xml:space="preserve"> </w:t>
      </w:r>
    </w:p>
    <w:p w:rsidR="004A7286" w:rsidRPr="003D0FF7" w:rsidRDefault="004A7286" w:rsidP="008F10C9">
      <w:pPr>
        <w:pStyle w:val="ListParagraph"/>
        <w:tabs>
          <w:tab w:val="left" w:pos="540"/>
        </w:tabs>
        <w:ind w:left="360"/>
        <w:rPr>
          <w:rFonts w:ascii="Arial" w:hAnsi="Arial" w:cs="Arial"/>
        </w:rPr>
      </w:pPr>
      <w:r w:rsidRPr="003D0FF7">
        <w:rPr>
          <w:rFonts w:ascii="Arial" w:hAnsi="Arial" w:cs="Arial"/>
        </w:rPr>
        <w:t xml:space="preserve">The Board may suspend or remove a solicitor from the </w:t>
      </w:r>
      <w:r w:rsidR="000A13A7" w:rsidRPr="003D0FF7">
        <w:rPr>
          <w:rFonts w:ascii="Arial" w:hAnsi="Arial" w:cs="Arial"/>
        </w:rPr>
        <w:t xml:space="preserve">Panel </w:t>
      </w:r>
      <w:r w:rsidRPr="003D0FF7">
        <w:rPr>
          <w:rFonts w:ascii="Arial" w:hAnsi="Arial" w:cs="Arial"/>
        </w:rPr>
        <w:t>if it considers that:</w:t>
      </w:r>
    </w:p>
    <w:p w:rsidR="004A7286" w:rsidRPr="003D0FF7" w:rsidRDefault="004A7286" w:rsidP="00085F56">
      <w:pPr>
        <w:pStyle w:val="BodyTextIndent2"/>
        <w:numPr>
          <w:ilvl w:val="1"/>
          <w:numId w:val="11"/>
        </w:numPr>
        <w:jc w:val="left"/>
        <w:rPr>
          <w:rFonts w:ascii="Arial" w:hAnsi="Arial" w:cs="Arial"/>
          <w:sz w:val="24"/>
          <w:szCs w:val="24"/>
        </w:rPr>
      </w:pPr>
      <w:r w:rsidRPr="003D0FF7">
        <w:rPr>
          <w:rFonts w:ascii="Arial" w:hAnsi="Arial" w:cs="Arial"/>
          <w:sz w:val="24"/>
          <w:szCs w:val="24"/>
        </w:rPr>
        <w:t xml:space="preserve">the solicitor’s conduct when providing or </w:t>
      </w:r>
      <w:r w:rsidR="00C86875">
        <w:rPr>
          <w:rFonts w:ascii="Arial" w:hAnsi="Arial" w:cs="Arial"/>
          <w:sz w:val="24"/>
          <w:szCs w:val="24"/>
        </w:rPr>
        <w:t xml:space="preserve"> when </w:t>
      </w:r>
      <w:r w:rsidRPr="003D0FF7">
        <w:rPr>
          <w:rFonts w:ascii="Arial" w:hAnsi="Arial" w:cs="Arial"/>
          <w:sz w:val="24"/>
          <w:szCs w:val="24"/>
        </w:rPr>
        <w:t xml:space="preserve">selected to provide legal services or his/her/their professional conduct generally render him, her or them unsuitable, in the opinion of the Board, to provide such services;  </w:t>
      </w:r>
    </w:p>
    <w:p w:rsidR="004A7286" w:rsidRPr="003D0FF7" w:rsidRDefault="004A7286" w:rsidP="00085F56">
      <w:pPr>
        <w:numPr>
          <w:ilvl w:val="1"/>
          <w:numId w:val="11"/>
        </w:numPr>
        <w:rPr>
          <w:rFonts w:ascii="Arial" w:hAnsi="Arial" w:cs="Arial"/>
        </w:rPr>
      </w:pPr>
      <w:r w:rsidRPr="003D0FF7">
        <w:rPr>
          <w:rFonts w:ascii="Arial" w:hAnsi="Arial" w:cs="Arial"/>
        </w:rPr>
        <w:t>the solicitor has failed to comply with these Terms and Conditions;</w:t>
      </w:r>
    </w:p>
    <w:p w:rsidR="008749F9" w:rsidRPr="003D0FF7" w:rsidRDefault="004A7286" w:rsidP="00085F56">
      <w:pPr>
        <w:numPr>
          <w:ilvl w:val="1"/>
          <w:numId w:val="11"/>
        </w:numPr>
        <w:rPr>
          <w:rFonts w:ascii="Arial" w:hAnsi="Arial" w:cs="Arial"/>
        </w:rPr>
      </w:pPr>
      <w:r w:rsidRPr="003D0FF7">
        <w:rPr>
          <w:rFonts w:ascii="Arial" w:hAnsi="Arial" w:cs="Arial"/>
        </w:rPr>
        <w:t>the solicitor has not participated in the Scheme to a satisfactory level, including but not confined to his/her refusal on a regular basis to accept a</w:t>
      </w:r>
      <w:r w:rsidR="000A13A7" w:rsidRPr="003D0FF7">
        <w:rPr>
          <w:rFonts w:ascii="Arial" w:hAnsi="Arial" w:cs="Arial"/>
        </w:rPr>
        <w:t xml:space="preserve">n eligible person </w:t>
      </w:r>
      <w:r w:rsidRPr="003D0FF7">
        <w:rPr>
          <w:rFonts w:ascii="Arial" w:hAnsi="Arial" w:cs="Arial"/>
        </w:rPr>
        <w:t>as a client or to give a client appropriate legal advice or aid; or</w:t>
      </w:r>
    </w:p>
    <w:p w:rsidR="002C7633" w:rsidRPr="003D0FF7" w:rsidRDefault="004A7286" w:rsidP="00085F56">
      <w:pPr>
        <w:numPr>
          <w:ilvl w:val="1"/>
          <w:numId w:val="11"/>
        </w:numPr>
        <w:rPr>
          <w:rFonts w:ascii="Arial" w:hAnsi="Arial" w:cs="Arial"/>
        </w:rPr>
      </w:pPr>
      <w:r w:rsidRPr="003D0FF7">
        <w:rPr>
          <w:rFonts w:ascii="Arial" w:hAnsi="Arial" w:cs="Arial"/>
        </w:rPr>
        <w:t>the solicitor has a medical condition that w</w:t>
      </w:r>
      <w:r w:rsidR="008749F9" w:rsidRPr="003D0FF7">
        <w:rPr>
          <w:rFonts w:ascii="Arial" w:hAnsi="Arial" w:cs="Arial"/>
        </w:rPr>
        <w:t xml:space="preserve">ould render him or her unfit to </w:t>
      </w:r>
      <w:r w:rsidRPr="003D0FF7">
        <w:rPr>
          <w:rFonts w:ascii="Arial" w:hAnsi="Arial" w:cs="Arial"/>
        </w:rPr>
        <w:t xml:space="preserve">provide the required service.  The Board reserves the right to require </w:t>
      </w:r>
      <w:r w:rsidRPr="003D0FF7">
        <w:rPr>
          <w:rFonts w:ascii="Arial" w:hAnsi="Arial" w:cs="Arial"/>
        </w:rPr>
        <w:lastRenderedPageBreak/>
        <w:t>medical evidence from a solicitor or to refer a solicitor to a medical practitioner in order to confirm their fitness in this respect</w:t>
      </w:r>
      <w:r w:rsidR="002C7633" w:rsidRPr="003D0FF7">
        <w:rPr>
          <w:rFonts w:ascii="Arial" w:hAnsi="Arial" w:cs="Arial"/>
        </w:rPr>
        <w:t>.</w:t>
      </w:r>
      <w:r w:rsidRPr="003D0FF7">
        <w:rPr>
          <w:rFonts w:ascii="Arial" w:hAnsi="Arial" w:cs="Arial"/>
        </w:rPr>
        <w:t xml:space="preserve"> </w:t>
      </w:r>
    </w:p>
    <w:p w:rsidR="000A13A7" w:rsidRPr="003D0FF7" w:rsidRDefault="000A13A7" w:rsidP="00085F56">
      <w:pPr>
        <w:numPr>
          <w:ilvl w:val="1"/>
          <w:numId w:val="11"/>
        </w:numPr>
        <w:rPr>
          <w:rFonts w:ascii="Arial" w:hAnsi="Arial" w:cs="Arial"/>
        </w:rPr>
      </w:pPr>
      <w:r w:rsidRPr="003D0FF7">
        <w:rPr>
          <w:rFonts w:ascii="Arial" w:hAnsi="Arial" w:cs="Arial"/>
        </w:rPr>
        <w:t xml:space="preserve">the solicitor has been assigned to attend as a </w:t>
      </w:r>
      <w:r w:rsidR="00C86875">
        <w:rPr>
          <w:rFonts w:ascii="Arial" w:hAnsi="Arial" w:cs="Arial"/>
        </w:rPr>
        <w:t>d</w:t>
      </w:r>
      <w:r w:rsidRPr="003D0FF7">
        <w:rPr>
          <w:rFonts w:ascii="Arial" w:hAnsi="Arial" w:cs="Arial"/>
        </w:rPr>
        <w:t xml:space="preserve">uty solicitor at any particular court list and fails to do so or fails to contact the Board in </w:t>
      </w:r>
      <w:r w:rsidR="00F64FA0">
        <w:rPr>
          <w:rFonts w:ascii="Arial" w:hAnsi="Arial" w:cs="Arial"/>
        </w:rPr>
        <w:t xml:space="preserve">due time in </w:t>
      </w:r>
      <w:r w:rsidRPr="003D0FF7">
        <w:rPr>
          <w:rFonts w:ascii="Arial" w:hAnsi="Arial" w:cs="Arial"/>
        </w:rPr>
        <w:t>order to arrange a replacement from the duty solicitor rota.</w:t>
      </w:r>
    </w:p>
    <w:p w:rsidR="00A77214" w:rsidRPr="003D0FF7" w:rsidRDefault="00A77214" w:rsidP="007D7050">
      <w:pPr>
        <w:tabs>
          <w:tab w:val="left" w:pos="567"/>
        </w:tabs>
        <w:ind w:left="567"/>
        <w:jc w:val="center"/>
        <w:rPr>
          <w:rFonts w:ascii="Arial" w:hAnsi="Arial" w:cs="Arial"/>
        </w:rPr>
      </w:pPr>
    </w:p>
    <w:p w:rsidR="004A7286" w:rsidRPr="003D0FF7" w:rsidRDefault="004A7286" w:rsidP="004845A3">
      <w:pPr>
        <w:pStyle w:val="BodyText2"/>
        <w:numPr>
          <w:ilvl w:val="0"/>
          <w:numId w:val="9"/>
        </w:numPr>
        <w:jc w:val="left"/>
        <w:rPr>
          <w:rFonts w:ascii="Arial" w:hAnsi="Arial" w:cs="Arial"/>
          <w:sz w:val="24"/>
          <w:szCs w:val="24"/>
        </w:rPr>
      </w:pPr>
      <w:r w:rsidRPr="003D0FF7">
        <w:rPr>
          <w:rFonts w:ascii="Arial" w:hAnsi="Arial" w:cs="Arial"/>
          <w:sz w:val="24"/>
          <w:szCs w:val="24"/>
        </w:rPr>
        <w:t>If the Board decides to suspend or remove a solicitor from the</w:t>
      </w:r>
      <w:r w:rsidR="00F9583E" w:rsidRPr="003D0FF7">
        <w:rPr>
          <w:rFonts w:ascii="Arial" w:hAnsi="Arial" w:cs="Arial"/>
          <w:sz w:val="24"/>
          <w:szCs w:val="24"/>
        </w:rPr>
        <w:t xml:space="preserve"> </w:t>
      </w:r>
      <w:r w:rsidR="000A13A7" w:rsidRPr="003D0FF7">
        <w:rPr>
          <w:rFonts w:ascii="Arial" w:hAnsi="Arial" w:cs="Arial"/>
          <w:sz w:val="24"/>
          <w:szCs w:val="24"/>
        </w:rPr>
        <w:t>Panel</w:t>
      </w:r>
      <w:r w:rsidRPr="003D0FF7">
        <w:rPr>
          <w:rFonts w:ascii="Arial" w:hAnsi="Arial" w:cs="Arial"/>
          <w:sz w:val="24"/>
          <w:szCs w:val="24"/>
        </w:rPr>
        <w:t xml:space="preserve">, the solicitor shall be notified in writing of the grounds for the decision.  The solicitor may, within a period of one month from the date of such notification, appeal in writing the decision to the </w:t>
      </w:r>
      <w:r w:rsidR="006000C0" w:rsidRPr="00C25AE3">
        <w:rPr>
          <w:rFonts w:ascii="Arial" w:hAnsi="Arial" w:cs="Arial"/>
          <w:sz w:val="24"/>
          <w:szCs w:val="24"/>
        </w:rPr>
        <w:t>Director of Civil Legal Aid/Regional Manager</w:t>
      </w:r>
      <w:r w:rsidR="006000C0" w:rsidRPr="003D0FF7">
        <w:rPr>
          <w:rFonts w:ascii="Arial" w:hAnsi="Arial" w:cs="Arial"/>
          <w:sz w:val="24"/>
          <w:szCs w:val="24"/>
        </w:rPr>
        <w:t xml:space="preserve"> </w:t>
      </w:r>
      <w:r w:rsidRPr="003D0FF7">
        <w:rPr>
          <w:rFonts w:ascii="Arial" w:hAnsi="Arial" w:cs="Arial"/>
          <w:sz w:val="24"/>
          <w:szCs w:val="24"/>
        </w:rPr>
        <w:t xml:space="preserve">of the Board, setting out the grounds of appeal in full.  The </w:t>
      </w:r>
      <w:r w:rsidR="00AE163E" w:rsidRPr="00C25AE3">
        <w:rPr>
          <w:rFonts w:ascii="Arial" w:hAnsi="Arial" w:cs="Arial"/>
          <w:sz w:val="24"/>
          <w:szCs w:val="24"/>
        </w:rPr>
        <w:t>Director of Civil Legal Aid/Regional Manager</w:t>
      </w:r>
      <w:r w:rsidR="00AE163E" w:rsidRPr="003D0FF7">
        <w:rPr>
          <w:rFonts w:ascii="Arial" w:hAnsi="Arial" w:cs="Arial"/>
          <w:sz w:val="24"/>
          <w:szCs w:val="24"/>
        </w:rPr>
        <w:t xml:space="preserve"> </w:t>
      </w:r>
      <w:r w:rsidRPr="003D0FF7">
        <w:rPr>
          <w:rFonts w:ascii="Arial" w:hAnsi="Arial" w:cs="Arial"/>
          <w:sz w:val="24"/>
          <w:szCs w:val="24"/>
        </w:rPr>
        <w:t>may restore the solicitor, if satisfied that a case for restoration to the Panel is made</w:t>
      </w:r>
      <w:r w:rsidR="00C86875">
        <w:rPr>
          <w:rFonts w:ascii="Arial" w:hAnsi="Arial" w:cs="Arial"/>
          <w:sz w:val="24"/>
          <w:szCs w:val="24"/>
        </w:rPr>
        <w:t>.</w:t>
      </w:r>
      <w:r w:rsidRPr="003D0FF7">
        <w:rPr>
          <w:rFonts w:ascii="Arial" w:hAnsi="Arial" w:cs="Arial"/>
          <w:sz w:val="24"/>
          <w:szCs w:val="24"/>
        </w:rPr>
        <w:t xml:space="preserve">  Any appeal does not operate to delay or negate the suspension or removal of the solicitor from the </w:t>
      </w:r>
      <w:r w:rsidR="00B20EF2" w:rsidRPr="003D0FF7">
        <w:rPr>
          <w:rFonts w:ascii="Arial" w:hAnsi="Arial" w:cs="Arial"/>
          <w:sz w:val="24"/>
          <w:szCs w:val="24"/>
        </w:rPr>
        <w:t>Panel</w:t>
      </w:r>
      <w:r w:rsidRPr="003D0FF7">
        <w:rPr>
          <w:rFonts w:ascii="Arial" w:hAnsi="Arial" w:cs="Arial"/>
          <w:sz w:val="24"/>
          <w:szCs w:val="24"/>
        </w:rPr>
        <w:t xml:space="preserve">, unless the </w:t>
      </w:r>
      <w:r w:rsidR="00AE163E" w:rsidRPr="00C25AE3">
        <w:rPr>
          <w:rFonts w:ascii="Arial" w:hAnsi="Arial" w:cs="Arial"/>
          <w:sz w:val="24"/>
          <w:szCs w:val="24"/>
        </w:rPr>
        <w:t>Director of Civil Legal Aid/Regional Manager</w:t>
      </w:r>
      <w:r w:rsidR="00AE163E" w:rsidRPr="003D0FF7">
        <w:rPr>
          <w:rFonts w:ascii="Arial" w:hAnsi="Arial" w:cs="Arial"/>
          <w:sz w:val="24"/>
          <w:szCs w:val="24"/>
        </w:rPr>
        <w:t xml:space="preserve"> </w:t>
      </w:r>
      <w:r w:rsidRPr="003D0FF7">
        <w:rPr>
          <w:rFonts w:ascii="Arial" w:hAnsi="Arial" w:cs="Arial"/>
          <w:sz w:val="24"/>
          <w:szCs w:val="24"/>
        </w:rPr>
        <w:t>determines otherwise.</w:t>
      </w:r>
    </w:p>
    <w:p w:rsidR="004A7286" w:rsidRPr="003D0FF7" w:rsidRDefault="004A7286" w:rsidP="004A7286">
      <w:pPr>
        <w:pStyle w:val="BodyText2"/>
        <w:ind w:left="0" w:firstLine="0"/>
        <w:jc w:val="left"/>
        <w:rPr>
          <w:rFonts w:ascii="Arial" w:hAnsi="Arial" w:cs="Arial"/>
          <w:sz w:val="24"/>
          <w:szCs w:val="24"/>
        </w:rPr>
      </w:pPr>
    </w:p>
    <w:p w:rsidR="004F2F78" w:rsidRPr="003D0FF7" w:rsidRDefault="004F2F78" w:rsidP="004845A3">
      <w:pPr>
        <w:pStyle w:val="ListParagraph"/>
        <w:numPr>
          <w:ilvl w:val="0"/>
          <w:numId w:val="9"/>
        </w:numPr>
        <w:tabs>
          <w:tab w:val="left" w:pos="540"/>
          <w:tab w:val="left" w:pos="720"/>
          <w:tab w:val="left" w:pos="1080"/>
        </w:tabs>
        <w:rPr>
          <w:rFonts w:ascii="Arial" w:hAnsi="Arial" w:cs="Arial"/>
        </w:rPr>
      </w:pPr>
      <w:r w:rsidRPr="003D0FF7">
        <w:rPr>
          <w:rFonts w:ascii="Arial" w:hAnsi="Arial" w:cs="Arial"/>
        </w:rPr>
        <w:t>Any solicitor who is suspended or removed from the</w:t>
      </w:r>
      <w:r w:rsidR="000A13A7" w:rsidRPr="003D0FF7">
        <w:rPr>
          <w:rFonts w:ascii="Arial" w:hAnsi="Arial" w:cs="Arial"/>
        </w:rPr>
        <w:t xml:space="preserve"> Panel </w:t>
      </w:r>
      <w:r w:rsidR="006D7480" w:rsidRPr="003D0FF7">
        <w:rPr>
          <w:rFonts w:ascii="Arial" w:hAnsi="Arial" w:cs="Arial"/>
        </w:rPr>
        <w:t xml:space="preserve">may </w:t>
      </w:r>
      <w:r w:rsidRPr="003D0FF7">
        <w:rPr>
          <w:rFonts w:ascii="Arial" w:hAnsi="Arial" w:cs="Arial"/>
        </w:rPr>
        <w:t xml:space="preserve">also be suspended or removed, as the case may be, from </w:t>
      </w:r>
      <w:r w:rsidR="000A13A7" w:rsidRPr="003D0FF7">
        <w:rPr>
          <w:rFonts w:ascii="Arial" w:hAnsi="Arial" w:cs="Arial"/>
        </w:rPr>
        <w:t xml:space="preserve">any </w:t>
      </w:r>
      <w:r w:rsidR="00CC112E">
        <w:rPr>
          <w:rFonts w:ascii="Arial" w:hAnsi="Arial" w:cs="Arial"/>
        </w:rPr>
        <w:t>solicitors</w:t>
      </w:r>
      <w:r w:rsidR="000A13A7" w:rsidRPr="003D0FF7">
        <w:rPr>
          <w:rFonts w:ascii="Arial" w:hAnsi="Arial" w:cs="Arial"/>
        </w:rPr>
        <w:t xml:space="preserve"> panel operated by the Board depending</w:t>
      </w:r>
      <w:r w:rsidR="006D7480" w:rsidRPr="003D0FF7">
        <w:rPr>
          <w:rFonts w:ascii="Arial" w:hAnsi="Arial" w:cs="Arial"/>
        </w:rPr>
        <w:t xml:space="preserve"> on the circumstances</w:t>
      </w:r>
      <w:r w:rsidRPr="003D0FF7">
        <w:rPr>
          <w:rFonts w:ascii="Arial" w:hAnsi="Arial" w:cs="Arial"/>
        </w:rPr>
        <w:t>.</w:t>
      </w:r>
    </w:p>
    <w:p w:rsidR="004F2F78" w:rsidRPr="003D0FF7" w:rsidRDefault="004F2F78" w:rsidP="004F2F78">
      <w:pPr>
        <w:pStyle w:val="ListParagraph"/>
        <w:rPr>
          <w:rFonts w:ascii="Arial" w:hAnsi="Arial" w:cs="Arial"/>
        </w:rPr>
      </w:pPr>
    </w:p>
    <w:p w:rsidR="004A7286" w:rsidRPr="003D0FF7" w:rsidRDefault="008251CD" w:rsidP="004845A3">
      <w:pPr>
        <w:pStyle w:val="ListParagraph"/>
        <w:numPr>
          <w:ilvl w:val="0"/>
          <w:numId w:val="9"/>
        </w:numPr>
        <w:tabs>
          <w:tab w:val="left" w:pos="540"/>
          <w:tab w:val="left" w:pos="720"/>
          <w:tab w:val="left" w:pos="1080"/>
        </w:tabs>
        <w:rPr>
          <w:rFonts w:ascii="Arial" w:hAnsi="Arial" w:cs="Arial"/>
        </w:rPr>
      </w:pPr>
      <w:r>
        <w:rPr>
          <w:rFonts w:ascii="Arial" w:hAnsi="Arial" w:cs="Arial"/>
        </w:rPr>
        <w:t xml:space="preserve">Solicitors </w:t>
      </w:r>
      <w:r w:rsidR="004A7286" w:rsidRPr="003D0FF7">
        <w:rPr>
          <w:rFonts w:ascii="Arial" w:hAnsi="Arial" w:cs="Arial"/>
        </w:rPr>
        <w:t>who wish to withdraw from the</w:t>
      </w:r>
      <w:r w:rsidR="00F9583E" w:rsidRPr="003D0FF7">
        <w:rPr>
          <w:rFonts w:ascii="Arial" w:hAnsi="Arial" w:cs="Arial"/>
        </w:rPr>
        <w:t xml:space="preserve"> </w:t>
      </w:r>
      <w:r w:rsidR="000A13A7" w:rsidRPr="003D0FF7">
        <w:rPr>
          <w:rFonts w:ascii="Arial" w:hAnsi="Arial" w:cs="Arial"/>
        </w:rPr>
        <w:t xml:space="preserve">Panel </w:t>
      </w:r>
      <w:r w:rsidR="004A7286" w:rsidRPr="003D0FF7">
        <w:rPr>
          <w:rFonts w:ascii="Arial" w:hAnsi="Arial" w:cs="Arial"/>
        </w:rPr>
        <w:t>must inform the Board, in writing, of their int</w:t>
      </w:r>
      <w:r>
        <w:rPr>
          <w:rFonts w:ascii="Arial" w:hAnsi="Arial" w:cs="Arial"/>
        </w:rPr>
        <w:t>ention to withdraw.  Solicitors</w:t>
      </w:r>
      <w:r w:rsidR="004A7286" w:rsidRPr="003D0FF7">
        <w:rPr>
          <w:rFonts w:ascii="Arial" w:hAnsi="Arial" w:cs="Arial"/>
        </w:rPr>
        <w:t xml:space="preserve"> shall give one month’s notice of intention to withdraw from the</w:t>
      </w:r>
      <w:r w:rsidR="000A13A7" w:rsidRPr="003D0FF7">
        <w:rPr>
          <w:rFonts w:ascii="Arial" w:hAnsi="Arial" w:cs="Arial"/>
        </w:rPr>
        <w:t xml:space="preserve"> Panel</w:t>
      </w:r>
      <w:r>
        <w:rPr>
          <w:rFonts w:ascii="Arial" w:hAnsi="Arial" w:cs="Arial"/>
        </w:rPr>
        <w:t>.  Solicitors</w:t>
      </w:r>
      <w:r w:rsidR="004A7286" w:rsidRPr="003D0FF7">
        <w:rPr>
          <w:rFonts w:ascii="Arial" w:hAnsi="Arial" w:cs="Arial"/>
        </w:rPr>
        <w:t xml:space="preserve"> who withdraw from the</w:t>
      </w:r>
      <w:r w:rsidR="00F64FA0">
        <w:rPr>
          <w:rFonts w:ascii="Arial" w:hAnsi="Arial" w:cs="Arial"/>
        </w:rPr>
        <w:t xml:space="preserve"> Panel</w:t>
      </w:r>
      <w:r w:rsidR="004A7286" w:rsidRPr="003D0FF7">
        <w:rPr>
          <w:rFonts w:ascii="Arial" w:hAnsi="Arial" w:cs="Arial"/>
        </w:rPr>
        <w:t xml:space="preserve"> must complete all outstanding cases that have been referred to them</w:t>
      </w:r>
      <w:r w:rsidR="00205F84" w:rsidRPr="003D0FF7">
        <w:rPr>
          <w:rFonts w:ascii="Arial" w:hAnsi="Arial" w:cs="Arial"/>
        </w:rPr>
        <w:t xml:space="preserve"> unless the Board consents to the matter being returned to it or referred to another solicitor</w:t>
      </w:r>
      <w:r w:rsidR="004A7286" w:rsidRPr="003D0FF7">
        <w:rPr>
          <w:rFonts w:ascii="Arial" w:hAnsi="Arial" w:cs="Arial"/>
        </w:rPr>
        <w:t>.</w:t>
      </w:r>
    </w:p>
    <w:p w:rsidR="003F7D93" w:rsidRPr="003D0FF7" w:rsidRDefault="003F7D93" w:rsidP="00BD54AB">
      <w:pPr>
        <w:tabs>
          <w:tab w:val="left" w:pos="540"/>
          <w:tab w:val="left" w:pos="720"/>
          <w:tab w:val="left" w:pos="2160"/>
        </w:tabs>
        <w:rPr>
          <w:rFonts w:ascii="Arial" w:hAnsi="Arial" w:cs="Arial"/>
          <w:b/>
          <w:bCs/>
        </w:rPr>
      </w:pPr>
    </w:p>
    <w:p w:rsidR="00BD54AB" w:rsidRPr="00BF132F" w:rsidRDefault="00BD54AB" w:rsidP="00BF132F">
      <w:pPr>
        <w:pStyle w:val="BodyText2"/>
        <w:tabs>
          <w:tab w:val="left" w:pos="720"/>
          <w:tab w:val="left" w:pos="1260"/>
        </w:tabs>
        <w:ind w:left="0" w:firstLine="0"/>
        <w:jc w:val="left"/>
        <w:outlineLvl w:val="2"/>
        <w:rPr>
          <w:rFonts w:ascii="Arial" w:hAnsi="Arial" w:cs="Arial"/>
          <w:b/>
          <w:bCs/>
          <w:sz w:val="24"/>
          <w:szCs w:val="24"/>
        </w:rPr>
      </w:pPr>
      <w:bookmarkStart w:id="11" w:name="_Toc498603255"/>
      <w:r w:rsidRPr="00BF132F">
        <w:rPr>
          <w:rFonts w:ascii="Arial" w:hAnsi="Arial" w:cs="Arial"/>
          <w:b/>
          <w:bCs/>
          <w:sz w:val="24"/>
          <w:szCs w:val="24"/>
        </w:rPr>
        <w:t>FEES</w:t>
      </w:r>
      <w:bookmarkEnd w:id="11"/>
    </w:p>
    <w:p w:rsidR="004A7286" w:rsidRPr="003D0FF7" w:rsidRDefault="004A7286" w:rsidP="004A7286">
      <w:pPr>
        <w:pStyle w:val="BodyText2"/>
        <w:tabs>
          <w:tab w:val="left" w:pos="720"/>
          <w:tab w:val="left" w:pos="1260"/>
        </w:tabs>
        <w:ind w:left="0" w:firstLine="0"/>
        <w:jc w:val="left"/>
        <w:rPr>
          <w:rFonts w:ascii="Arial" w:hAnsi="Arial" w:cs="Arial"/>
          <w:sz w:val="24"/>
          <w:szCs w:val="24"/>
        </w:rPr>
      </w:pPr>
    </w:p>
    <w:p w:rsidR="004A7286" w:rsidRPr="003D0FF7" w:rsidRDefault="004A7286" w:rsidP="004845A3">
      <w:pPr>
        <w:pStyle w:val="ListParagraph"/>
        <w:numPr>
          <w:ilvl w:val="0"/>
          <w:numId w:val="9"/>
        </w:numPr>
        <w:tabs>
          <w:tab w:val="left" w:pos="540"/>
          <w:tab w:val="left" w:pos="720"/>
          <w:tab w:val="left" w:pos="2160"/>
        </w:tabs>
        <w:rPr>
          <w:rFonts w:ascii="Arial" w:hAnsi="Arial" w:cs="Arial"/>
        </w:rPr>
      </w:pPr>
      <w:r w:rsidRPr="003D0FF7">
        <w:rPr>
          <w:rFonts w:ascii="Arial" w:hAnsi="Arial" w:cs="Arial"/>
        </w:rPr>
        <w:t xml:space="preserve">The Claim Form (at Appendix </w:t>
      </w:r>
      <w:r w:rsidR="00241712" w:rsidRPr="003D0FF7">
        <w:rPr>
          <w:rFonts w:ascii="Arial" w:hAnsi="Arial" w:cs="Arial"/>
        </w:rPr>
        <w:t>2</w:t>
      </w:r>
      <w:r w:rsidRPr="003D0FF7">
        <w:rPr>
          <w:rFonts w:ascii="Arial" w:hAnsi="Arial" w:cs="Arial"/>
        </w:rPr>
        <w:t>) shall be the document whereby the solicitor shall be entitled to claim the appropriate fee and any authorised outlay.  Care should be taken in completing the Form, as incomplete or improperly completed claim forms will be returned without payment</w:t>
      </w:r>
      <w:r w:rsidR="009D438E" w:rsidRPr="003D0FF7">
        <w:rPr>
          <w:rFonts w:ascii="Arial" w:hAnsi="Arial" w:cs="Arial"/>
        </w:rPr>
        <w:t>. Solicitors should be particularly careful to ensure that fees claimed are properly payable and that there is an entitlement on foot of the terms and conditions to each and every amount claimed.</w:t>
      </w:r>
    </w:p>
    <w:p w:rsidR="004A7286" w:rsidRPr="003D0FF7" w:rsidRDefault="004A7286" w:rsidP="004A7286">
      <w:pPr>
        <w:tabs>
          <w:tab w:val="left" w:pos="540"/>
          <w:tab w:val="left" w:pos="720"/>
          <w:tab w:val="left" w:pos="2160"/>
        </w:tabs>
        <w:rPr>
          <w:rFonts w:ascii="Arial" w:hAnsi="Arial" w:cs="Arial"/>
        </w:rPr>
      </w:pPr>
    </w:p>
    <w:p w:rsidR="009B54E7" w:rsidRPr="003D0FF7" w:rsidRDefault="009B54E7" w:rsidP="004845A3">
      <w:pPr>
        <w:pStyle w:val="ListParagraph"/>
        <w:numPr>
          <w:ilvl w:val="0"/>
          <w:numId w:val="9"/>
        </w:numPr>
        <w:tabs>
          <w:tab w:val="left" w:pos="540"/>
          <w:tab w:val="left" w:pos="720"/>
          <w:tab w:val="left" w:pos="2160"/>
        </w:tabs>
        <w:rPr>
          <w:rFonts w:ascii="Arial" w:hAnsi="Arial" w:cs="Arial"/>
        </w:rPr>
      </w:pPr>
      <w:r w:rsidRPr="003D0FF7">
        <w:rPr>
          <w:rFonts w:ascii="Arial" w:hAnsi="Arial" w:cs="Arial"/>
        </w:rPr>
        <w:t xml:space="preserve">A Claim </w:t>
      </w:r>
      <w:r w:rsidR="00451798">
        <w:rPr>
          <w:rFonts w:ascii="Arial" w:hAnsi="Arial" w:cs="Arial"/>
        </w:rPr>
        <w:t>F</w:t>
      </w:r>
      <w:r w:rsidRPr="003D0FF7">
        <w:rPr>
          <w:rFonts w:ascii="Arial" w:hAnsi="Arial" w:cs="Arial"/>
        </w:rPr>
        <w:t>orm must be accompanied by the following documentation:</w:t>
      </w:r>
    </w:p>
    <w:p w:rsidR="009B54E7" w:rsidRPr="003D0FF7" w:rsidRDefault="009B54E7" w:rsidP="009B54E7">
      <w:pPr>
        <w:pStyle w:val="ListParagraph"/>
        <w:rPr>
          <w:rFonts w:ascii="Arial" w:hAnsi="Arial" w:cs="Arial"/>
        </w:rPr>
      </w:pPr>
    </w:p>
    <w:p w:rsidR="009B54E7" w:rsidRPr="003D0FF7" w:rsidRDefault="009B54E7" w:rsidP="00C86875">
      <w:pPr>
        <w:pStyle w:val="ListParagraph"/>
        <w:numPr>
          <w:ilvl w:val="1"/>
          <w:numId w:val="3"/>
        </w:numPr>
        <w:tabs>
          <w:tab w:val="left" w:pos="540"/>
          <w:tab w:val="left" w:pos="720"/>
          <w:tab w:val="left" w:pos="2160"/>
        </w:tabs>
        <w:rPr>
          <w:rFonts w:ascii="Arial" w:hAnsi="Arial" w:cs="Arial"/>
        </w:rPr>
      </w:pPr>
      <w:r w:rsidRPr="003D0FF7">
        <w:rPr>
          <w:rFonts w:ascii="Arial" w:hAnsi="Arial" w:cs="Arial"/>
        </w:rPr>
        <w:t xml:space="preserve">Where services have been provided under the </w:t>
      </w:r>
      <w:r w:rsidR="002324D8">
        <w:rPr>
          <w:rFonts w:ascii="Arial" w:hAnsi="Arial" w:cs="Arial"/>
        </w:rPr>
        <w:t>Solicitor Consultation Service</w:t>
      </w:r>
      <w:r w:rsidRPr="003D0FF7">
        <w:rPr>
          <w:rFonts w:ascii="Arial" w:hAnsi="Arial" w:cs="Arial"/>
        </w:rPr>
        <w:t xml:space="preserve">, a copy of the </w:t>
      </w:r>
      <w:r w:rsidR="004D1502" w:rsidRPr="003D0FF7">
        <w:rPr>
          <w:rFonts w:ascii="Arial" w:hAnsi="Arial" w:cs="Arial"/>
        </w:rPr>
        <w:t>v</w:t>
      </w:r>
      <w:r w:rsidRPr="003D0FF7">
        <w:rPr>
          <w:rFonts w:ascii="Arial" w:hAnsi="Arial" w:cs="Arial"/>
        </w:rPr>
        <w:t>oucher.</w:t>
      </w:r>
    </w:p>
    <w:p w:rsidR="009B54E7" w:rsidRPr="003D0FF7" w:rsidRDefault="009B54E7" w:rsidP="00C86875">
      <w:pPr>
        <w:pStyle w:val="ListParagraph"/>
        <w:numPr>
          <w:ilvl w:val="1"/>
          <w:numId w:val="3"/>
        </w:numPr>
        <w:tabs>
          <w:tab w:val="left" w:pos="540"/>
          <w:tab w:val="left" w:pos="720"/>
          <w:tab w:val="left" w:pos="2160"/>
        </w:tabs>
        <w:rPr>
          <w:rFonts w:ascii="Arial" w:hAnsi="Arial" w:cs="Arial"/>
        </w:rPr>
      </w:pPr>
      <w:r w:rsidRPr="003D0FF7">
        <w:rPr>
          <w:rFonts w:ascii="Arial" w:hAnsi="Arial" w:cs="Arial"/>
        </w:rPr>
        <w:t xml:space="preserve">Where services have been provided under the Duty Solicitor Service, the Client Details Form (in Appendix </w:t>
      </w:r>
      <w:r w:rsidR="001F5CA7" w:rsidRPr="003D0FF7">
        <w:rPr>
          <w:rFonts w:ascii="Arial" w:hAnsi="Arial" w:cs="Arial"/>
        </w:rPr>
        <w:t>3</w:t>
      </w:r>
      <w:r w:rsidR="00451798">
        <w:rPr>
          <w:rFonts w:ascii="Arial" w:hAnsi="Arial" w:cs="Arial"/>
        </w:rPr>
        <w:t xml:space="preserve"> of these Terms and Conditions)</w:t>
      </w:r>
    </w:p>
    <w:p w:rsidR="009B54E7" w:rsidRPr="003D0FF7" w:rsidRDefault="009B54E7" w:rsidP="00C86875">
      <w:pPr>
        <w:pStyle w:val="ListParagraph"/>
        <w:numPr>
          <w:ilvl w:val="1"/>
          <w:numId w:val="3"/>
        </w:numPr>
        <w:tabs>
          <w:tab w:val="left" w:pos="540"/>
          <w:tab w:val="left" w:pos="720"/>
          <w:tab w:val="left" w:pos="2160"/>
        </w:tabs>
        <w:rPr>
          <w:rFonts w:ascii="Arial" w:hAnsi="Arial" w:cs="Arial"/>
        </w:rPr>
      </w:pPr>
      <w:r w:rsidRPr="003D0FF7">
        <w:rPr>
          <w:rFonts w:ascii="Arial" w:hAnsi="Arial" w:cs="Arial"/>
        </w:rPr>
        <w:t xml:space="preserve">Where services have been provided under the </w:t>
      </w:r>
      <w:r w:rsidR="002324D8">
        <w:rPr>
          <w:rFonts w:ascii="Arial" w:hAnsi="Arial" w:cs="Arial"/>
        </w:rPr>
        <w:t>PIA Review Legal Aid Service</w:t>
      </w:r>
      <w:r w:rsidRPr="003D0FF7">
        <w:rPr>
          <w:rFonts w:ascii="Arial" w:hAnsi="Arial" w:cs="Arial"/>
        </w:rPr>
        <w:t>, a copy of the legal aid certificate.</w:t>
      </w:r>
      <w:r w:rsidRPr="003D0FF7">
        <w:rPr>
          <w:rFonts w:ascii="Arial" w:hAnsi="Arial" w:cs="Arial"/>
        </w:rPr>
        <w:br/>
      </w:r>
    </w:p>
    <w:p w:rsidR="009B54E7" w:rsidRPr="003D0FF7" w:rsidRDefault="004A7286" w:rsidP="004845A3">
      <w:pPr>
        <w:pStyle w:val="ListParagraph"/>
        <w:numPr>
          <w:ilvl w:val="0"/>
          <w:numId w:val="9"/>
        </w:numPr>
        <w:tabs>
          <w:tab w:val="left" w:pos="540"/>
          <w:tab w:val="left" w:pos="720"/>
          <w:tab w:val="left" w:pos="2160"/>
        </w:tabs>
        <w:rPr>
          <w:rFonts w:ascii="Arial" w:hAnsi="Arial" w:cs="Arial"/>
        </w:rPr>
      </w:pPr>
      <w:r w:rsidRPr="003D0FF7">
        <w:rPr>
          <w:rFonts w:ascii="Arial" w:hAnsi="Arial" w:cs="Arial"/>
        </w:rPr>
        <w:t xml:space="preserve">The completed Claim Form, together with a copy of the signed </w:t>
      </w:r>
      <w:r w:rsidR="004D1502" w:rsidRPr="003D0FF7">
        <w:rPr>
          <w:rFonts w:ascii="Arial" w:hAnsi="Arial" w:cs="Arial"/>
        </w:rPr>
        <w:t>v</w:t>
      </w:r>
      <w:r w:rsidR="009B54E7" w:rsidRPr="003D0FF7">
        <w:rPr>
          <w:rFonts w:ascii="Arial" w:hAnsi="Arial" w:cs="Arial"/>
        </w:rPr>
        <w:t xml:space="preserve">oucher, Client Details Form, or </w:t>
      </w:r>
      <w:r w:rsidRPr="003D0FF7">
        <w:rPr>
          <w:rFonts w:ascii="Arial" w:hAnsi="Arial" w:cs="Arial"/>
        </w:rPr>
        <w:t xml:space="preserve">Certificate, </w:t>
      </w:r>
      <w:r w:rsidR="009B54E7" w:rsidRPr="003D0FF7">
        <w:rPr>
          <w:rFonts w:ascii="Arial" w:hAnsi="Arial" w:cs="Arial"/>
        </w:rPr>
        <w:t xml:space="preserve">as the case may be, </w:t>
      </w:r>
      <w:r w:rsidRPr="003D0FF7">
        <w:rPr>
          <w:rFonts w:ascii="Arial" w:hAnsi="Arial" w:cs="Arial"/>
        </w:rPr>
        <w:t>should be returned to the Board</w:t>
      </w:r>
      <w:r w:rsidR="009B54E7" w:rsidRPr="003D0FF7">
        <w:rPr>
          <w:rFonts w:ascii="Arial" w:hAnsi="Arial" w:cs="Arial"/>
        </w:rPr>
        <w:t>:</w:t>
      </w:r>
    </w:p>
    <w:p w:rsidR="009B54E7" w:rsidRPr="003D0FF7" w:rsidRDefault="009B54E7" w:rsidP="00085F56">
      <w:pPr>
        <w:pStyle w:val="ListParagraph"/>
        <w:numPr>
          <w:ilvl w:val="0"/>
          <w:numId w:val="10"/>
        </w:numPr>
        <w:tabs>
          <w:tab w:val="left" w:pos="540"/>
          <w:tab w:val="left" w:pos="720"/>
          <w:tab w:val="left" w:pos="2160"/>
        </w:tabs>
        <w:rPr>
          <w:rFonts w:ascii="Arial" w:hAnsi="Arial" w:cs="Arial"/>
        </w:rPr>
      </w:pPr>
      <w:r w:rsidRPr="003D0FF7">
        <w:rPr>
          <w:rFonts w:ascii="Arial" w:hAnsi="Arial" w:cs="Arial"/>
        </w:rPr>
        <w:lastRenderedPageBreak/>
        <w:t xml:space="preserve">Where services have been provided under the </w:t>
      </w:r>
      <w:r w:rsidR="002324D8">
        <w:rPr>
          <w:rFonts w:ascii="Arial" w:hAnsi="Arial" w:cs="Arial"/>
        </w:rPr>
        <w:t>Solicitor Consultation Service</w:t>
      </w:r>
      <w:r w:rsidRPr="003D0FF7">
        <w:rPr>
          <w:rFonts w:ascii="Arial" w:hAnsi="Arial" w:cs="Arial"/>
        </w:rPr>
        <w:t>, after the advice consultation has occurred.</w:t>
      </w:r>
    </w:p>
    <w:p w:rsidR="004D1502" w:rsidRPr="003D0FF7" w:rsidRDefault="009B54E7" w:rsidP="00085F56">
      <w:pPr>
        <w:pStyle w:val="ListParagraph"/>
        <w:numPr>
          <w:ilvl w:val="0"/>
          <w:numId w:val="10"/>
        </w:numPr>
        <w:tabs>
          <w:tab w:val="left" w:pos="540"/>
          <w:tab w:val="left" w:pos="720"/>
          <w:tab w:val="left" w:pos="2160"/>
        </w:tabs>
        <w:rPr>
          <w:rFonts w:ascii="Arial" w:hAnsi="Arial" w:cs="Arial"/>
        </w:rPr>
      </w:pPr>
      <w:r w:rsidRPr="003D0FF7">
        <w:rPr>
          <w:rFonts w:ascii="Arial" w:hAnsi="Arial" w:cs="Arial"/>
        </w:rPr>
        <w:t>Where services have been provided under the Duty Solicitor Service, when the solicitor has ceased acting as Duty Solicitor for the period appointed.</w:t>
      </w:r>
    </w:p>
    <w:p w:rsidR="004A7286" w:rsidRPr="003D0FF7" w:rsidRDefault="009B54E7" w:rsidP="00085F56">
      <w:pPr>
        <w:pStyle w:val="ListParagraph"/>
        <w:numPr>
          <w:ilvl w:val="0"/>
          <w:numId w:val="10"/>
        </w:numPr>
        <w:tabs>
          <w:tab w:val="left" w:pos="540"/>
          <w:tab w:val="left" w:pos="720"/>
          <w:tab w:val="left" w:pos="2160"/>
        </w:tabs>
        <w:rPr>
          <w:rFonts w:ascii="Arial" w:hAnsi="Arial" w:cs="Arial"/>
        </w:rPr>
      </w:pPr>
      <w:r w:rsidRPr="003D0FF7">
        <w:rPr>
          <w:rFonts w:ascii="Arial" w:hAnsi="Arial" w:cs="Arial"/>
        </w:rPr>
        <w:t xml:space="preserve">Where services have been provided under the </w:t>
      </w:r>
      <w:r w:rsidR="002324D8">
        <w:rPr>
          <w:rFonts w:ascii="Arial" w:hAnsi="Arial" w:cs="Arial"/>
        </w:rPr>
        <w:t>PIA Review Legal Aid Service</w:t>
      </w:r>
      <w:r w:rsidRPr="003D0FF7">
        <w:rPr>
          <w:rFonts w:ascii="Arial" w:hAnsi="Arial" w:cs="Arial"/>
        </w:rPr>
        <w:t>,</w:t>
      </w:r>
      <w:r w:rsidR="004A7286" w:rsidRPr="003D0FF7">
        <w:rPr>
          <w:rFonts w:ascii="Arial" w:hAnsi="Arial" w:cs="Arial"/>
        </w:rPr>
        <w:t xml:space="preserve"> when the services specified in the certificate have been provided and the case has been determined to the point where a fee becomes payable.</w:t>
      </w:r>
    </w:p>
    <w:p w:rsidR="004A7286" w:rsidRPr="003D0FF7" w:rsidRDefault="004A7286" w:rsidP="004D1502">
      <w:pPr>
        <w:tabs>
          <w:tab w:val="left" w:pos="540"/>
          <w:tab w:val="left" w:pos="720"/>
          <w:tab w:val="left" w:pos="2160"/>
        </w:tabs>
        <w:rPr>
          <w:rFonts w:ascii="Arial" w:hAnsi="Arial" w:cs="Arial"/>
        </w:rPr>
      </w:pPr>
    </w:p>
    <w:p w:rsidR="009B54E7" w:rsidRPr="00F64FA0" w:rsidRDefault="004A7286" w:rsidP="001B1274">
      <w:pPr>
        <w:pStyle w:val="ListParagraph"/>
        <w:numPr>
          <w:ilvl w:val="0"/>
          <w:numId w:val="9"/>
        </w:numPr>
        <w:ind w:left="426" w:hanging="426"/>
        <w:rPr>
          <w:rFonts w:ascii="Arial" w:hAnsi="Arial" w:cs="Arial"/>
        </w:rPr>
      </w:pPr>
      <w:r w:rsidRPr="003D0FF7">
        <w:rPr>
          <w:rFonts w:ascii="Arial" w:hAnsi="Arial" w:cs="Arial"/>
        </w:rPr>
        <w:t xml:space="preserve">A </w:t>
      </w:r>
      <w:r w:rsidR="002324D8">
        <w:rPr>
          <w:rFonts w:ascii="Arial" w:hAnsi="Arial" w:cs="Arial"/>
        </w:rPr>
        <w:t>PIA Review Legal Aid Service</w:t>
      </w:r>
      <w:r w:rsidR="00AF2BB3" w:rsidRPr="003D0FF7">
        <w:rPr>
          <w:rFonts w:ascii="Arial" w:hAnsi="Arial" w:cs="Arial"/>
        </w:rPr>
        <w:t xml:space="preserve"> </w:t>
      </w:r>
      <w:r w:rsidRPr="003D0FF7">
        <w:rPr>
          <w:rFonts w:ascii="Arial" w:hAnsi="Arial" w:cs="Arial"/>
        </w:rPr>
        <w:t>case shall be deemed to have been determined to the point where a fee becomes payable where</w:t>
      </w:r>
      <w:r w:rsidR="009B54E7" w:rsidRPr="003D0FF7">
        <w:rPr>
          <w:rFonts w:ascii="Arial" w:hAnsi="Arial" w:cs="Arial"/>
        </w:rPr>
        <w:t xml:space="preserve"> the Court makes an order, or refuses to make an order, as the case may be, under s115A(9) of the Personal Insolvency Act 2012</w:t>
      </w:r>
      <w:r w:rsidR="00F64FA0">
        <w:rPr>
          <w:rFonts w:ascii="Arial" w:hAnsi="Arial" w:cs="Arial"/>
        </w:rPr>
        <w:t xml:space="preserve"> or in any appeal from a decision made under that subsection.</w:t>
      </w:r>
    </w:p>
    <w:p w:rsidR="004A7286" w:rsidRPr="003D0FF7" w:rsidRDefault="004A7286" w:rsidP="004A7286">
      <w:pPr>
        <w:ind w:left="360" w:hanging="360"/>
        <w:rPr>
          <w:rFonts w:ascii="Arial" w:hAnsi="Arial" w:cs="Arial"/>
        </w:rPr>
      </w:pPr>
    </w:p>
    <w:p w:rsidR="004A7286" w:rsidRPr="003D0FF7" w:rsidRDefault="009B54E7" w:rsidP="004845A3">
      <w:pPr>
        <w:pStyle w:val="ListParagraph"/>
        <w:numPr>
          <w:ilvl w:val="0"/>
          <w:numId w:val="9"/>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40" w:lineRule="atLeast"/>
        <w:rPr>
          <w:rFonts w:ascii="Arial" w:hAnsi="Arial" w:cs="Arial"/>
          <w:color w:val="000000"/>
          <w:lang w:val="en-GB"/>
        </w:rPr>
      </w:pPr>
      <w:r w:rsidRPr="003D0FF7">
        <w:rPr>
          <w:rFonts w:ascii="Arial" w:hAnsi="Arial" w:cs="Arial"/>
        </w:rPr>
        <w:t>P</w:t>
      </w:r>
      <w:r w:rsidR="004A7286" w:rsidRPr="003D0FF7">
        <w:rPr>
          <w:rFonts w:ascii="Arial" w:hAnsi="Arial" w:cs="Arial"/>
        </w:rPr>
        <w:t xml:space="preserve">ersons </w:t>
      </w:r>
      <w:r w:rsidRPr="003D0FF7">
        <w:rPr>
          <w:rFonts w:ascii="Arial" w:hAnsi="Arial" w:cs="Arial"/>
        </w:rPr>
        <w:t xml:space="preserve">being provided services under this Scheme </w:t>
      </w:r>
      <w:r w:rsidR="004A7286" w:rsidRPr="003D0FF7">
        <w:rPr>
          <w:rFonts w:ascii="Arial" w:hAnsi="Arial" w:cs="Arial"/>
        </w:rPr>
        <w:t xml:space="preserve">must not be charged any fees and must not be asked to discharge any </w:t>
      </w:r>
      <w:r w:rsidR="004A7286" w:rsidRPr="003D0FF7">
        <w:rPr>
          <w:rFonts w:ascii="Arial" w:hAnsi="Arial" w:cs="Arial"/>
          <w:iCs/>
        </w:rPr>
        <w:t>fees</w:t>
      </w:r>
      <w:r w:rsidR="004A7286" w:rsidRPr="003D0FF7">
        <w:rPr>
          <w:rFonts w:ascii="Arial" w:hAnsi="Arial" w:cs="Arial"/>
          <w:i/>
          <w:iCs/>
        </w:rPr>
        <w:t>,</w:t>
      </w:r>
      <w:r w:rsidR="004A7286" w:rsidRPr="003D0FF7">
        <w:rPr>
          <w:rFonts w:ascii="Arial" w:hAnsi="Arial" w:cs="Arial"/>
        </w:rPr>
        <w:t xml:space="preserve"> expenses, costs or outlay, except in accordance with such specific instructions as may be issued in writing from time to time by the Board.  If a legally aided person offers to pay additional money to a solicitor for additional services in their case the solicitor must refuse to accept any such additional money. </w:t>
      </w:r>
      <w:r w:rsidR="004A7286" w:rsidRPr="003D0FF7">
        <w:rPr>
          <w:rFonts w:ascii="Arial" w:hAnsi="Arial" w:cs="Arial"/>
          <w:iCs/>
        </w:rPr>
        <w:t xml:space="preserve">Furthermore, persons </w:t>
      </w:r>
      <w:r w:rsidRPr="003D0FF7">
        <w:rPr>
          <w:rFonts w:ascii="Arial" w:hAnsi="Arial" w:cs="Arial"/>
          <w:iCs/>
        </w:rPr>
        <w:t xml:space="preserve">being provided services </w:t>
      </w:r>
      <w:r w:rsidR="004A7286" w:rsidRPr="003D0FF7">
        <w:rPr>
          <w:rFonts w:ascii="Arial" w:hAnsi="Arial" w:cs="Arial"/>
          <w:iCs/>
        </w:rPr>
        <w:t>must not be asked to sign undertakings to pay for additional services</w:t>
      </w:r>
      <w:r w:rsidR="00C86875">
        <w:rPr>
          <w:rFonts w:ascii="Arial" w:hAnsi="Arial" w:cs="Arial"/>
          <w:iCs/>
        </w:rPr>
        <w:t>.</w:t>
      </w:r>
      <w:r w:rsidR="004A7286" w:rsidRPr="003D0FF7">
        <w:rPr>
          <w:rFonts w:ascii="Arial" w:hAnsi="Arial" w:cs="Arial"/>
          <w:iCs/>
        </w:rPr>
        <w:t xml:space="preserve"> </w:t>
      </w:r>
      <w:r w:rsidR="00C86875">
        <w:rPr>
          <w:rFonts w:ascii="Arial" w:hAnsi="Arial" w:cs="Arial"/>
          <w:iCs/>
        </w:rPr>
        <w:t>T</w:t>
      </w:r>
      <w:r w:rsidR="004A7286" w:rsidRPr="003D0FF7">
        <w:rPr>
          <w:rFonts w:ascii="Arial" w:hAnsi="Arial" w:cs="Arial"/>
          <w:iCs/>
        </w:rPr>
        <w:t xml:space="preserve">he charging or accepting of additional fees, expenses, costs or outlay or the seeking of undertakings to pay for additional services shall be grounds for immediately removing a solicitor from the </w:t>
      </w:r>
      <w:r w:rsidR="00AF2BB3" w:rsidRPr="003D0FF7">
        <w:rPr>
          <w:rFonts w:ascii="Arial" w:hAnsi="Arial" w:cs="Arial"/>
          <w:bCs/>
        </w:rPr>
        <w:t>Panel</w:t>
      </w:r>
      <w:r w:rsidR="004A7286" w:rsidRPr="003D0FF7">
        <w:rPr>
          <w:rFonts w:ascii="Arial" w:hAnsi="Arial" w:cs="Arial"/>
          <w:iCs/>
        </w:rPr>
        <w:t>.</w:t>
      </w:r>
      <w:r w:rsidR="00C54F37" w:rsidRPr="003D0FF7">
        <w:rPr>
          <w:rFonts w:ascii="Arial" w:hAnsi="Arial" w:cs="Arial"/>
          <w:iCs/>
        </w:rPr>
        <w:br/>
      </w:r>
    </w:p>
    <w:p w:rsidR="004A7286" w:rsidRPr="003D0FF7" w:rsidRDefault="004A7286" w:rsidP="004845A3">
      <w:pPr>
        <w:pStyle w:val="BodyText2"/>
        <w:numPr>
          <w:ilvl w:val="0"/>
          <w:numId w:val="9"/>
        </w:numPr>
        <w:tabs>
          <w:tab w:val="left" w:pos="720"/>
          <w:tab w:val="left" w:pos="1260"/>
        </w:tabs>
        <w:jc w:val="left"/>
        <w:rPr>
          <w:rFonts w:ascii="Arial" w:hAnsi="Arial" w:cs="Arial"/>
          <w:sz w:val="24"/>
          <w:szCs w:val="24"/>
        </w:rPr>
      </w:pPr>
      <w:r w:rsidRPr="003D0FF7">
        <w:rPr>
          <w:rFonts w:ascii="Arial" w:hAnsi="Arial" w:cs="Arial"/>
          <w:sz w:val="24"/>
          <w:szCs w:val="24"/>
        </w:rPr>
        <w:t>There shall be a standard scale of fees (set out in Schedule 1 below) paya</w:t>
      </w:r>
      <w:r w:rsidR="008251CD">
        <w:rPr>
          <w:rFonts w:ascii="Arial" w:hAnsi="Arial" w:cs="Arial"/>
          <w:sz w:val="24"/>
          <w:szCs w:val="24"/>
        </w:rPr>
        <w:t>ble per case to solicitors</w:t>
      </w:r>
      <w:r w:rsidRPr="003D0FF7">
        <w:rPr>
          <w:rFonts w:ascii="Arial" w:hAnsi="Arial" w:cs="Arial"/>
          <w:sz w:val="24"/>
          <w:szCs w:val="24"/>
        </w:rPr>
        <w:t xml:space="preserve"> on the </w:t>
      </w:r>
      <w:r w:rsidR="00AF2BB3" w:rsidRPr="003D0FF7">
        <w:rPr>
          <w:rFonts w:ascii="Arial" w:hAnsi="Arial" w:cs="Arial"/>
          <w:sz w:val="24"/>
          <w:szCs w:val="24"/>
        </w:rPr>
        <w:t xml:space="preserve">Panel </w:t>
      </w:r>
      <w:r w:rsidRPr="003D0FF7">
        <w:rPr>
          <w:rFonts w:ascii="Arial" w:hAnsi="Arial" w:cs="Arial"/>
          <w:sz w:val="24"/>
          <w:szCs w:val="24"/>
        </w:rPr>
        <w:t xml:space="preserve">for the provision of services. </w:t>
      </w:r>
    </w:p>
    <w:p w:rsidR="004A7286" w:rsidRPr="003D0FF7" w:rsidRDefault="004A7286" w:rsidP="00AF2BB3">
      <w:pPr>
        <w:pStyle w:val="BodyText2"/>
        <w:tabs>
          <w:tab w:val="left" w:pos="720"/>
          <w:tab w:val="left" w:pos="1260"/>
        </w:tabs>
        <w:jc w:val="center"/>
        <w:rPr>
          <w:rFonts w:ascii="Arial" w:hAnsi="Arial" w:cs="Arial"/>
          <w:sz w:val="24"/>
          <w:szCs w:val="24"/>
        </w:rPr>
      </w:pPr>
    </w:p>
    <w:p w:rsidR="00AF2BB3" w:rsidRPr="003D0FF7" w:rsidRDefault="004A7286" w:rsidP="004845A3">
      <w:pPr>
        <w:pStyle w:val="BodyText2"/>
        <w:numPr>
          <w:ilvl w:val="0"/>
          <w:numId w:val="9"/>
        </w:numPr>
        <w:tabs>
          <w:tab w:val="left" w:pos="720"/>
          <w:tab w:val="left" w:pos="1260"/>
        </w:tabs>
        <w:jc w:val="left"/>
        <w:rPr>
          <w:rFonts w:ascii="Arial" w:hAnsi="Arial" w:cs="Arial"/>
          <w:sz w:val="24"/>
          <w:szCs w:val="24"/>
        </w:rPr>
      </w:pPr>
      <w:r w:rsidRPr="003D0FF7">
        <w:rPr>
          <w:rFonts w:ascii="Arial" w:hAnsi="Arial" w:cs="Arial"/>
          <w:sz w:val="24"/>
          <w:szCs w:val="24"/>
        </w:rPr>
        <w:t>Solicitors on the</w:t>
      </w:r>
      <w:r w:rsidR="00516739" w:rsidRPr="003D0FF7">
        <w:rPr>
          <w:rFonts w:ascii="Arial" w:hAnsi="Arial" w:cs="Arial"/>
          <w:sz w:val="24"/>
          <w:szCs w:val="24"/>
        </w:rPr>
        <w:t xml:space="preserve"> </w:t>
      </w:r>
      <w:r w:rsidR="00AF2BB3" w:rsidRPr="003D0FF7">
        <w:rPr>
          <w:rFonts w:ascii="Arial" w:hAnsi="Arial" w:cs="Arial"/>
          <w:sz w:val="24"/>
          <w:szCs w:val="24"/>
        </w:rPr>
        <w:t xml:space="preserve">Panel providing services under the </w:t>
      </w:r>
      <w:r w:rsidR="002324D8">
        <w:rPr>
          <w:rFonts w:ascii="Arial" w:hAnsi="Arial" w:cs="Arial"/>
          <w:sz w:val="24"/>
          <w:szCs w:val="24"/>
        </w:rPr>
        <w:t>PIA Review Legal Aid Service</w:t>
      </w:r>
      <w:r w:rsidR="00AF2BB3" w:rsidRPr="003D0FF7">
        <w:rPr>
          <w:rFonts w:ascii="Arial" w:hAnsi="Arial" w:cs="Arial"/>
          <w:sz w:val="24"/>
          <w:szCs w:val="24"/>
        </w:rPr>
        <w:t xml:space="preserve"> </w:t>
      </w:r>
      <w:r w:rsidRPr="003D0FF7">
        <w:rPr>
          <w:rFonts w:ascii="Arial" w:hAnsi="Arial" w:cs="Arial"/>
          <w:sz w:val="24"/>
          <w:szCs w:val="24"/>
        </w:rPr>
        <w:t xml:space="preserve">shall be responsible for the outlay of any necessary viaticum to secure the attendance of witnesses, but shall be entitled to a refund of any outlay authorised on foot of the certificate or amendment thereof.  If it becomes necessary to pay a fee for professional services that has been authorised by the certificate or an amendment thereof, in advance of the determination of a case, an Interim Claim </w:t>
      </w:r>
      <w:r w:rsidR="00451798">
        <w:rPr>
          <w:rFonts w:ascii="Arial" w:hAnsi="Arial" w:cs="Arial"/>
          <w:sz w:val="24"/>
          <w:szCs w:val="24"/>
        </w:rPr>
        <w:t>F</w:t>
      </w:r>
      <w:r w:rsidRPr="003D0FF7">
        <w:rPr>
          <w:rFonts w:ascii="Arial" w:hAnsi="Arial" w:cs="Arial"/>
          <w:sz w:val="24"/>
          <w:szCs w:val="24"/>
        </w:rPr>
        <w:t>orm together with the original fee note may be submitted to the Board.  The fee shall be paid by the Board directly to the relevant person or body and the solicitor will be advised when payment has been made.</w:t>
      </w:r>
      <w:r w:rsidR="00AF2BB3" w:rsidRPr="003D0FF7">
        <w:rPr>
          <w:rFonts w:ascii="Arial" w:hAnsi="Arial" w:cs="Arial"/>
          <w:sz w:val="24"/>
          <w:szCs w:val="24"/>
        </w:rPr>
        <w:br/>
      </w:r>
    </w:p>
    <w:p w:rsidR="00AF2BB3" w:rsidRPr="003D0FF7" w:rsidRDefault="00AF2BB3" w:rsidP="004845A3">
      <w:pPr>
        <w:pStyle w:val="BodyText2"/>
        <w:numPr>
          <w:ilvl w:val="0"/>
          <w:numId w:val="9"/>
        </w:numPr>
        <w:tabs>
          <w:tab w:val="left" w:pos="720"/>
          <w:tab w:val="left" w:pos="1260"/>
        </w:tabs>
        <w:jc w:val="left"/>
        <w:rPr>
          <w:rFonts w:ascii="Arial" w:hAnsi="Arial" w:cs="Arial"/>
          <w:sz w:val="24"/>
          <w:szCs w:val="24"/>
        </w:rPr>
      </w:pPr>
      <w:r w:rsidRPr="003D0FF7">
        <w:rPr>
          <w:rFonts w:ascii="Arial" w:hAnsi="Arial" w:cs="Arial"/>
          <w:sz w:val="24"/>
          <w:szCs w:val="24"/>
        </w:rPr>
        <w:t xml:space="preserve">The fee for the </w:t>
      </w:r>
      <w:r w:rsidR="002324D8">
        <w:rPr>
          <w:rFonts w:ascii="Arial" w:hAnsi="Arial" w:cs="Arial"/>
          <w:sz w:val="24"/>
          <w:szCs w:val="24"/>
        </w:rPr>
        <w:t>Solicitor Consultation Service</w:t>
      </w:r>
      <w:r w:rsidRPr="003D0FF7">
        <w:rPr>
          <w:rFonts w:ascii="Arial" w:hAnsi="Arial" w:cs="Arial"/>
          <w:sz w:val="24"/>
          <w:szCs w:val="24"/>
        </w:rPr>
        <w:t xml:space="preserve"> and the Duty Solicitor Service is an “all in</w:t>
      </w:r>
      <w:r w:rsidR="0095481A" w:rsidRPr="003D0FF7">
        <w:rPr>
          <w:rFonts w:ascii="Arial" w:hAnsi="Arial" w:cs="Arial"/>
          <w:sz w:val="24"/>
          <w:szCs w:val="24"/>
        </w:rPr>
        <w:t>clusive</w:t>
      </w:r>
      <w:r w:rsidRPr="003D0FF7">
        <w:rPr>
          <w:rFonts w:ascii="Arial" w:hAnsi="Arial" w:cs="Arial"/>
          <w:sz w:val="24"/>
          <w:szCs w:val="24"/>
        </w:rPr>
        <w:t>” fee</w:t>
      </w:r>
      <w:r w:rsidR="0095481A" w:rsidRPr="003D0FF7">
        <w:rPr>
          <w:rFonts w:ascii="Arial" w:hAnsi="Arial" w:cs="Arial"/>
          <w:sz w:val="24"/>
          <w:szCs w:val="24"/>
        </w:rPr>
        <w:t xml:space="preserve"> for providing services</w:t>
      </w:r>
      <w:r w:rsidR="00E906AE" w:rsidRPr="003D0FF7">
        <w:rPr>
          <w:rFonts w:ascii="Arial" w:hAnsi="Arial" w:cs="Arial"/>
          <w:sz w:val="24"/>
          <w:szCs w:val="24"/>
        </w:rPr>
        <w:t xml:space="preserve"> save for VAT</w:t>
      </w:r>
      <w:r w:rsidRPr="003D0FF7">
        <w:rPr>
          <w:rFonts w:ascii="Arial" w:hAnsi="Arial" w:cs="Arial"/>
          <w:sz w:val="24"/>
          <w:szCs w:val="24"/>
        </w:rPr>
        <w:t xml:space="preserve">. No outlay, expenses, or any other fee over and above the case fee, or duty solicitor </w:t>
      </w:r>
      <w:r w:rsidR="0095481A" w:rsidRPr="003D0FF7">
        <w:rPr>
          <w:rFonts w:ascii="Arial" w:hAnsi="Arial" w:cs="Arial"/>
          <w:sz w:val="24"/>
          <w:szCs w:val="24"/>
        </w:rPr>
        <w:t>daily or half daily rate</w:t>
      </w:r>
      <w:r w:rsidRPr="003D0FF7">
        <w:rPr>
          <w:rFonts w:ascii="Arial" w:hAnsi="Arial" w:cs="Arial"/>
          <w:sz w:val="24"/>
          <w:szCs w:val="24"/>
        </w:rPr>
        <w:t xml:space="preserve">, as may be </w:t>
      </w:r>
      <w:r w:rsidR="0095481A" w:rsidRPr="003D0FF7">
        <w:rPr>
          <w:rFonts w:ascii="Arial" w:hAnsi="Arial" w:cs="Arial"/>
          <w:sz w:val="24"/>
          <w:szCs w:val="24"/>
        </w:rPr>
        <w:t>applicable</w:t>
      </w:r>
      <w:r w:rsidRPr="003D0FF7">
        <w:rPr>
          <w:rFonts w:ascii="Arial" w:hAnsi="Arial" w:cs="Arial"/>
          <w:sz w:val="24"/>
          <w:szCs w:val="24"/>
        </w:rPr>
        <w:t xml:space="preserve">, shall be paid to solicitors providing services under the </w:t>
      </w:r>
      <w:r w:rsidR="002324D8">
        <w:rPr>
          <w:rFonts w:ascii="Arial" w:hAnsi="Arial" w:cs="Arial"/>
          <w:sz w:val="24"/>
          <w:szCs w:val="24"/>
        </w:rPr>
        <w:t>Solicitor Consultation Service</w:t>
      </w:r>
      <w:r w:rsidRPr="003D0FF7">
        <w:rPr>
          <w:rFonts w:ascii="Arial" w:hAnsi="Arial" w:cs="Arial"/>
          <w:sz w:val="24"/>
          <w:szCs w:val="24"/>
        </w:rPr>
        <w:t xml:space="preserve"> or the Duty Solicitor Service.</w:t>
      </w:r>
    </w:p>
    <w:p w:rsidR="00B23155" w:rsidRPr="003D0FF7" w:rsidRDefault="00B23155" w:rsidP="00B23155">
      <w:pPr>
        <w:pStyle w:val="ListParagraph"/>
        <w:rPr>
          <w:rFonts w:ascii="Arial" w:hAnsi="Arial" w:cs="Arial"/>
        </w:rPr>
      </w:pPr>
    </w:p>
    <w:p w:rsidR="00B23155" w:rsidRPr="003D0FF7" w:rsidRDefault="00B23155" w:rsidP="004845A3">
      <w:pPr>
        <w:pStyle w:val="BodyText2"/>
        <w:numPr>
          <w:ilvl w:val="0"/>
          <w:numId w:val="9"/>
        </w:numPr>
        <w:tabs>
          <w:tab w:val="left" w:pos="720"/>
          <w:tab w:val="left" w:pos="1260"/>
        </w:tabs>
        <w:jc w:val="left"/>
        <w:rPr>
          <w:rFonts w:ascii="Arial" w:hAnsi="Arial" w:cs="Arial"/>
          <w:sz w:val="24"/>
          <w:szCs w:val="24"/>
        </w:rPr>
      </w:pPr>
      <w:r w:rsidRPr="003D0FF7">
        <w:rPr>
          <w:rFonts w:ascii="Arial" w:hAnsi="Arial" w:cs="Arial"/>
          <w:sz w:val="24"/>
          <w:szCs w:val="24"/>
        </w:rPr>
        <w:t xml:space="preserve">Travel and subsistence expenses shall not be payable on foot of this Scheme. Solicitors must have regard to this provision when indicating the areas in which </w:t>
      </w:r>
      <w:r w:rsidRPr="003D0FF7">
        <w:rPr>
          <w:rFonts w:ascii="Arial" w:hAnsi="Arial" w:cs="Arial"/>
          <w:sz w:val="24"/>
          <w:szCs w:val="24"/>
        </w:rPr>
        <w:lastRenderedPageBreak/>
        <w:t>they are willing to provide service</w:t>
      </w:r>
      <w:r w:rsidR="00FF6E05" w:rsidRPr="003D0FF7">
        <w:rPr>
          <w:rFonts w:ascii="Arial" w:hAnsi="Arial" w:cs="Arial"/>
          <w:sz w:val="24"/>
          <w:szCs w:val="24"/>
        </w:rPr>
        <w:t>s</w:t>
      </w:r>
      <w:r w:rsidRPr="003D0FF7">
        <w:rPr>
          <w:rFonts w:ascii="Arial" w:hAnsi="Arial" w:cs="Arial"/>
          <w:sz w:val="24"/>
          <w:szCs w:val="24"/>
        </w:rPr>
        <w:t>.</w:t>
      </w:r>
      <w:r w:rsidR="000C5A0D">
        <w:rPr>
          <w:rFonts w:ascii="Arial" w:hAnsi="Arial" w:cs="Arial"/>
          <w:sz w:val="24"/>
          <w:szCs w:val="24"/>
        </w:rPr>
        <w:t xml:space="preserve"> </w:t>
      </w:r>
      <w:r w:rsidR="00C54F37" w:rsidRPr="003D0FF7">
        <w:rPr>
          <w:rFonts w:ascii="Arial" w:hAnsi="Arial" w:cs="Arial"/>
          <w:sz w:val="24"/>
          <w:szCs w:val="24"/>
        </w:rPr>
        <w:br/>
      </w:r>
    </w:p>
    <w:p w:rsidR="0082473A" w:rsidRPr="003D0FF7" w:rsidRDefault="004A7286" w:rsidP="004845A3">
      <w:pPr>
        <w:pStyle w:val="BodyText2"/>
        <w:numPr>
          <w:ilvl w:val="0"/>
          <w:numId w:val="9"/>
        </w:numPr>
        <w:tabs>
          <w:tab w:val="clear" w:pos="540"/>
          <w:tab w:val="left" w:pos="720"/>
        </w:tabs>
        <w:jc w:val="left"/>
        <w:rPr>
          <w:rFonts w:ascii="Arial" w:hAnsi="Arial" w:cs="Arial"/>
          <w:b/>
          <w:bCs/>
          <w:lang w:val="en-GB"/>
        </w:rPr>
      </w:pPr>
      <w:r w:rsidRPr="003D0FF7">
        <w:rPr>
          <w:rFonts w:ascii="Arial" w:hAnsi="Arial" w:cs="Arial"/>
          <w:sz w:val="24"/>
          <w:szCs w:val="24"/>
        </w:rPr>
        <w:t xml:space="preserve">Nothing in these Terms and Conditions shall give rise to, or be construed as giving rise to, a relationship of employer and employee between the Board and any solicitor on the </w:t>
      </w:r>
      <w:r w:rsidR="00AF2BB3" w:rsidRPr="003D0FF7">
        <w:rPr>
          <w:rFonts w:ascii="Arial" w:hAnsi="Arial" w:cs="Arial"/>
          <w:sz w:val="24"/>
          <w:szCs w:val="24"/>
        </w:rPr>
        <w:t>Panel</w:t>
      </w:r>
      <w:r w:rsidRPr="003D0FF7">
        <w:rPr>
          <w:rFonts w:ascii="Arial" w:hAnsi="Arial" w:cs="Arial"/>
          <w:sz w:val="24"/>
          <w:szCs w:val="24"/>
        </w:rPr>
        <w:t>.</w:t>
      </w:r>
      <w:r w:rsidR="0082473A" w:rsidRPr="003D0FF7">
        <w:rPr>
          <w:rFonts w:ascii="Arial" w:hAnsi="Arial" w:cs="Arial"/>
          <w:sz w:val="24"/>
          <w:szCs w:val="24"/>
        </w:rPr>
        <w:t xml:space="preserve">  </w:t>
      </w:r>
    </w:p>
    <w:p w:rsidR="00AA58FF" w:rsidRDefault="00B76086" w:rsidP="00AA58FF">
      <w:pPr>
        <w:tabs>
          <w:tab w:val="left" w:pos="720"/>
          <w:tab w:val="left" w:pos="1260"/>
        </w:tabs>
        <w:rPr>
          <w:rFonts w:ascii="Arial" w:hAnsi="Arial" w:cs="Arial"/>
        </w:rPr>
      </w:pPr>
      <w:r w:rsidRPr="003D0FF7">
        <w:rPr>
          <w:rFonts w:ascii="Arial" w:hAnsi="Arial" w:cs="Arial"/>
          <w:b/>
          <w:bCs/>
          <w:lang w:val="en-GB"/>
        </w:rPr>
        <w:br w:type="page"/>
      </w:r>
    </w:p>
    <w:p w:rsidR="00B76086" w:rsidRPr="003D0FF7" w:rsidRDefault="00B76086">
      <w:pPr>
        <w:autoSpaceDE/>
        <w:autoSpaceDN/>
        <w:adjustRightInd/>
        <w:spacing w:after="200" w:line="276" w:lineRule="auto"/>
        <w:rPr>
          <w:rFonts w:ascii="Arial" w:hAnsi="Arial" w:cs="Arial"/>
          <w:b/>
          <w:bCs/>
          <w:sz w:val="28"/>
          <w:szCs w:val="28"/>
          <w:lang w:val="en-GB"/>
        </w:rPr>
      </w:pPr>
    </w:p>
    <w:p w:rsidR="0050171C" w:rsidRPr="00BF132F" w:rsidRDefault="0082473A" w:rsidP="008019C0">
      <w:pPr>
        <w:pStyle w:val="BodyText2"/>
        <w:tabs>
          <w:tab w:val="left" w:pos="720"/>
          <w:tab w:val="left" w:pos="1260"/>
        </w:tabs>
        <w:ind w:left="0" w:firstLine="0"/>
        <w:jc w:val="center"/>
        <w:outlineLvl w:val="2"/>
        <w:rPr>
          <w:rFonts w:ascii="Arial" w:hAnsi="Arial" w:cs="Arial"/>
          <w:b/>
          <w:bCs/>
          <w:sz w:val="24"/>
          <w:szCs w:val="24"/>
        </w:rPr>
      </w:pPr>
      <w:bookmarkStart w:id="12" w:name="_Toc498603256"/>
      <w:r w:rsidRPr="00BF132F">
        <w:rPr>
          <w:rFonts w:ascii="Arial" w:hAnsi="Arial" w:cs="Arial"/>
          <w:b/>
          <w:bCs/>
          <w:sz w:val="24"/>
          <w:szCs w:val="24"/>
        </w:rPr>
        <w:t>Schedule 1</w:t>
      </w:r>
      <w:r w:rsidR="00BF132F">
        <w:rPr>
          <w:rFonts w:ascii="Arial" w:hAnsi="Arial" w:cs="Arial"/>
          <w:b/>
          <w:bCs/>
          <w:sz w:val="24"/>
          <w:szCs w:val="24"/>
        </w:rPr>
        <w:t xml:space="preserve"> – Fees for Services</w:t>
      </w:r>
      <w:bookmarkEnd w:id="12"/>
    </w:p>
    <w:tbl>
      <w:tblPr>
        <w:tblpPr w:leftFromText="180" w:rightFromText="180" w:vertAnchor="text" w:horzAnchor="margin" w:tblpY="91"/>
        <w:tblW w:w="8789" w:type="dxa"/>
        <w:tblLayout w:type="fixed"/>
        <w:tblLook w:val="0000" w:firstRow="0" w:lastRow="0" w:firstColumn="0" w:lastColumn="0" w:noHBand="0" w:noVBand="0"/>
      </w:tblPr>
      <w:tblGrid>
        <w:gridCol w:w="6771"/>
        <w:gridCol w:w="2018"/>
      </w:tblGrid>
      <w:tr w:rsidR="008E1E20" w:rsidRPr="0043360E" w:rsidTr="00192978">
        <w:tc>
          <w:tcPr>
            <w:tcW w:w="6771" w:type="dxa"/>
            <w:tcBorders>
              <w:top w:val="single" w:sz="6" w:space="0" w:color="auto"/>
              <w:left w:val="single" w:sz="6" w:space="0" w:color="auto"/>
              <w:bottom w:val="single" w:sz="6" w:space="0" w:color="auto"/>
              <w:right w:val="single" w:sz="6" w:space="0" w:color="auto"/>
            </w:tcBorders>
            <w:shd w:val="clear" w:color="auto" w:fill="C0C0C0"/>
          </w:tcPr>
          <w:p w:rsidR="008E1E20" w:rsidRPr="0043360E" w:rsidRDefault="008E1E20" w:rsidP="00192978">
            <w:pPr>
              <w:pStyle w:val="PlainText"/>
              <w:spacing w:line="240" w:lineRule="auto"/>
              <w:jc w:val="left"/>
              <w:rPr>
                <w:rFonts w:ascii="Arial" w:hAnsi="Arial" w:cs="Arial"/>
                <w:b/>
              </w:rPr>
            </w:pPr>
            <w:r w:rsidRPr="0043360E">
              <w:rPr>
                <w:rFonts w:ascii="Arial" w:hAnsi="Arial" w:cs="Arial"/>
                <w:b/>
              </w:rPr>
              <w:t>Fees for services Solicitors Panel –</w:t>
            </w:r>
          </w:p>
          <w:p w:rsidR="008E1E20" w:rsidRPr="0043360E" w:rsidRDefault="008E1E20" w:rsidP="00192978">
            <w:pPr>
              <w:pStyle w:val="PlainText"/>
              <w:spacing w:line="240" w:lineRule="auto"/>
              <w:jc w:val="left"/>
              <w:rPr>
                <w:rFonts w:ascii="Arial" w:hAnsi="Arial" w:cs="Arial"/>
              </w:rPr>
            </w:pPr>
          </w:p>
        </w:tc>
        <w:tc>
          <w:tcPr>
            <w:tcW w:w="2018" w:type="dxa"/>
            <w:tcBorders>
              <w:top w:val="single" w:sz="6" w:space="0" w:color="auto"/>
              <w:left w:val="single" w:sz="6" w:space="0" w:color="auto"/>
              <w:bottom w:val="single" w:sz="6" w:space="0" w:color="auto"/>
              <w:right w:val="single" w:sz="6" w:space="0" w:color="auto"/>
            </w:tcBorders>
            <w:shd w:val="clear" w:color="auto" w:fill="C0C0C0"/>
          </w:tcPr>
          <w:p w:rsidR="008E1E20" w:rsidRPr="0043360E" w:rsidRDefault="008E1E20" w:rsidP="00192978">
            <w:pPr>
              <w:pStyle w:val="PlainText"/>
              <w:spacing w:line="240" w:lineRule="auto"/>
              <w:rPr>
                <w:rFonts w:ascii="Arial" w:hAnsi="Arial" w:cs="Arial"/>
                <w:b/>
              </w:rPr>
            </w:pPr>
            <w:r w:rsidRPr="0043360E">
              <w:rPr>
                <w:rFonts w:ascii="Arial" w:hAnsi="Arial" w:cs="Arial"/>
                <w:b/>
              </w:rPr>
              <w:t>Fee for</w:t>
            </w:r>
          </w:p>
          <w:p w:rsidR="008E1E20" w:rsidRPr="0043360E" w:rsidRDefault="008E1E20" w:rsidP="00192978">
            <w:pPr>
              <w:pStyle w:val="PlainText"/>
              <w:spacing w:line="240" w:lineRule="auto"/>
              <w:rPr>
                <w:rFonts w:ascii="Arial" w:hAnsi="Arial" w:cs="Arial"/>
              </w:rPr>
            </w:pPr>
            <w:r w:rsidRPr="0043360E">
              <w:rPr>
                <w:rFonts w:ascii="Arial" w:hAnsi="Arial" w:cs="Arial"/>
                <w:b/>
              </w:rPr>
              <w:t>Solicitor</w:t>
            </w:r>
          </w:p>
        </w:tc>
      </w:tr>
      <w:tr w:rsidR="008E1E20" w:rsidRPr="0043360E" w:rsidTr="00192978">
        <w:trPr>
          <w:trHeight w:val="65"/>
        </w:trPr>
        <w:tc>
          <w:tcPr>
            <w:tcW w:w="6771"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SOLICITOR CONSULTATION SERVICE</w:t>
            </w:r>
          </w:p>
          <w:p w:rsidR="008E1E20" w:rsidRPr="0043360E" w:rsidRDefault="008E1E20" w:rsidP="00192978">
            <w:pPr>
              <w:rPr>
                <w:rFonts w:ascii="Arial" w:hAnsi="Arial" w:cs="Arial"/>
                <w:color w:val="000000"/>
                <w:lang w:val="en-GB" w:bidi="hi-IN"/>
              </w:rPr>
            </w:pPr>
            <w:r w:rsidRPr="0043360E">
              <w:rPr>
                <w:rFonts w:ascii="Arial" w:hAnsi="Arial" w:cs="Arial"/>
                <w:b/>
                <w:color w:val="000000"/>
                <w:lang w:val="en-GB" w:bidi="hi-IN"/>
              </w:rPr>
              <w:t xml:space="preserve">Fee per consultation </w:t>
            </w:r>
            <w:r w:rsidRPr="0043360E">
              <w:rPr>
                <w:rFonts w:ascii="Arial" w:hAnsi="Arial" w:cs="Arial"/>
                <w:color w:val="000000"/>
                <w:lang w:val="en-GB" w:bidi="hi-IN"/>
              </w:rPr>
              <w:t>(including all follow up work and furnishing client file to duty solicitor where applicable)</w:t>
            </w:r>
          </w:p>
          <w:p w:rsidR="008E1E20" w:rsidRPr="0043360E" w:rsidRDefault="008E1E20" w:rsidP="00192978">
            <w:pPr>
              <w:rPr>
                <w:rFonts w:ascii="Arial" w:hAnsi="Arial" w:cs="Arial"/>
                <w:color w:val="000000"/>
                <w:lang w:val="en-GB" w:bidi="hi-IN"/>
              </w:rPr>
            </w:pPr>
            <w:r w:rsidRPr="0043360E">
              <w:rPr>
                <w:rFonts w:ascii="Arial" w:hAnsi="Arial" w:cs="Arial"/>
                <w:b/>
                <w:color w:val="000000"/>
                <w:lang w:val="en-GB" w:bidi="hi-IN"/>
              </w:rPr>
              <w:t xml:space="preserve">Additional fee where an authorisation to conduct negotiations with the lender has been issued </w:t>
            </w:r>
            <w:r w:rsidRPr="0043360E">
              <w:rPr>
                <w:rFonts w:ascii="Arial" w:hAnsi="Arial" w:cs="Arial"/>
                <w:color w:val="000000"/>
                <w:lang w:val="en-GB" w:bidi="hi-IN"/>
              </w:rPr>
              <w:t>(to include one additional consultation and follow up work)</w:t>
            </w:r>
          </w:p>
          <w:p w:rsidR="008E1E20" w:rsidRPr="0043360E" w:rsidRDefault="008E1E20" w:rsidP="00192978">
            <w:pPr>
              <w:rPr>
                <w:rFonts w:ascii="Arial" w:hAnsi="Arial" w:cs="Arial"/>
                <w:b/>
                <w:bCs/>
                <w:iCs/>
              </w:rPr>
            </w:pPr>
          </w:p>
        </w:tc>
        <w:tc>
          <w:tcPr>
            <w:tcW w:w="2018"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€250</w:t>
            </w: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rPr>
            </w:pPr>
            <w:bookmarkStart w:id="13" w:name="_Toc447096350"/>
            <w:r w:rsidRPr="0043360E">
              <w:rPr>
                <w:rFonts w:ascii="Arial" w:hAnsi="Arial" w:cs="Arial"/>
                <w:bCs/>
                <w:iCs/>
              </w:rPr>
              <w:t>€200</w:t>
            </w:r>
            <w:bookmarkEnd w:id="13"/>
          </w:p>
        </w:tc>
      </w:tr>
      <w:tr w:rsidR="008E1E20" w:rsidRPr="0043360E" w:rsidTr="00192978">
        <w:trPr>
          <w:trHeight w:val="65"/>
        </w:trPr>
        <w:tc>
          <w:tcPr>
            <w:tcW w:w="6771"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DUTY SOLICITOR SERVICE</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Half day fee</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Full day fee</w:t>
            </w:r>
          </w:p>
          <w:p w:rsidR="008E1E20" w:rsidRPr="0043360E" w:rsidRDefault="008E1E20" w:rsidP="00192978">
            <w:pPr>
              <w:rPr>
                <w:rFonts w:ascii="Arial" w:hAnsi="Arial" w:cs="Arial"/>
                <w:color w:val="000000"/>
                <w:lang w:val="en-GB" w:bidi="hi-IN"/>
              </w:rPr>
            </w:pPr>
            <w:r w:rsidRPr="0043360E">
              <w:rPr>
                <w:rFonts w:ascii="Arial" w:hAnsi="Arial" w:cs="Arial"/>
                <w:color w:val="000000"/>
                <w:lang w:val="en-GB" w:bidi="hi-IN"/>
              </w:rPr>
              <w:t>This fee is “all inclusive” and is irrespective of number of persons assisted. The solicitor is expected to be in the Court building one hour before the list is due to commence and remain there until all matters have been disposed of.</w:t>
            </w:r>
          </w:p>
        </w:tc>
        <w:tc>
          <w:tcPr>
            <w:tcW w:w="2018"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€250</w:t>
            </w: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€350</w:t>
            </w:r>
          </w:p>
        </w:tc>
      </w:tr>
      <w:tr w:rsidR="008E1E20" w:rsidRPr="0043360E" w:rsidTr="00192978">
        <w:trPr>
          <w:trHeight w:val="65"/>
        </w:trPr>
        <w:tc>
          <w:tcPr>
            <w:tcW w:w="6771"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PIA REVIEW LEGAL AID SERVICE</w:t>
            </w:r>
          </w:p>
          <w:p w:rsidR="008E1E20" w:rsidRPr="0043360E" w:rsidRDefault="008E1E20" w:rsidP="00192978">
            <w:pPr>
              <w:rPr>
                <w:rFonts w:ascii="Arial" w:hAnsi="Arial" w:cs="Arial"/>
                <w:color w:val="000000"/>
                <w:lang w:val="en-GB" w:bidi="hi-IN"/>
              </w:rPr>
            </w:pPr>
            <w:r w:rsidRPr="0043360E">
              <w:rPr>
                <w:rFonts w:ascii="Arial" w:hAnsi="Arial" w:cs="Arial"/>
                <w:b/>
                <w:color w:val="000000"/>
                <w:lang w:val="en-GB" w:bidi="hi-IN"/>
              </w:rPr>
              <w:t>Case fee where the case goes to a full hearing</w:t>
            </w:r>
            <w:r w:rsidRPr="0043360E">
              <w:rPr>
                <w:rFonts w:ascii="Arial" w:hAnsi="Arial" w:cs="Arial"/>
                <w:color w:val="000000"/>
                <w:lang w:val="en-GB" w:bidi="hi-IN"/>
              </w:rPr>
              <w:t xml:space="preserve">:- to cover all work carried out by him or her in regard to the case to include as appropriate, consultations, preparatory work, settlement negotiations and/or court appearances incidental to and including the full hearing.  </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Circuit Court</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High Court</w:t>
            </w:r>
          </w:p>
        </w:tc>
        <w:tc>
          <w:tcPr>
            <w:tcW w:w="2018"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€2,850</w:t>
            </w: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€3,250</w:t>
            </w:r>
          </w:p>
        </w:tc>
      </w:tr>
      <w:tr w:rsidR="008E1E20" w:rsidRPr="0043360E" w:rsidTr="00192978">
        <w:trPr>
          <w:trHeight w:val="65"/>
        </w:trPr>
        <w:tc>
          <w:tcPr>
            <w:tcW w:w="6771"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rPr>
                <w:rFonts w:ascii="Arial" w:hAnsi="Arial" w:cs="Arial"/>
                <w:color w:val="000000"/>
                <w:lang w:val="en-GB" w:bidi="hi-IN"/>
              </w:rPr>
            </w:pPr>
            <w:r w:rsidRPr="0043360E">
              <w:rPr>
                <w:rFonts w:ascii="Arial" w:hAnsi="Arial" w:cs="Arial"/>
                <w:b/>
                <w:color w:val="000000"/>
                <w:lang w:val="en-GB" w:bidi="hi-IN"/>
              </w:rPr>
              <w:t>Case fee where the case goes to a full hearing and is related to a similar case (spouse / partner) involving the same PPR</w:t>
            </w:r>
            <w:r w:rsidRPr="0043360E">
              <w:rPr>
                <w:rFonts w:ascii="Arial" w:hAnsi="Arial" w:cs="Arial"/>
                <w:color w:val="000000"/>
                <w:lang w:val="en-GB" w:bidi="hi-IN"/>
              </w:rPr>
              <w:t xml:space="preserve">:- to cover all work carried out by him or her in regard to the second spouse/partner’s case to include as appropriate, consultations, preparatory work, settlement negotiations and/or court appearances incidental to and including the full hearing.  </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Circuit Court</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High Court</w:t>
            </w:r>
          </w:p>
        </w:tc>
        <w:tc>
          <w:tcPr>
            <w:tcW w:w="2018"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€285</w:t>
            </w: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€325</w:t>
            </w:r>
          </w:p>
        </w:tc>
      </w:tr>
      <w:tr w:rsidR="008E1E20" w:rsidRPr="0043360E" w:rsidTr="00192978">
        <w:trPr>
          <w:trHeight w:val="65"/>
        </w:trPr>
        <w:tc>
          <w:tcPr>
            <w:tcW w:w="6771"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rPr>
                <w:rFonts w:ascii="Arial" w:hAnsi="Arial" w:cs="Arial"/>
                <w:color w:val="000000"/>
                <w:lang w:val="en-GB" w:bidi="hi-IN"/>
              </w:rPr>
            </w:pPr>
            <w:r w:rsidRPr="0043360E">
              <w:rPr>
                <w:rFonts w:ascii="Arial" w:hAnsi="Arial" w:cs="Arial"/>
                <w:b/>
                <w:color w:val="000000"/>
                <w:lang w:val="en-GB" w:bidi="hi-IN"/>
              </w:rPr>
              <w:t>Case fee where no Notice of Objection is filed</w:t>
            </w:r>
            <w:r w:rsidRPr="0043360E">
              <w:rPr>
                <w:rFonts w:ascii="Arial" w:hAnsi="Arial" w:cs="Arial"/>
                <w:color w:val="000000"/>
                <w:lang w:val="en-GB" w:bidi="hi-IN"/>
              </w:rPr>
              <w:t xml:space="preserve">:- to cover all work carried out by him or her in regard to the case to include as appropriate, consultations, preparatory work, settlement negotiations and/or court appearances incidental to and including the full hearing.  </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lastRenderedPageBreak/>
              <w:t>Circuit Court</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High Court</w:t>
            </w:r>
          </w:p>
        </w:tc>
        <w:tc>
          <w:tcPr>
            <w:tcW w:w="2018"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€1,900</w:t>
            </w: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Heading3"/>
              <w:rPr>
                <w:szCs w:val="24"/>
              </w:rPr>
            </w:pPr>
            <w:r w:rsidRPr="0043360E">
              <w:rPr>
                <w:b w:val="0"/>
                <w:szCs w:val="24"/>
              </w:rPr>
              <w:t>€2,167</w:t>
            </w:r>
          </w:p>
        </w:tc>
      </w:tr>
      <w:tr w:rsidR="008E1E20" w:rsidRPr="0043360E" w:rsidTr="00192978">
        <w:trPr>
          <w:trHeight w:val="65"/>
        </w:trPr>
        <w:tc>
          <w:tcPr>
            <w:tcW w:w="6771"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rPr>
                <w:rFonts w:ascii="Arial" w:hAnsi="Arial" w:cs="Arial"/>
                <w:color w:val="000000"/>
                <w:lang w:val="en-GB" w:bidi="hi-IN"/>
              </w:rPr>
            </w:pPr>
            <w:r w:rsidRPr="0043360E">
              <w:rPr>
                <w:rFonts w:ascii="Arial" w:hAnsi="Arial" w:cs="Arial"/>
                <w:b/>
                <w:color w:val="000000"/>
                <w:lang w:val="en-GB" w:bidi="hi-IN"/>
              </w:rPr>
              <w:lastRenderedPageBreak/>
              <w:t>Case fee where the case is related to a similar case (first spouse / partner) involving the same PPR and where no Notice of Objection is filed</w:t>
            </w:r>
            <w:r w:rsidRPr="0043360E">
              <w:rPr>
                <w:rFonts w:ascii="Arial" w:hAnsi="Arial" w:cs="Arial"/>
                <w:color w:val="000000"/>
                <w:lang w:val="en-GB" w:bidi="hi-IN"/>
              </w:rPr>
              <w:t xml:space="preserve">:- to cover all work carried out by him or her in regard to the second spouse/partner’s case to include as appropriate, consultations, preparatory work, and/or court appearances.  </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Circuit Court</w:t>
            </w:r>
          </w:p>
          <w:p w:rsidR="008E1E20" w:rsidRPr="0043360E" w:rsidRDefault="008E1E20" w:rsidP="00192978">
            <w:pPr>
              <w:rPr>
                <w:rFonts w:ascii="Arial" w:hAnsi="Arial" w:cs="Arial"/>
                <w:b/>
                <w:color w:val="000000"/>
                <w:lang w:val="en-GB" w:bidi="hi-IN"/>
              </w:rPr>
            </w:pPr>
            <w:r w:rsidRPr="0043360E">
              <w:rPr>
                <w:rFonts w:ascii="Arial" w:hAnsi="Arial" w:cs="Arial"/>
                <w:b/>
                <w:color w:val="000000"/>
                <w:lang w:val="en-GB" w:bidi="hi-IN"/>
              </w:rPr>
              <w:t>High Court</w:t>
            </w:r>
          </w:p>
        </w:tc>
        <w:tc>
          <w:tcPr>
            <w:tcW w:w="2018"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€190</w:t>
            </w:r>
          </w:p>
          <w:p w:rsidR="008E1E20" w:rsidRPr="0043360E" w:rsidRDefault="008E1E20" w:rsidP="00192978">
            <w:pPr>
              <w:pStyle w:val="PlainText"/>
              <w:spacing w:line="240" w:lineRule="auto"/>
              <w:rPr>
                <w:rFonts w:ascii="Arial" w:hAnsi="Arial" w:cs="Arial"/>
                <w:bCs/>
                <w:iCs/>
              </w:rPr>
            </w:pPr>
          </w:p>
          <w:p w:rsidR="008E1E20" w:rsidRPr="0043360E" w:rsidRDefault="008E1E20" w:rsidP="00192978">
            <w:pPr>
              <w:pStyle w:val="PlainText"/>
              <w:spacing w:line="240" w:lineRule="auto"/>
              <w:rPr>
                <w:rFonts w:ascii="Arial" w:hAnsi="Arial" w:cs="Arial"/>
                <w:bCs/>
                <w:iCs/>
              </w:rPr>
            </w:pPr>
            <w:r w:rsidRPr="0043360E">
              <w:rPr>
                <w:rFonts w:ascii="Arial" w:hAnsi="Arial" w:cs="Arial"/>
                <w:bCs/>
                <w:iCs/>
              </w:rPr>
              <w:t>€217</w:t>
            </w:r>
          </w:p>
        </w:tc>
      </w:tr>
      <w:tr w:rsidR="008E1E20" w:rsidRPr="0043360E" w:rsidTr="00192978">
        <w:trPr>
          <w:trHeight w:val="65"/>
        </w:trPr>
        <w:tc>
          <w:tcPr>
            <w:tcW w:w="6771"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rPr>
                <w:rFonts w:ascii="Arial" w:hAnsi="Arial" w:cs="Arial"/>
                <w:color w:val="000000"/>
                <w:lang w:val="en-GB" w:bidi="hi-IN"/>
              </w:rPr>
            </w:pPr>
            <w:r w:rsidRPr="0043360E">
              <w:rPr>
                <w:rFonts w:ascii="Arial" w:hAnsi="Arial" w:cs="Arial"/>
                <w:color w:val="000000"/>
                <w:lang w:val="en-GB" w:bidi="hi-IN"/>
              </w:rPr>
              <w:t>The fees payable in relation to an appeal shall be the same as the fees payable in the court of original jurisdiction.</w:t>
            </w:r>
          </w:p>
        </w:tc>
        <w:tc>
          <w:tcPr>
            <w:tcW w:w="2018" w:type="dxa"/>
            <w:tcBorders>
              <w:top w:val="single" w:sz="6" w:space="0" w:color="auto"/>
              <w:left w:val="single" w:sz="6" w:space="0" w:color="auto"/>
              <w:bottom w:val="single" w:sz="6" w:space="0" w:color="auto"/>
              <w:right w:val="single" w:sz="6" w:space="0" w:color="auto"/>
            </w:tcBorders>
          </w:tcPr>
          <w:p w:rsidR="008E1E20" w:rsidRPr="0043360E" w:rsidRDefault="008E1E20" w:rsidP="00192978">
            <w:pPr>
              <w:pStyle w:val="PlainText"/>
              <w:spacing w:line="240" w:lineRule="auto"/>
              <w:rPr>
                <w:rFonts w:ascii="Arial" w:hAnsi="Arial" w:cs="Arial"/>
                <w:bCs/>
                <w:iCs/>
              </w:rPr>
            </w:pPr>
          </w:p>
        </w:tc>
      </w:tr>
    </w:tbl>
    <w:p w:rsidR="004A7286" w:rsidRPr="003D0FF7" w:rsidRDefault="004A7286"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3D0FF7">
      <w:pPr>
        <w:rPr>
          <w:rFonts w:ascii="Arial" w:hAnsi="Arial" w:cs="Arial"/>
        </w:rPr>
      </w:pPr>
    </w:p>
    <w:p w:rsidR="0082473A" w:rsidRPr="003D0FF7" w:rsidRDefault="0082473A" w:rsidP="004A7286">
      <w:pPr>
        <w:rPr>
          <w:rFonts w:ascii="Arial" w:hAnsi="Arial" w:cs="Arial"/>
        </w:rPr>
      </w:pPr>
    </w:p>
    <w:p w:rsidR="0082473A" w:rsidRPr="003D0FF7" w:rsidRDefault="0082473A" w:rsidP="004A7286">
      <w:pPr>
        <w:rPr>
          <w:rFonts w:ascii="Arial" w:hAnsi="Arial" w:cs="Arial"/>
        </w:rPr>
      </w:pPr>
    </w:p>
    <w:p w:rsidR="0082473A" w:rsidRPr="003D0FF7" w:rsidRDefault="0082473A" w:rsidP="004A7286">
      <w:pPr>
        <w:rPr>
          <w:rFonts w:ascii="Arial" w:hAnsi="Arial" w:cs="Arial"/>
        </w:rPr>
      </w:pPr>
    </w:p>
    <w:p w:rsidR="0082473A" w:rsidRPr="003D0FF7" w:rsidRDefault="0082473A" w:rsidP="004A7286">
      <w:pPr>
        <w:rPr>
          <w:rFonts w:ascii="Arial" w:hAnsi="Arial" w:cs="Arial"/>
        </w:rPr>
      </w:pPr>
    </w:p>
    <w:p w:rsidR="009D62E0" w:rsidRDefault="009D62E0" w:rsidP="009D62E0">
      <w:pPr>
        <w:tabs>
          <w:tab w:val="left" w:pos="-720"/>
        </w:tabs>
        <w:rPr>
          <w:rFonts w:ascii="Tms Rmn" w:eastAsiaTheme="minorHAnsi" w:hAnsi="Tms Rmn" w:cstheme="minorBidi"/>
          <w:lang w:eastAsia="en-US"/>
        </w:rPr>
      </w:pPr>
    </w:p>
    <w:p w:rsidR="009D62E0" w:rsidRDefault="009D62E0" w:rsidP="009D62E0">
      <w:pPr>
        <w:tabs>
          <w:tab w:val="left" w:pos="-720"/>
        </w:tabs>
        <w:rPr>
          <w:rFonts w:ascii="Tms Rmn" w:eastAsiaTheme="minorHAnsi" w:hAnsi="Tms Rmn" w:cstheme="minorBidi"/>
          <w:lang w:eastAsia="en-US"/>
        </w:rPr>
      </w:pPr>
    </w:p>
    <w:p w:rsidR="0082473A" w:rsidRPr="003D0FF7" w:rsidRDefault="0082473A" w:rsidP="004A7286">
      <w:pPr>
        <w:rPr>
          <w:rFonts w:ascii="Arial" w:hAnsi="Arial" w:cs="Arial"/>
        </w:rPr>
      </w:pPr>
    </w:p>
    <w:p w:rsidR="004A7286" w:rsidRPr="003D0FF7" w:rsidRDefault="004A7286" w:rsidP="008019C0">
      <w:pPr>
        <w:pStyle w:val="BodyText2"/>
        <w:tabs>
          <w:tab w:val="left" w:pos="720"/>
          <w:tab w:val="left" w:pos="1260"/>
        </w:tabs>
        <w:ind w:left="0" w:firstLine="0"/>
        <w:jc w:val="center"/>
        <w:outlineLvl w:val="2"/>
        <w:rPr>
          <w:rFonts w:ascii="Arial" w:hAnsi="Arial" w:cs="Arial"/>
        </w:rPr>
      </w:pPr>
      <w:r w:rsidRPr="003D0FF7">
        <w:rPr>
          <w:rFonts w:ascii="Arial" w:hAnsi="Arial" w:cs="Arial"/>
        </w:rPr>
        <w:br w:type="page"/>
      </w:r>
      <w:bookmarkStart w:id="14" w:name="_Toc498603257"/>
      <w:r w:rsidR="00BF132F">
        <w:rPr>
          <w:rFonts w:ascii="Arial" w:hAnsi="Arial" w:cs="Arial"/>
          <w:b/>
          <w:bCs/>
          <w:sz w:val="24"/>
          <w:szCs w:val="24"/>
        </w:rPr>
        <w:lastRenderedPageBreak/>
        <w:t>Appendix 1 – Application for Entry onto Panel</w:t>
      </w:r>
      <w:bookmarkEnd w:id="14"/>
    </w:p>
    <w:p w:rsidR="004A7286" w:rsidRPr="003D0FF7" w:rsidRDefault="004A7286" w:rsidP="004A7286">
      <w:pPr>
        <w:rPr>
          <w:rFonts w:ascii="Arial" w:hAnsi="Arial" w:cs="Arial"/>
        </w:rPr>
      </w:pPr>
    </w:p>
    <w:p w:rsidR="004A7286" w:rsidRPr="003D0FF7" w:rsidRDefault="00797418" w:rsidP="004A7286">
      <w:pPr>
        <w:jc w:val="center"/>
        <w:rPr>
          <w:rFonts w:ascii="Arial" w:hAnsi="Arial" w:cs="Arial"/>
          <w:b/>
          <w:bCs/>
        </w:rPr>
      </w:pPr>
      <w:r>
        <w:rPr>
          <w:rFonts w:ascii="Arial" w:hAnsi="Arial" w:cs="Arial"/>
          <w:b/>
          <w:bCs/>
          <w:noProof/>
          <w:lang w:eastAsia="en-IE"/>
        </w:rPr>
        <w:drawing>
          <wp:inline distT="0" distB="0" distL="0" distR="0">
            <wp:extent cx="2474387" cy="8667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2" cy="867516"/>
                    </a:xfrm>
                    <a:prstGeom prst="rect">
                      <a:avLst/>
                    </a:prstGeom>
                    <a:noFill/>
                    <a:ln>
                      <a:noFill/>
                    </a:ln>
                  </pic:spPr>
                </pic:pic>
              </a:graphicData>
            </a:graphic>
          </wp:inline>
        </w:drawing>
      </w:r>
      <w:r>
        <w:rPr>
          <w:rFonts w:ascii="Arial" w:hAnsi="Arial" w:cs="Arial"/>
          <w:b/>
          <w:bCs/>
        </w:rPr>
        <w:t xml:space="preserve">             </w:t>
      </w:r>
      <w:r>
        <w:rPr>
          <w:rFonts w:ascii="Arial" w:hAnsi="Arial" w:cs="Arial"/>
          <w:b/>
          <w:bCs/>
          <w:noProof/>
          <w:lang w:eastAsia="en-IE"/>
        </w:rPr>
        <w:drawing>
          <wp:inline distT="0" distB="0" distL="0" distR="0" wp14:anchorId="63E4684C" wp14:editId="4C820CF1">
            <wp:extent cx="2362200" cy="1043343"/>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6041" cy="1045039"/>
                    </a:xfrm>
                    <a:prstGeom prst="rect">
                      <a:avLst/>
                    </a:prstGeom>
                    <a:noFill/>
                    <a:ln>
                      <a:noFill/>
                    </a:ln>
                  </pic:spPr>
                </pic:pic>
              </a:graphicData>
            </a:graphic>
          </wp:inline>
        </w:drawing>
      </w:r>
    </w:p>
    <w:p w:rsidR="004A7286" w:rsidRPr="003D0FF7" w:rsidRDefault="00206E5C" w:rsidP="00797418">
      <w:pPr>
        <w:jc w:val="center"/>
        <w:rPr>
          <w:rFonts w:ascii="Arial" w:hAnsi="Arial" w:cs="Arial"/>
          <w:b/>
          <w:noProof/>
          <w:lang w:eastAsia="en-IE"/>
        </w:rPr>
      </w:pPr>
      <w:r w:rsidRPr="003D0FF7">
        <w:rPr>
          <w:rFonts w:ascii="Arial" w:hAnsi="Arial" w:cs="Arial"/>
          <w:b/>
          <w:noProof/>
          <w:lang w:eastAsia="en-IE"/>
        </w:rPr>
        <w:t>A</w:t>
      </w:r>
      <w:r w:rsidR="004A7286" w:rsidRPr="003D0FF7">
        <w:rPr>
          <w:rFonts w:ascii="Arial" w:hAnsi="Arial" w:cs="Arial"/>
          <w:b/>
          <w:noProof/>
          <w:lang w:eastAsia="en-IE"/>
        </w:rPr>
        <w:t xml:space="preserve">pplication to be entered onto </w:t>
      </w:r>
      <w:r w:rsidR="00797418">
        <w:rPr>
          <w:rFonts w:ascii="Arial" w:hAnsi="Arial" w:cs="Arial"/>
          <w:b/>
          <w:noProof/>
          <w:lang w:eastAsia="en-IE"/>
        </w:rPr>
        <w:t>Abhaile Solicitors Panel</w:t>
      </w:r>
    </w:p>
    <w:p w:rsidR="004A7286" w:rsidRPr="003D0FF7" w:rsidRDefault="004A7286" w:rsidP="004A7286">
      <w:pPr>
        <w:jc w:val="center"/>
        <w:rPr>
          <w:rFonts w:ascii="Arial" w:hAnsi="Arial" w:cs="Arial"/>
          <w:b/>
          <w:bCs/>
        </w:rPr>
      </w:pPr>
    </w:p>
    <w:tbl>
      <w:tblPr>
        <w:tblW w:w="0" w:type="auto"/>
        <w:tblLook w:val="04A0" w:firstRow="1" w:lastRow="0" w:firstColumn="1" w:lastColumn="0" w:noHBand="0" w:noVBand="1"/>
      </w:tblPr>
      <w:tblGrid>
        <w:gridCol w:w="1668"/>
        <w:gridCol w:w="2424"/>
        <w:gridCol w:w="1212"/>
        <w:gridCol w:w="1212"/>
        <w:gridCol w:w="2424"/>
      </w:tblGrid>
      <w:tr w:rsidR="004A7286" w:rsidRPr="003D0FF7" w:rsidTr="004A7286">
        <w:trPr>
          <w:trHeight w:val="454"/>
        </w:trPr>
        <w:tc>
          <w:tcPr>
            <w:tcW w:w="1668" w:type="dxa"/>
            <w:vAlign w:val="bottom"/>
            <w:hideMark/>
          </w:tcPr>
          <w:p w:rsidR="004A7286" w:rsidRPr="003D0FF7" w:rsidRDefault="004A7286">
            <w:pPr>
              <w:jc w:val="right"/>
              <w:rPr>
                <w:rFonts w:ascii="Arial" w:hAnsi="Arial" w:cs="Arial"/>
                <w:b/>
                <w:bCs/>
              </w:rPr>
            </w:pPr>
            <w:r w:rsidRPr="003D0FF7">
              <w:rPr>
                <w:rFonts w:ascii="Arial" w:hAnsi="Arial" w:cs="Arial"/>
              </w:rPr>
              <w:t>Name:</w:t>
            </w:r>
          </w:p>
        </w:tc>
        <w:tc>
          <w:tcPr>
            <w:tcW w:w="7272" w:type="dxa"/>
            <w:gridSpan w:val="4"/>
            <w:tcBorders>
              <w:top w:val="nil"/>
              <w:left w:val="nil"/>
              <w:bottom w:val="single" w:sz="4" w:space="0" w:color="auto"/>
              <w:right w:val="nil"/>
            </w:tcBorders>
            <w:vAlign w:val="bottom"/>
          </w:tcPr>
          <w:p w:rsidR="004A7286" w:rsidRPr="003D0FF7" w:rsidRDefault="004A7286">
            <w:pPr>
              <w:jc w:val="right"/>
              <w:rPr>
                <w:rFonts w:ascii="Arial" w:hAnsi="Arial" w:cs="Arial"/>
                <w:b/>
                <w:bCs/>
              </w:rPr>
            </w:pPr>
          </w:p>
        </w:tc>
      </w:tr>
      <w:tr w:rsidR="004A7286" w:rsidRPr="003D0FF7" w:rsidTr="004A7286">
        <w:trPr>
          <w:trHeight w:val="454"/>
        </w:trPr>
        <w:tc>
          <w:tcPr>
            <w:tcW w:w="1668" w:type="dxa"/>
            <w:vAlign w:val="bottom"/>
            <w:hideMark/>
          </w:tcPr>
          <w:p w:rsidR="004A7286" w:rsidRPr="003D0FF7" w:rsidRDefault="004A7286">
            <w:pPr>
              <w:jc w:val="right"/>
              <w:rPr>
                <w:rFonts w:ascii="Arial" w:hAnsi="Arial" w:cs="Arial"/>
                <w:b/>
                <w:bCs/>
              </w:rPr>
            </w:pPr>
            <w:r w:rsidRPr="003D0FF7">
              <w:rPr>
                <w:rFonts w:ascii="Arial" w:hAnsi="Arial" w:cs="Arial"/>
              </w:rPr>
              <w:t>Address</w:t>
            </w:r>
          </w:p>
        </w:tc>
        <w:tc>
          <w:tcPr>
            <w:tcW w:w="7272" w:type="dxa"/>
            <w:gridSpan w:val="4"/>
            <w:tcBorders>
              <w:top w:val="single" w:sz="4" w:space="0" w:color="auto"/>
              <w:left w:val="nil"/>
              <w:bottom w:val="single" w:sz="4" w:space="0" w:color="auto"/>
              <w:right w:val="nil"/>
            </w:tcBorders>
            <w:vAlign w:val="bottom"/>
          </w:tcPr>
          <w:p w:rsidR="004A7286" w:rsidRPr="003D0FF7" w:rsidRDefault="004A7286">
            <w:pPr>
              <w:jc w:val="right"/>
              <w:rPr>
                <w:rFonts w:ascii="Arial" w:hAnsi="Arial" w:cs="Arial"/>
                <w:b/>
                <w:bCs/>
              </w:rPr>
            </w:pPr>
          </w:p>
        </w:tc>
      </w:tr>
      <w:tr w:rsidR="004A7286" w:rsidRPr="003D0FF7" w:rsidTr="004A7286">
        <w:trPr>
          <w:trHeight w:val="454"/>
        </w:trPr>
        <w:tc>
          <w:tcPr>
            <w:tcW w:w="1668" w:type="dxa"/>
            <w:vAlign w:val="bottom"/>
          </w:tcPr>
          <w:p w:rsidR="004A7286" w:rsidRPr="003D0FF7" w:rsidRDefault="004A7286">
            <w:pPr>
              <w:jc w:val="right"/>
              <w:rPr>
                <w:rFonts w:ascii="Arial" w:hAnsi="Arial" w:cs="Arial"/>
                <w:b/>
                <w:bCs/>
              </w:rPr>
            </w:pPr>
          </w:p>
        </w:tc>
        <w:tc>
          <w:tcPr>
            <w:tcW w:w="7272" w:type="dxa"/>
            <w:gridSpan w:val="4"/>
            <w:tcBorders>
              <w:top w:val="single" w:sz="4" w:space="0" w:color="auto"/>
              <w:left w:val="nil"/>
              <w:bottom w:val="single" w:sz="4" w:space="0" w:color="auto"/>
              <w:right w:val="nil"/>
            </w:tcBorders>
            <w:vAlign w:val="bottom"/>
          </w:tcPr>
          <w:p w:rsidR="004A7286" w:rsidRPr="003D0FF7" w:rsidRDefault="004A7286">
            <w:pPr>
              <w:jc w:val="right"/>
              <w:rPr>
                <w:rFonts w:ascii="Arial" w:hAnsi="Arial" w:cs="Arial"/>
                <w:b/>
                <w:bCs/>
              </w:rPr>
            </w:pPr>
          </w:p>
        </w:tc>
      </w:tr>
      <w:tr w:rsidR="004A7286" w:rsidRPr="003D0FF7" w:rsidTr="004A7286">
        <w:trPr>
          <w:trHeight w:val="454"/>
        </w:trPr>
        <w:tc>
          <w:tcPr>
            <w:tcW w:w="1668" w:type="dxa"/>
            <w:vAlign w:val="bottom"/>
          </w:tcPr>
          <w:p w:rsidR="004A7286" w:rsidRPr="003D0FF7" w:rsidRDefault="004A7286">
            <w:pPr>
              <w:jc w:val="right"/>
              <w:rPr>
                <w:rFonts w:ascii="Arial" w:hAnsi="Arial" w:cs="Arial"/>
                <w:b/>
                <w:bCs/>
              </w:rPr>
            </w:pPr>
          </w:p>
        </w:tc>
        <w:tc>
          <w:tcPr>
            <w:tcW w:w="7272" w:type="dxa"/>
            <w:gridSpan w:val="4"/>
            <w:tcBorders>
              <w:top w:val="single" w:sz="4" w:space="0" w:color="auto"/>
              <w:left w:val="nil"/>
              <w:bottom w:val="single" w:sz="4" w:space="0" w:color="auto"/>
              <w:right w:val="nil"/>
            </w:tcBorders>
            <w:vAlign w:val="bottom"/>
          </w:tcPr>
          <w:p w:rsidR="004A7286" w:rsidRPr="003D0FF7" w:rsidRDefault="004A7286">
            <w:pPr>
              <w:jc w:val="right"/>
              <w:rPr>
                <w:rFonts w:ascii="Arial" w:hAnsi="Arial" w:cs="Arial"/>
                <w:b/>
                <w:bCs/>
              </w:rPr>
            </w:pPr>
          </w:p>
        </w:tc>
      </w:tr>
      <w:tr w:rsidR="004A7286" w:rsidRPr="003D0FF7" w:rsidTr="00BC7C73">
        <w:trPr>
          <w:trHeight w:val="454"/>
        </w:trPr>
        <w:tc>
          <w:tcPr>
            <w:tcW w:w="1668" w:type="dxa"/>
            <w:vAlign w:val="bottom"/>
            <w:hideMark/>
          </w:tcPr>
          <w:p w:rsidR="004A7286" w:rsidRPr="003D0FF7" w:rsidRDefault="000A08A2">
            <w:pPr>
              <w:jc w:val="right"/>
              <w:rPr>
                <w:rFonts w:ascii="Arial" w:hAnsi="Arial" w:cs="Arial"/>
                <w:b/>
                <w:bCs/>
              </w:rPr>
            </w:pPr>
            <w:proofErr w:type="spellStart"/>
            <w:r w:rsidRPr="003D0FF7">
              <w:rPr>
                <w:rFonts w:ascii="Arial" w:hAnsi="Arial" w:cs="Arial"/>
              </w:rPr>
              <w:t>Eircode</w:t>
            </w:r>
            <w:proofErr w:type="spellEnd"/>
            <w:r w:rsidR="004A7286" w:rsidRPr="003D0FF7">
              <w:rPr>
                <w:rFonts w:ascii="Arial" w:hAnsi="Arial" w:cs="Arial"/>
              </w:rPr>
              <w:t>:</w:t>
            </w:r>
          </w:p>
        </w:tc>
        <w:tc>
          <w:tcPr>
            <w:tcW w:w="2424" w:type="dxa"/>
            <w:tcBorders>
              <w:top w:val="nil"/>
              <w:left w:val="nil"/>
              <w:bottom w:val="single" w:sz="4" w:space="0" w:color="auto"/>
              <w:right w:val="nil"/>
            </w:tcBorders>
            <w:vAlign w:val="bottom"/>
          </w:tcPr>
          <w:p w:rsidR="004A7286" w:rsidRPr="003D0FF7" w:rsidRDefault="004A7286">
            <w:pPr>
              <w:jc w:val="right"/>
              <w:rPr>
                <w:rFonts w:ascii="Arial" w:hAnsi="Arial" w:cs="Arial"/>
                <w:b/>
                <w:bCs/>
              </w:rPr>
            </w:pPr>
          </w:p>
        </w:tc>
        <w:tc>
          <w:tcPr>
            <w:tcW w:w="2424" w:type="dxa"/>
            <w:gridSpan w:val="2"/>
            <w:vAlign w:val="bottom"/>
            <w:hideMark/>
          </w:tcPr>
          <w:p w:rsidR="004A7286" w:rsidRPr="003D0FF7" w:rsidRDefault="00BC7C73">
            <w:pPr>
              <w:jc w:val="right"/>
              <w:rPr>
                <w:rFonts w:ascii="Arial" w:hAnsi="Arial" w:cs="Arial"/>
                <w:b/>
                <w:bCs/>
              </w:rPr>
            </w:pPr>
            <w:r>
              <w:rPr>
                <w:rFonts w:ascii="Arial" w:hAnsi="Arial" w:cs="Arial"/>
              </w:rPr>
              <w:t>Tel</w:t>
            </w:r>
            <w:r w:rsidR="004A7286" w:rsidRPr="003D0FF7">
              <w:rPr>
                <w:rFonts w:ascii="Arial" w:hAnsi="Arial" w:cs="Arial"/>
              </w:rPr>
              <w:t xml:space="preserve"> Number:</w:t>
            </w:r>
          </w:p>
        </w:tc>
        <w:tc>
          <w:tcPr>
            <w:tcW w:w="2424" w:type="dxa"/>
            <w:tcBorders>
              <w:top w:val="nil"/>
              <w:left w:val="nil"/>
              <w:bottom w:val="single" w:sz="4" w:space="0" w:color="auto"/>
              <w:right w:val="nil"/>
            </w:tcBorders>
            <w:vAlign w:val="bottom"/>
          </w:tcPr>
          <w:p w:rsidR="004A7286" w:rsidRPr="003D0FF7" w:rsidRDefault="004A7286">
            <w:pPr>
              <w:jc w:val="right"/>
              <w:rPr>
                <w:rFonts w:ascii="Arial" w:hAnsi="Arial" w:cs="Arial"/>
                <w:b/>
                <w:bCs/>
              </w:rPr>
            </w:pPr>
          </w:p>
        </w:tc>
      </w:tr>
      <w:tr w:rsidR="00BC7C73" w:rsidRPr="003D0FF7" w:rsidTr="00BC7C73">
        <w:trPr>
          <w:trHeight w:val="454"/>
        </w:trPr>
        <w:tc>
          <w:tcPr>
            <w:tcW w:w="1668" w:type="dxa"/>
            <w:vAlign w:val="bottom"/>
            <w:hideMark/>
          </w:tcPr>
          <w:p w:rsidR="00BC7C73" w:rsidRPr="003D0FF7" w:rsidRDefault="00BC7C73">
            <w:pPr>
              <w:jc w:val="right"/>
              <w:rPr>
                <w:rFonts w:ascii="Arial" w:hAnsi="Arial" w:cs="Arial"/>
                <w:b/>
                <w:bCs/>
              </w:rPr>
            </w:pPr>
            <w:r w:rsidRPr="003D0FF7">
              <w:rPr>
                <w:rFonts w:ascii="Arial" w:hAnsi="Arial" w:cs="Arial"/>
              </w:rPr>
              <w:t>Email:</w:t>
            </w:r>
          </w:p>
        </w:tc>
        <w:tc>
          <w:tcPr>
            <w:tcW w:w="2424" w:type="dxa"/>
            <w:tcBorders>
              <w:top w:val="nil"/>
              <w:left w:val="nil"/>
              <w:bottom w:val="single" w:sz="4" w:space="0" w:color="auto"/>
              <w:right w:val="nil"/>
            </w:tcBorders>
            <w:vAlign w:val="bottom"/>
          </w:tcPr>
          <w:p w:rsidR="00BC7C73" w:rsidRPr="003D0FF7" w:rsidRDefault="00BC7C73">
            <w:pPr>
              <w:jc w:val="right"/>
              <w:rPr>
                <w:rFonts w:ascii="Arial" w:hAnsi="Arial" w:cs="Arial"/>
                <w:b/>
                <w:bCs/>
              </w:rPr>
            </w:pPr>
          </w:p>
        </w:tc>
        <w:tc>
          <w:tcPr>
            <w:tcW w:w="2424" w:type="dxa"/>
            <w:gridSpan w:val="2"/>
            <w:tcBorders>
              <w:top w:val="nil"/>
              <w:left w:val="nil"/>
              <w:right w:val="nil"/>
            </w:tcBorders>
            <w:vAlign w:val="bottom"/>
          </w:tcPr>
          <w:p w:rsidR="00BC7C73" w:rsidRPr="00BC7C73" w:rsidRDefault="00BC7C73">
            <w:pPr>
              <w:jc w:val="right"/>
              <w:rPr>
                <w:rFonts w:ascii="Arial" w:hAnsi="Arial" w:cs="Arial"/>
                <w:bCs/>
              </w:rPr>
            </w:pPr>
            <w:r>
              <w:rPr>
                <w:rFonts w:ascii="Arial" w:hAnsi="Arial" w:cs="Arial"/>
                <w:bCs/>
              </w:rPr>
              <w:t>Fax Number:</w:t>
            </w:r>
          </w:p>
        </w:tc>
        <w:tc>
          <w:tcPr>
            <w:tcW w:w="2424" w:type="dxa"/>
            <w:tcBorders>
              <w:top w:val="nil"/>
              <w:left w:val="nil"/>
              <w:bottom w:val="single" w:sz="4" w:space="0" w:color="auto"/>
              <w:right w:val="nil"/>
            </w:tcBorders>
            <w:vAlign w:val="bottom"/>
          </w:tcPr>
          <w:p w:rsidR="00BC7C73" w:rsidRPr="003D0FF7" w:rsidRDefault="00BC7C73">
            <w:pPr>
              <w:jc w:val="right"/>
              <w:rPr>
                <w:rFonts w:ascii="Arial" w:hAnsi="Arial" w:cs="Arial"/>
                <w:b/>
                <w:bCs/>
              </w:rPr>
            </w:pPr>
          </w:p>
        </w:tc>
      </w:tr>
      <w:tr w:rsidR="00B23155" w:rsidRPr="003D0FF7" w:rsidTr="00EE3768">
        <w:trPr>
          <w:trHeight w:val="594"/>
        </w:trPr>
        <w:tc>
          <w:tcPr>
            <w:tcW w:w="1668" w:type="dxa"/>
            <w:vAlign w:val="bottom"/>
            <w:hideMark/>
          </w:tcPr>
          <w:p w:rsidR="00B23155" w:rsidRPr="003D0FF7" w:rsidRDefault="00B23155">
            <w:pPr>
              <w:jc w:val="right"/>
              <w:rPr>
                <w:rFonts w:ascii="Arial" w:hAnsi="Arial" w:cs="Arial"/>
              </w:rPr>
            </w:pPr>
            <w:r w:rsidRPr="003D0FF7">
              <w:rPr>
                <w:rFonts w:ascii="Arial" w:hAnsi="Arial" w:cs="Arial"/>
              </w:rPr>
              <w:t>VAT No.:</w:t>
            </w:r>
          </w:p>
        </w:tc>
        <w:tc>
          <w:tcPr>
            <w:tcW w:w="3636" w:type="dxa"/>
            <w:gridSpan w:val="2"/>
            <w:tcBorders>
              <w:left w:val="nil"/>
              <w:bottom w:val="single" w:sz="4" w:space="0" w:color="auto"/>
              <w:right w:val="nil"/>
            </w:tcBorders>
            <w:vAlign w:val="bottom"/>
          </w:tcPr>
          <w:p w:rsidR="00B23155" w:rsidRPr="003D0FF7" w:rsidRDefault="00B23155">
            <w:pPr>
              <w:jc w:val="right"/>
              <w:rPr>
                <w:rFonts w:ascii="Arial" w:hAnsi="Arial" w:cs="Arial"/>
                <w:b/>
                <w:bCs/>
              </w:rPr>
            </w:pPr>
          </w:p>
        </w:tc>
        <w:tc>
          <w:tcPr>
            <w:tcW w:w="3636" w:type="dxa"/>
            <w:gridSpan w:val="2"/>
            <w:tcBorders>
              <w:left w:val="nil"/>
              <w:right w:val="nil"/>
            </w:tcBorders>
            <w:vAlign w:val="bottom"/>
          </w:tcPr>
          <w:p w:rsidR="00B23155" w:rsidRPr="003D0FF7" w:rsidRDefault="00B23155">
            <w:pPr>
              <w:jc w:val="right"/>
              <w:rPr>
                <w:rFonts w:ascii="Arial" w:hAnsi="Arial" w:cs="Arial"/>
                <w:b/>
                <w:bCs/>
              </w:rPr>
            </w:pPr>
          </w:p>
        </w:tc>
      </w:tr>
    </w:tbl>
    <w:p w:rsidR="004A7286" w:rsidRPr="003D0FF7" w:rsidRDefault="004A7286" w:rsidP="004A7286">
      <w:pPr>
        <w:rPr>
          <w:rFonts w:ascii="Arial" w:hAnsi="Arial" w:cs="Arial"/>
        </w:rPr>
      </w:pPr>
    </w:p>
    <w:p w:rsidR="000A08A2" w:rsidRDefault="00EF1ADD" w:rsidP="004A7286">
      <w:pPr>
        <w:rPr>
          <w:rFonts w:ascii="Arial" w:hAnsi="Arial" w:cs="Arial"/>
        </w:rPr>
      </w:pPr>
      <w:r w:rsidRPr="003D0FF7">
        <w:rPr>
          <w:rFonts w:ascii="Arial" w:hAnsi="Arial" w:cs="Arial"/>
        </w:rPr>
        <w:t xml:space="preserve">I have read and understood the terms and conditions pursuant to the Scheme and </w:t>
      </w:r>
      <w:r w:rsidR="000A08A2" w:rsidRPr="003D0FF7">
        <w:rPr>
          <w:rFonts w:ascii="Arial" w:hAnsi="Arial" w:cs="Arial"/>
        </w:rPr>
        <w:t xml:space="preserve">I wish to participate </w:t>
      </w:r>
      <w:r w:rsidR="00EE3768">
        <w:rPr>
          <w:rFonts w:ascii="Arial" w:hAnsi="Arial" w:cs="Arial"/>
        </w:rPr>
        <w:t xml:space="preserve">in the following component(s) of </w:t>
      </w:r>
      <w:r w:rsidR="008D069C" w:rsidRPr="003D0FF7">
        <w:rPr>
          <w:rFonts w:ascii="Arial" w:hAnsi="Arial" w:cs="Arial"/>
        </w:rPr>
        <w:t>the Scheme as outlined</w:t>
      </w:r>
      <w:r w:rsidR="00EE3768">
        <w:rPr>
          <w:rFonts w:ascii="Arial" w:hAnsi="Arial" w:cs="Arial"/>
        </w:rPr>
        <w:t>:</w:t>
      </w:r>
    </w:p>
    <w:p w:rsidR="00901881" w:rsidRDefault="00901881" w:rsidP="004A7286">
      <w:pPr>
        <w:rPr>
          <w:rFonts w:ascii="Arial" w:hAnsi="Arial" w:cs="Arial"/>
        </w:rPr>
      </w:pPr>
    </w:p>
    <w:p w:rsidR="00901881" w:rsidRDefault="00901881" w:rsidP="004A7286">
      <w:pPr>
        <w:rPr>
          <w:rFonts w:ascii="Arial" w:hAnsi="Arial" w:cs="Arial"/>
        </w:rPr>
      </w:pPr>
      <w:r w:rsidRPr="00901881">
        <w:rPr>
          <w:rFonts w:ascii="Arial" w:hAnsi="Arial" w:cs="Arial"/>
        </w:rPr>
        <w:t>Consultation Solicitor</w:t>
      </w:r>
      <w:r>
        <w:t xml:space="preserve"> </w:t>
      </w:r>
      <w:r w:rsidRPr="0040522B">
        <w:sym w:font="Wingdings" w:char="F06F"/>
      </w:r>
      <w:r>
        <w:t xml:space="preserve">            </w:t>
      </w:r>
      <w:r w:rsidRPr="00901881">
        <w:rPr>
          <w:rFonts w:ascii="Arial" w:hAnsi="Arial" w:cs="Arial"/>
        </w:rPr>
        <w:t>Duty Solicitor</w:t>
      </w:r>
      <w:r w:rsidRPr="00901881">
        <w:t xml:space="preserve"> </w:t>
      </w:r>
      <w:r w:rsidRPr="0040522B">
        <w:sym w:font="Wingdings" w:char="F06F"/>
      </w:r>
      <w:r>
        <w:t xml:space="preserve"> </w:t>
      </w:r>
      <w:r>
        <w:tab/>
        <w:t xml:space="preserve">              </w:t>
      </w:r>
      <w:r w:rsidRPr="00901881">
        <w:rPr>
          <w:rFonts w:ascii="Arial" w:hAnsi="Arial" w:cs="Arial"/>
        </w:rPr>
        <w:t>PIA Review Legal Service</w:t>
      </w:r>
      <w:r>
        <w:t xml:space="preserve"> </w:t>
      </w:r>
      <w:r w:rsidRPr="0040522B">
        <w:sym w:font="Wingdings" w:char="F06F"/>
      </w:r>
    </w:p>
    <w:p w:rsidR="0008265A" w:rsidRDefault="0008265A" w:rsidP="004A7286">
      <w:pPr>
        <w:rPr>
          <w:rFonts w:ascii="Arial" w:hAnsi="Arial" w:cs="Arial"/>
        </w:rPr>
      </w:pPr>
    </w:p>
    <w:p w:rsidR="00C7150C" w:rsidRPr="003D0FF7" w:rsidRDefault="00C7150C" w:rsidP="004A7286">
      <w:pPr>
        <w:rPr>
          <w:rFonts w:ascii="Arial" w:hAnsi="Arial" w:cs="Arial"/>
          <w:b/>
        </w:rPr>
      </w:pPr>
      <w:r w:rsidRPr="003D0FF7">
        <w:rPr>
          <w:rFonts w:ascii="Arial" w:hAnsi="Arial" w:cs="Arial"/>
          <w:b/>
        </w:rPr>
        <w:t>MY EXPERIENCE IN PROVIDING LEGAL SERVICES TO PERSONS FACING REPOSSESSION</w:t>
      </w:r>
      <w:r w:rsidR="00AA2BF6">
        <w:rPr>
          <w:rFonts w:ascii="Arial" w:hAnsi="Arial" w:cs="Arial"/>
          <w:b/>
        </w:rPr>
        <w:t xml:space="preserve"> AND/OR PERSONAL INSOLVENCY</w:t>
      </w:r>
    </w:p>
    <w:p w:rsidR="004531D1" w:rsidRDefault="00C7150C" w:rsidP="009D62E0">
      <w:pPr>
        <w:rPr>
          <w:rFonts w:ascii="Arial" w:hAnsi="Arial" w:cs="Arial"/>
          <w:b/>
        </w:rPr>
      </w:pPr>
      <w:r w:rsidRPr="003D0FF7">
        <w:rPr>
          <w:rFonts w:ascii="Arial" w:hAnsi="Arial" w:cs="Arial"/>
        </w:rPr>
        <w:t xml:space="preserve">Please provide details of experience you have in providing services in repossession </w:t>
      </w:r>
      <w:r w:rsidR="00AA2BF6">
        <w:rPr>
          <w:rFonts w:ascii="Arial" w:hAnsi="Arial" w:cs="Arial"/>
        </w:rPr>
        <w:t xml:space="preserve">and/or personal insolvency </w:t>
      </w:r>
      <w:r w:rsidRPr="003D0FF7">
        <w:rPr>
          <w:rFonts w:ascii="Arial" w:hAnsi="Arial" w:cs="Arial"/>
        </w:rPr>
        <w:t xml:space="preserve">cases. </w:t>
      </w:r>
      <w:r w:rsidR="00AA2BF6">
        <w:rPr>
          <w:rFonts w:ascii="Arial" w:hAnsi="Arial" w:cs="Arial"/>
          <w:b/>
        </w:rPr>
        <w:t>If you are providing details of experience in providing services in repossession cases you should provide details of advocacy experience.</w:t>
      </w:r>
    </w:p>
    <w:p w:rsidR="004531D1" w:rsidRDefault="004531D1" w:rsidP="009D62E0">
      <w:pPr>
        <w:rPr>
          <w:rFonts w:ascii="Arial" w:hAnsi="Arial" w:cs="Arial"/>
          <w:b/>
        </w:rPr>
      </w:pPr>
    </w:p>
    <w:p w:rsidR="009D62E0" w:rsidRPr="009D62E0" w:rsidRDefault="004531D1" w:rsidP="009D62E0">
      <w:pPr>
        <w:rPr>
          <w:rFonts w:ascii="Arial" w:eastAsiaTheme="minorHAnsi" w:hAnsi="Arial" w:cs="Arial"/>
          <w:b/>
          <w:bCs/>
          <w:color w:val="000000"/>
          <w:lang w:eastAsia="en-US"/>
        </w:rPr>
      </w:pPr>
      <w:r>
        <w:rPr>
          <w:rFonts w:ascii="Arial" w:eastAsiaTheme="minorHAnsi" w:hAnsi="Arial" w:cs="Arial"/>
          <w:color w:val="000000"/>
          <w:lang w:eastAsia="en-US"/>
        </w:rPr>
        <w:t xml:space="preserve">Applicants are drawn to the provisions of paragraphs </w:t>
      </w:r>
      <w:r w:rsidR="00C64E5F">
        <w:rPr>
          <w:rFonts w:ascii="Arial" w:eastAsiaTheme="minorHAnsi" w:hAnsi="Arial" w:cs="Arial"/>
          <w:color w:val="000000"/>
          <w:lang w:eastAsia="en-US"/>
        </w:rPr>
        <w:t>9</w:t>
      </w:r>
      <w:r>
        <w:rPr>
          <w:rFonts w:ascii="Arial" w:eastAsiaTheme="minorHAnsi" w:hAnsi="Arial" w:cs="Arial"/>
          <w:color w:val="000000"/>
          <w:lang w:eastAsia="en-US"/>
        </w:rPr>
        <w:t xml:space="preserve"> and </w:t>
      </w:r>
      <w:r w:rsidR="00C64E5F">
        <w:rPr>
          <w:rFonts w:ascii="Arial" w:eastAsiaTheme="minorHAnsi" w:hAnsi="Arial" w:cs="Arial"/>
          <w:color w:val="000000"/>
          <w:lang w:eastAsia="en-US"/>
        </w:rPr>
        <w:t>10</w:t>
      </w:r>
      <w:r>
        <w:rPr>
          <w:rFonts w:ascii="Arial" w:eastAsiaTheme="minorHAnsi" w:hAnsi="Arial" w:cs="Arial"/>
          <w:color w:val="000000"/>
          <w:lang w:eastAsia="en-US"/>
        </w:rPr>
        <w:t xml:space="preserve"> of the Terms and Conditions and in particular the provision for a competitive interview process. </w:t>
      </w:r>
      <w:r w:rsidR="009D62E0" w:rsidRPr="009D62E0">
        <w:rPr>
          <w:rFonts w:ascii="Arial" w:eastAsiaTheme="minorHAnsi" w:hAnsi="Arial" w:cs="Arial"/>
          <w:b/>
          <w:bCs/>
          <w:color w:val="000000"/>
          <w:lang w:eastAsia="en-US"/>
        </w:rPr>
        <w:t>It is in your own interest to provide a detailed and accurate account of your relevant experience on the application form.</w:t>
      </w:r>
    </w:p>
    <w:p w:rsidR="00C7150C" w:rsidRPr="003D0FF7" w:rsidRDefault="00C7150C" w:rsidP="004A7286">
      <w:pPr>
        <w:rPr>
          <w:rFonts w:ascii="Arial" w:hAnsi="Arial" w:cs="Arial"/>
          <w:b/>
        </w:rPr>
      </w:pPr>
    </w:p>
    <w:tbl>
      <w:tblPr>
        <w:tblStyle w:val="TableGrid"/>
        <w:tblW w:w="0" w:type="auto"/>
        <w:tblLook w:val="04A0" w:firstRow="1" w:lastRow="0" w:firstColumn="1" w:lastColumn="0" w:noHBand="0" w:noVBand="1"/>
      </w:tblPr>
      <w:tblGrid>
        <w:gridCol w:w="9576"/>
      </w:tblGrid>
      <w:tr w:rsidR="00C7150C" w:rsidRPr="003D0FF7" w:rsidTr="00EE3768">
        <w:tc>
          <w:tcPr>
            <w:tcW w:w="10598" w:type="dxa"/>
          </w:tcPr>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C7150C" w:rsidRPr="003D0FF7" w:rsidRDefault="00C7150C" w:rsidP="004A7286">
            <w:pPr>
              <w:rPr>
                <w:rFonts w:ascii="Arial" w:hAnsi="Arial" w:cs="Arial"/>
                <w:b/>
              </w:rPr>
            </w:pPr>
          </w:p>
          <w:p w:rsidR="00153C12" w:rsidRDefault="00153C12" w:rsidP="00C7150C">
            <w:pPr>
              <w:jc w:val="center"/>
              <w:rPr>
                <w:rFonts w:ascii="Arial" w:hAnsi="Arial" w:cs="Arial"/>
                <w:b/>
              </w:rPr>
            </w:pPr>
          </w:p>
          <w:p w:rsidR="00153C12" w:rsidRDefault="00153C12" w:rsidP="00C7150C">
            <w:pPr>
              <w:jc w:val="center"/>
              <w:rPr>
                <w:rFonts w:ascii="Arial" w:hAnsi="Arial" w:cs="Arial"/>
                <w:b/>
              </w:rPr>
            </w:pPr>
          </w:p>
          <w:p w:rsidR="00153C12" w:rsidRDefault="00153C12" w:rsidP="00C7150C">
            <w:pPr>
              <w:jc w:val="center"/>
              <w:rPr>
                <w:rFonts w:ascii="Arial" w:hAnsi="Arial" w:cs="Arial"/>
                <w:b/>
              </w:rPr>
            </w:pPr>
          </w:p>
          <w:p w:rsidR="00153C12" w:rsidRDefault="00153C12" w:rsidP="00C7150C">
            <w:pPr>
              <w:jc w:val="center"/>
              <w:rPr>
                <w:rFonts w:ascii="Arial" w:hAnsi="Arial" w:cs="Arial"/>
                <w:b/>
              </w:rPr>
            </w:pPr>
          </w:p>
          <w:p w:rsidR="00BC7C73" w:rsidRDefault="00BC7C73" w:rsidP="00C7150C">
            <w:pPr>
              <w:jc w:val="center"/>
              <w:rPr>
                <w:rFonts w:ascii="Arial" w:hAnsi="Arial" w:cs="Arial"/>
                <w:b/>
              </w:rPr>
            </w:pPr>
          </w:p>
          <w:p w:rsidR="00BC7C73" w:rsidRDefault="00BC7C73" w:rsidP="00C7150C">
            <w:pPr>
              <w:jc w:val="center"/>
              <w:rPr>
                <w:rFonts w:ascii="Arial" w:hAnsi="Arial" w:cs="Arial"/>
                <w:b/>
              </w:rPr>
            </w:pPr>
          </w:p>
          <w:p w:rsidR="00BC7C73" w:rsidRDefault="00BC7C73" w:rsidP="00C7150C">
            <w:pPr>
              <w:jc w:val="center"/>
              <w:rPr>
                <w:rFonts w:ascii="Arial" w:hAnsi="Arial" w:cs="Arial"/>
                <w:b/>
              </w:rPr>
            </w:pPr>
          </w:p>
          <w:p w:rsidR="00BC7C73" w:rsidRDefault="00BC7C73" w:rsidP="00C7150C">
            <w:pPr>
              <w:jc w:val="center"/>
              <w:rPr>
                <w:rFonts w:ascii="Arial" w:hAnsi="Arial" w:cs="Arial"/>
                <w:b/>
              </w:rPr>
            </w:pPr>
          </w:p>
          <w:p w:rsidR="00C7150C" w:rsidRPr="003D0FF7" w:rsidRDefault="00C7150C" w:rsidP="00C7150C">
            <w:pPr>
              <w:jc w:val="center"/>
              <w:rPr>
                <w:rFonts w:ascii="Arial" w:hAnsi="Arial" w:cs="Arial"/>
                <w:b/>
              </w:rPr>
            </w:pPr>
            <w:r w:rsidRPr="003D0FF7">
              <w:rPr>
                <w:rFonts w:ascii="Arial" w:hAnsi="Arial" w:cs="Arial"/>
                <w:b/>
              </w:rPr>
              <w:t>You can continue on a separate sheet</w:t>
            </w:r>
          </w:p>
        </w:tc>
      </w:tr>
    </w:tbl>
    <w:p w:rsidR="00BC7C73" w:rsidRDefault="00BC7C73" w:rsidP="004A7286">
      <w:pPr>
        <w:rPr>
          <w:rFonts w:ascii="Arial" w:hAnsi="Arial" w:cs="Arial"/>
          <w:b/>
        </w:rPr>
      </w:pPr>
    </w:p>
    <w:p w:rsidR="008650E7" w:rsidRPr="003D0FF7" w:rsidRDefault="008650E7" w:rsidP="004A7286">
      <w:pPr>
        <w:rPr>
          <w:rFonts w:ascii="Arial" w:hAnsi="Arial" w:cs="Arial"/>
          <w:b/>
        </w:rPr>
      </w:pPr>
      <w:r w:rsidRPr="003D0FF7">
        <w:rPr>
          <w:rFonts w:ascii="Arial" w:hAnsi="Arial" w:cs="Arial"/>
          <w:b/>
        </w:rPr>
        <w:t>DUTY SOLICITOR SERVICE</w:t>
      </w:r>
    </w:p>
    <w:p w:rsidR="008650E7" w:rsidRPr="003D0FF7" w:rsidRDefault="00074022" w:rsidP="00DB19E5">
      <w:pPr>
        <w:rPr>
          <w:rFonts w:ascii="Arial" w:hAnsi="Arial" w:cs="Arial"/>
        </w:rPr>
      </w:pPr>
      <w:r>
        <w:rPr>
          <w:rFonts w:ascii="Arial" w:hAnsi="Arial" w:cs="Arial"/>
        </w:rPr>
        <w:t xml:space="preserve">If you are </w:t>
      </w:r>
      <w:r w:rsidRPr="003D0FF7">
        <w:rPr>
          <w:rFonts w:ascii="Arial" w:hAnsi="Arial" w:cs="Arial"/>
        </w:rPr>
        <w:t>w</w:t>
      </w:r>
      <w:r>
        <w:rPr>
          <w:rFonts w:ascii="Arial" w:hAnsi="Arial" w:cs="Arial"/>
        </w:rPr>
        <w:t>illing to act as Duty Solicitor, p</w:t>
      </w:r>
      <w:r w:rsidRPr="003D0FF7">
        <w:rPr>
          <w:rFonts w:ascii="Arial" w:hAnsi="Arial" w:cs="Arial"/>
        </w:rPr>
        <w:t xml:space="preserve">lease </w:t>
      </w:r>
      <w:r w:rsidR="008650E7" w:rsidRPr="003D0FF7">
        <w:rPr>
          <w:rFonts w:ascii="Arial" w:hAnsi="Arial" w:cs="Arial"/>
        </w:rPr>
        <w:t xml:space="preserve"> indicate at which </w:t>
      </w:r>
      <w:r w:rsidR="00DB19E5" w:rsidRPr="003D0FF7">
        <w:rPr>
          <w:rFonts w:ascii="Arial" w:hAnsi="Arial" w:cs="Arial"/>
        </w:rPr>
        <w:t xml:space="preserve">Circuit Court </w:t>
      </w:r>
      <w:r w:rsidR="008650E7" w:rsidRPr="003D0FF7">
        <w:rPr>
          <w:rFonts w:ascii="Arial" w:hAnsi="Arial" w:cs="Arial"/>
        </w:rPr>
        <w:t>venues at by placing an X against the appropriate areas below and return this list with your application. When doing so bear in mind that</w:t>
      </w:r>
      <w:r w:rsidR="00DB19E5" w:rsidRPr="003D0FF7">
        <w:rPr>
          <w:rFonts w:ascii="Arial" w:hAnsi="Arial" w:cs="Arial"/>
        </w:rPr>
        <w:t xml:space="preserve"> </w:t>
      </w:r>
      <w:r w:rsidR="008650E7" w:rsidRPr="003D0FF7">
        <w:rPr>
          <w:rFonts w:ascii="Arial" w:hAnsi="Arial" w:cs="Arial"/>
        </w:rPr>
        <w:t>travel and subsistence expenses will not</w:t>
      </w:r>
      <w:r w:rsidR="00F60DC0" w:rsidRPr="003D0FF7">
        <w:rPr>
          <w:rFonts w:ascii="Arial" w:hAnsi="Arial" w:cs="Arial"/>
        </w:rPr>
        <w:t xml:space="preserve"> be paid on foot of this Scheme</w:t>
      </w:r>
      <w:r w:rsidR="00DB19E5" w:rsidRPr="003D0FF7">
        <w:rPr>
          <w:rFonts w:ascii="Arial" w:hAnsi="Arial" w:cs="Arial"/>
        </w:rPr>
        <w:t>.</w:t>
      </w:r>
    </w:p>
    <w:p w:rsidR="008650E7" w:rsidRPr="003D0FF7" w:rsidRDefault="008650E7" w:rsidP="008650E7">
      <w:pPr>
        <w:rPr>
          <w:rFonts w:ascii="Arial" w:hAnsi="Arial" w:cs="Arial"/>
          <w:sz w:val="16"/>
          <w:szCs w:val="16"/>
        </w:rPr>
      </w:pPr>
    </w:p>
    <w:tbl>
      <w:tblPr>
        <w:tblW w:w="6804" w:type="dxa"/>
        <w:tblInd w:w="109" w:type="dxa"/>
        <w:tblBorders>
          <w:top w:val="nil"/>
          <w:left w:val="nil"/>
          <w:bottom w:val="nil"/>
          <w:right w:val="nil"/>
        </w:tblBorders>
        <w:tblLayout w:type="fixed"/>
        <w:tblLook w:val="0000" w:firstRow="0" w:lastRow="0" w:firstColumn="0" w:lastColumn="0" w:noHBand="0" w:noVBand="0"/>
      </w:tblPr>
      <w:tblGrid>
        <w:gridCol w:w="2126"/>
        <w:gridCol w:w="956"/>
        <w:gridCol w:w="420"/>
        <w:gridCol w:w="1726"/>
        <w:gridCol w:w="1292"/>
        <w:gridCol w:w="15"/>
        <w:gridCol w:w="269"/>
      </w:tblGrid>
      <w:tr w:rsidR="008650E7" w:rsidRPr="003D0FF7" w:rsidTr="003540AD">
        <w:trPr>
          <w:trHeight w:val="113"/>
        </w:trPr>
        <w:tc>
          <w:tcPr>
            <w:tcW w:w="2126" w:type="dxa"/>
            <w:tcBorders>
              <w:top w:val="nil"/>
              <w:left w:val="nil"/>
              <w:bottom w:val="nil"/>
              <w:right w:val="nil"/>
            </w:tcBorders>
            <w:vAlign w:val="bottom"/>
          </w:tcPr>
          <w:p w:rsidR="008650E7" w:rsidRPr="003D0FF7" w:rsidRDefault="008650E7" w:rsidP="003540AD">
            <w:pPr>
              <w:rPr>
                <w:rFonts w:ascii="Arial" w:hAnsi="Arial" w:cs="Arial"/>
                <w:color w:val="000000"/>
                <w:sz w:val="8"/>
                <w:szCs w:val="8"/>
              </w:rPr>
            </w:pPr>
          </w:p>
        </w:tc>
        <w:tc>
          <w:tcPr>
            <w:tcW w:w="1376" w:type="dxa"/>
            <w:gridSpan w:val="2"/>
            <w:tcBorders>
              <w:top w:val="nil"/>
              <w:left w:val="nil"/>
              <w:bottom w:val="nil"/>
              <w:right w:val="nil"/>
            </w:tcBorders>
            <w:vAlign w:val="bottom"/>
          </w:tcPr>
          <w:p w:rsidR="008650E7" w:rsidRPr="003D0FF7" w:rsidRDefault="008650E7" w:rsidP="003540AD">
            <w:pPr>
              <w:rPr>
                <w:rFonts w:ascii="Arial" w:hAnsi="Arial" w:cs="Arial"/>
                <w:color w:val="000000"/>
                <w:sz w:val="8"/>
                <w:szCs w:val="8"/>
              </w:rPr>
            </w:pPr>
          </w:p>
        </w:tc>
        <w:tc>
          <w:tcPr>
            <w:tcW w:w="1726" w:type="dxa"/>
            <w:tcBorders>
              <w:top w:val="nil"/>
              <w:left w:val="nil"/>
              <w:bottom w:val="nil"/>
              <w:right w:val="nil"/>
            </w:tcBorders>
            <w:vAlign w:val="bottom"/>
          </w:tcPr>
          <w:p w:rsidR="008650E7" w:rsidRPr="003D0FF7" w:rsidRDefault="008650E7" w:rsidP="003540AD">
            <w:pPr>
              <w:rPr>
                <w:rFonts w:ascii="Arial" w:hAnsi="Arial" w:cs="Arial"/>
                <w:color w:val="000000"/>
                <w:sz w:val="8"/>
                <w:szCs w:val="8"/>
              </w:rPr>
            </w:pPr>
          </w:p>
        </w:tc>
        <w:tc>
          <w:tcPr>
            <w:tcW w:w="1576" w:type="dxa"/>
            <w:gridSpan w:val="3"/>
            <w:tcBorders>
              <w:top w:val="nil"/>
              <w:left w:val="nil"/>
              <w:bottom w:val="nil"/>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vAlign w:val="bottom"/>
          </w:tcPr>
          <w:p w:rsidR="008650E7"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Athlone</w:t>
            </w:r>
          </w:p>
        </w:tc>
        <w:tc>
          <w:tcPr>
            <w:tcW w:w="420"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vAlign w:val="bottom"/>
          </w:tcPr>
          <w:p w:rsidR="008650E7" w:rsidRPr="003D0FF7" w:rsidRDefault="00BC7C73" w:rsidP="003540AD">
            <w:pPr>
              <w:jc w:val="right"/>
              <w:rPr>
                <w:rFonts w:ascii="Arial" w:hAnsi="Arial" w:cs="Arial"/>
                <w:color w:val="000000"/>
                <w:sz w:val="28"/>
                <w:szCs w:val="28"/>
              </w:rPr>
            </w:pPr>
            <w:r w:rsidRPr="003D0FF7">
              <w:rPr>
                <w:rFonts w:ascii="Arial" w:hAnsi="Arial" w:cs="Arial"/>
                <w:color w:val="000000"/>
                <w:sz w:val="28"/>
                <w:szCs w:val="28"/>
              </w:rPr>
              <w:t>Limerick</w:t>
            </w:r>
          </w:p>
        </w:tc>
        <w:tc>
          <w:tcPr>
            <w:tcW w:w="269"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vAlign w:val="bottom"/>
          </w:tcPr>
          <w:p w:rsidR="008650E7"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Bray</w:t>
            </w:r>
          </w:p>
        </w:tc>
        <w:tc>
          <w:tcPr>
            <w:tcW w:w="420"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vAlign w:val="bottom"/>
          </w:tcPr>
          <w:p w:rsidR="008650E7" w:rsidRPr="003D0FF7" w:rsidRDefault="00BC7C73" w:rsidP="003540AD">
            <w:pPr>
              <w:jc w:val="right"/>
              <w:rPr>
                <w:rFonts w:ascii="Arial" w:hAnsi="Arial" w:cs="Arial"/>
                <w:color w:val="000000"/>
                <w:sz w:val="28"/>
                <w:szCs w:val="28"/>
              </w:rPr>
            </w:pPr>
            <w:r w:rsidRPr="003D0FF7">
              <w:rPr>
                <w:rFonts w:ascii="Arial" w:hAnsi="Arial" w:cs="Arial"/>
                <w:color w:val="000000"/>
                <w:sz w:val="28"/>
                <w:szCs w:val="28"/>
              </w:rPr>
              <w:t>Longford</w:t>
            </w:r>
          </w:p>
        </w:tc>
        <w:tc>
          <w:tcPr>
            <w:tcW w:w="269"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tcPr>
          <w:p w:rsidR="008650E7"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Carlow</w:t>
            </w:r>
          </w:p>
        </w:tc>
        <w:tc>
          <w:tcPr>
            <w:tcW w:w="420"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vAlign w:val="bottom"/>
          </w:tcPr>
          <w:p w:rsidR="008650E7" w:rsidRPr="003D0FF7" w:rsidRDefault="00BC7C73" w:rsidP="003540AD">
            <w:pPr>
              <w:jc w:val="right"/>
              <w:rPr>
                <w:rFonts w:ascii="Arial" w:hAnsi="Arial" w:cs="Arial"/>
                <w:color w:val="000000"/>
                <w:sz w:val="28"/>
                <w:szCs w:val="28"/>
              </w:rPr>
            </w:pPr>
            <w:r w:rsidRPr="003D0FF7">
              <w:rPr>
                <w:rFonts w:ascii="Arial" w:hAnsi="Arial" w:cs="Arial"/>
                <w:color w:val="000000"/>
                <w:sz w:val="28"/>
                <w:szCs w:val="28"/>
              </w:rPr>
              <w:t>Monaghan</w:t>
            </w:r>
          </w:p>
        </w:tc>
        <w:tc>
          <w:tcPr>
            <w:tcW w:w="269"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tcPr>
          <w:p w:rsidR="008650E7" w:rsidRPr="003D0FF7" w:rsidRDefault="005C4044" w:rsidP="008650E7">
            <w:pPr>
              <w:jc w:val="right"/>
              <w:rPr>
                <w:rFonts w:ascii="Arial" w:hAnsi="Arial" w:cs="Arial"/>
                <w:color w:val="000000"/>
                <w:sz w:val="28"/>
                <w:szCs w:val="28"/>
              </w:rPr>
            </w:pPr>
            <w:r w:rsidRPr="003D0FF7">
              <w:rPr>
                <w:rFonts w:ascii="Arial" w:hAnsi="Arial" w:cs="Arial"/>
                <w:color w:val="000000"/>
                <w:sz w:val="28"/>
                <w:szCs w:val="28"/>
              </w:rPr>
              <w:t>Cavan</w:t>
            </w:r>
          </w:p>
        </w:tc>
        <w:tc>
          <w:tcPr>
            <w:tcW w:w="420"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vAlign w:val="bottom"/>
          </w:tcPr>
          <w:p w:rsidR="008650E7" w:rsidRPr="003D0FF7" w:rsidRDefault="00BC7C73" w:rsidP="003540AD">
            <w:pPr>
              <w:jc w:val="right"/>
              <w:rPr>
                <w:rFonts w:ascii="Arial" w:hAnsi="Arial" w:cs="Arial"/>
                <w:color w:val="000000"/>
                <w:sz w:val="28"/>
                <w:szCs w:val="28"/>
              </w:rPr>
            </w:pPr>
            <w:r w:rsidRPr="003D0FF7">
              <w:rPr>
                <w:rFonts w:ascii="Arial" w:hAnsi="Arial" w:cs="Arial"/>
                <w:color w:val="000000"/>
                <w:sz w:val="28"/>
                <w:szCs w:val="28"/>
              </w:rPr>
              <w:t>Naas</w:t>
            </w:r>
          </w:p>
        </w:tc>
        <w:tc>
          <w:tcPr>
            <w:tcW w:w="269"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tcPr>
          <w:p w:rsidR="008650E7"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Carrick-on-Shannon</w:t>
            </w:r>
          </w:p>
        </w:tc>
        <w:tc>
          <w:tcPr>
            <w:tcW w:w="420" w:type="dxa"/>
            <w:tcBorders>
              <w:top w:val="single" w:sz="4" w:space="0" w:color="auto"/>
              <w:left w:val="single" w:sz="4" w:space="0" w:color="auto"/>
              <w:bottom w:val="single" w:sz="4" w:space="0" w:color="auto"/>
              <w:right w:val="single" w:sz="4" w:space="0" w:color="auto"/>
            </w:tcBorders>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tcPr>
          <w:p w:rsidR="008650E7" w:rsidRPr="003D0FF7" w:rsidRDefault="00BC7C73" w:rsidP="003540AD">
            <w:pPr>
              <w:jc w:val="right"/>
              <w:rPr>
                <w:rFonts w:ascii="Arial" w:hAnsi="Arial" w:cs="Arial"/>
                <w:color w:val="000000"/>
                <w:sz w:val="28"/>
                <w:szCs w:val="28"/>
              </w:rPr>
            </w:pPr>
            <w:r w:rsidRPr="003D0FF7">
              <w:rPr>
                <w:rFonts w:ascii="Arial" w:hAnsi="Arial" w:cs="Arial"/>
                <w:color w:val="000000"/>
                <w:sz w:val="28"/>
                <w:szCs w:val="28"/>
              </w:rPr>
              <w:t>Nenagh</w:t>
            </w:r>
          </w:p>
        </w:tc>
        <w:tc>
          <w:tcPr>
            <w:tcW w:w="269"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tcPr>
          <w:p w:rsidR="008650E7"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Castlebar</w:t>
            </w:r>
          </w:p>
        </w:tc>
        <w:tc>
          <w:tcPr>
            <w:tcW w:w="420" w:type="dxa"/>
            <w:tcBorders>
              <w:top w:val="single" w:sz="4" w:space="0" w:color="auto"/>
              <w:left w:val="single" w:sz="4" w:space="0" w:color="auto"/>
              <w:bottom w:val="single" w:sz="4" w:space="0" w:color="auto"/>
              <w:right w:val="single" w:sz="4" w:space="0" w:color="auto"/>
            </w:tcBorders>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tcPr>
          <w:p w:rsidR="008650E7" w:rsidRPr="003D0FF7" w:rsidRDefault="00BC7C73" w:rsidP="003540AD">
            <w:pPr>
              <w:jc w:val="right"/>
              <w:rPr>
                <w:rFonts w:ascii="Arial" w:hAnsi="Arial" w:cs="Arial"/>
                <w:color w:val="000000"/>
                <w:sz w:val="28"/>
                <w:szCs w:val="28"/>
              </w:rPr>
            </w:pPr>
            <w:r w:rsidRPr="003D0FF7">
              <w:rPr>
                <w:rFonts w:ascii="Arial" w:hAnsi="Arial" w:cs="Arial"/>
                <w:color w:val="000000"/>
                <w:sz w:val="28"/>
                <w:szCs w:val="28"/>
              </w:rPr>
              <w:t>Portlaoise</w:t>
            </w:r>
          </w:p>
        </w:tc>
        <w:tc>
          <w:tcPr>
            <w:tcW w:w="269" w:type="dxa"/>
            <w:tcBorders>
              <w:top w:val="single" w:sz="4" w:space="0" w:color="auto"/>
              <w:left w:val="single" w:sz="4" w:space="0" w:color="auto"/>
              <w:bottom w:val="single" w:sz="4" w:space="0" w:color="auto"/>
              <w:right w:val="single" w:sz="4" w:space="0" w:color="auto"/>
            </w:tcBorders>
            <w:vAlign w:val="bottom"/>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tcPr>
          <w:p w:rsidR="008650E7" w:rsidRPr="003D0FF7" w:rsidRDefault="005C4044" w:rsidP="003540AD">
            <w:pPr>
              <w:jc w:val="right"/>
              <w:rPr>
                <w:rFonts w:ascii="Arial" w:hAnsi="Arial" w:cs="Arial"/>
                <w:color w:val="000000"/>
                <w:sz w:val="28"/>
                <w:szCs w:val="28"/>
              </w:rPr>
            </w:pPr>
            <w:proofErr w:type="spellStart"/>
            <w:r w:rsidRPr="003D0FF7">
              <w:rPr>
                <w:rFonts w:ascii="Arial" w:hAnsi="Arial" w:cs="Arial"/>
                <w:color w:val="000000"/>
                <w:sz w:val="28"/>
                <w:szCs w:val="28"/>
              </w:rPr>
              <w:t>Clonmel</w:t>
            </w:r>
            <w:proofErr w:type="spellEnd"/>
          </w:p>
        </w:tc>
        <w:tc>
          <w:tcPr>
            <w:tcW w:w="420" w:type="dxa"/>
            <w:tcBorders>
              <w:top w:val="single" w:sz="4" w:space="0" w:color="auto"/>
              <w:left w:val="single" w:sz="4" w:space="0" w:color="auto"/>
              <w:bottom w:val="single" w:sz="4" w:space="0" w:color="auto"/>
              <w:right w:val="single" w:sz="4" w:space="0" w:color="auto"/>
            </w:tcBorders>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tcPr>
          <w:p w:rsidR="008650E7" w:rsidRPr="003D0FF7" w:rsidRDefault="00BC7C73" w:rsidP="003540AD">
            <w:pPr>
              <w:jc w:val="right"/>
              <w:rPr>
                <w:rFonts w:ascii="Arial" w:hAnsi="Arial" w:cs="Arial"/>
                <w:color w:val="000000"/>
                <w:sz w:val="28"/>
                <w:szCs w:val="28"/>
              </w:rPr>
            </w:pPr>
            <w:r w:rsidRPr="003D0FF7">
              <w:rPr>
                <w:rFonts w:ascii="Arial" w:hAnsi="Arial" w:cs="Arial"/>
                <w:color w:val="000000"/>
                <w:sz w:val="28"/>
                <w:szCs w:val="28"/>
              </w:rPr>
              <w:t>Roscommon</w:t>
            </w:r>
          </w:p>
        </w:tc>
        <w:tc>
          <w:tcPr>
            <w:tcW w:w="269" w:type="dxa"/>
            <w:tcBorders>
              <w:top w:val="single" w:sz="4" w:space="0" w:color="auto"/>
              <w:left w:val="single" w:sz="4" w:space="0" w:color="auto"/>
              <w:bottom w:val="single" w:sz="4" w:space="0" w:color="auto"/>
              <w:right w:val="single" w:sz="4" w:space="0" w:color="auto"/>
            </w:tcBorders>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tcPr>
          <w:p w:rsidR="008650E7"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Cork</w:t>
            </w:r>
          </w:p>
        </w:tc>
        <w:tc>
          <w:tcPr>
            <w:tcW w:w="420" w:type="dxa"/>
            <w:tcBorders>
              <w:top w:val="single" w:sz="4" w:space="0" w:color="auto"/>
              <w:left w:val="single" w:sz="4" w:space="0" w:color="auto"/>
              <w:bottom w:val="single" w:sz="4" w:space="0" w:color="auto"/>
              <w:right w:val="single" w:sz="4" w:space="0" w:color="auto"/>
            </w:tcBorders>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tcPr>
          <w:p w:rsidR="008650E7" w:rsidRPr="003D0FF7" w:rsidRDefault="00BC7C73" w:rsidP="003540AD">
            <w:pPr>
              <w:jc w:val="right"/>
              <w:rPr>
                <w:rFonts w:ascii="Arial" w:hAnsi="Arial" w:cs="Arial"/>
                <w:color w:val="000000"/>
                <w:sz w:val="28"/>
                <w:szCs w:val="28"/>
              </w:rPr>
            </w:pPr>
            <w:r w:rsidRPr="003D0FF7">
              <w:rPr>
                <w:rFonts w:ascii="Arial" w:hAnsi="Arial" w:cs="Arial"/>
                <w:color w:val="000000"/>
                <w:sz w:val="28"/>
                <w:szCs w:val="28"/>
              </w:rPr>
              <w:t>Sligo</w:t>
            </w:r>
          </w:p>
        </w:tc>
        <w:tc>
          <w:tcPr>
            <w:tcW w:w="269" w:type="dxa"/>
            <w:tcBorders>
              <w:top w:val="single" w:sz="4" w:space="0" w:color="auto"/>
              <w:left w:val="single" w:sz="4" w:space="0" w:color="auto"/>
              <w:bottom w:val="single" w:sz="4" w:space="0" w:color="auto"/>
              <w:right w:val="single" w:sz="4" w:space="0" w:color="auto"/>
            </w:tcBorders>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8650E7" w:rsidRPr="003D0FF7" w:rsidTr="003540AD">
        <w:trPr>
          <w:trHeight w:val="57"/>
        </w:trPr>
        <w:tc>
          <w:tcPr>
            <w:tcW w:w="3082" w:type="dxa"/>
            <w:gridSpan w:val="2"/>
            <w:tcBorders>
              <w:top w:val="nil"/>
              <w:left w:val="nil"/>
              <w:bottom w:val="nil"/>
              <w:right w:val="single" w:sz="4" w:space="0" w:color="auto"/>
            </w:tcBorders>
          </w:tcPr>
          <w:p w:rsidR="008650E7"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Dublin</w:t>
            </w:r>
          </w:p>
        </w:tc>
        <w:tc>
          <w:tcPr>
            <w:tcW w:w="420" w:type="dxa"/>
            <w:tcBorders>
              <w:top w:val="single" w:sz="4" w:space="0" w:color="auto"/>
              <w:left w:val="single" w:sz="4" w:space="0" w:color="auto"/>
              <w:bottom w:val="single" w:sz="4" w:space="0" w:color="auto"/>
              <w:right w:val="single" w:sz="4" w:space="0" w:color="auto"/>
            </w:tcBorders>
          </w:tcPr>
          <w:p w:rsidR="008650E7" w:rsidRPr="003D0FF7" w:rsidRDefault="008650E7"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tcPr>
          <w:p w:rsidR="008650E7" w:rsidRPr="003D0FF7" w:rsidRDefault="00BC7C73" w:rsidP="003540AD">
            <w:pPr>
              <w:jc w:val="right"/>
              <w:rPr>
                <w:rFonts w:ascii="Arial" w:hAnsi="Arial" w:cs="Arial"/>
                <w:color w:val="000000"/>
                <w:sz w:val="28"/>
                <w:szCs w:val="28"/>
              </w:rPr>
            </w:pPr>
            <w:r>
              <w:rPr>
                <w:rFonts w:ascii="Arial" w:hAnsi="Arial" w:cs="Arial"/>
                <w:color w:val="000000"/>
                <w:sz w:val="28"/>
                <w:szCs w:val="28"/>
              </w:rPr>
              <w:t>Tralee</w:t>
            </w:r>
          </w:p>
        </w:tc>
        <w:tc>
          <w:tcPr>
            <w:tcW w:w="269" w:type="dxa"/>
            <w:tcBorders>
              <w:top w:val="single" w:sz="4" w:space="0" w:color="auto"/>
              <w:left w:val="single" w:sz="4" w:space="0" w:color="auto"/>
              <w:bottom w:val="single" w:sz="4" w:space="0" w:color="auto"/>
              <w:right w:val="single" w:sz="4" w:space="0" w:color="auto"/>
            </w:tcBorders>
          </w:tcPr>
          <w:p w:rsidR="008650E7" w:rsidRPr="003D0FF7" w:rsidRDefault="008650E7" w:rsidP="003540AD">
            <w:pPr>
              <w:rPr>
                <w:rFonts w:ascii="Arial" w:hAnsi="Arial" w:cs="Arial"/>
                <w:color w:val="000000"/>
                <w:sz w:val="28"/>
                <w:szCs w:val="28"/>
              </w:rPr>
            </w:pPr>
          </w:p>
        </w:tc>
      </w:tr>
      <w:tr w:rsidR="008650E7" w:rsidRPr="003D0FF7" w:rsidTr="003540AD">
        <w:trPr>
          <w:trHeight w:val="113"/>
        </w:trPr>
        <w:tc>
          <w:tcPr>
            <w:tcW w:w="3082" w:type="dxa"/>
            <w:gridSpan w:val="2"/>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8650E7" w:rsidRPr="003D0FF7" w:rsidRDefault="008650E7"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8650E7" w:rsidRPr="003D0FF7" w:rsidRDefault="008650E7" w:rsidP="003540AD">
            <w:pPr>
              <w:rPr>
                <w:rFonts w:ascii="Arial" w:hAnsi="Arial" w:cs="Arial"/>
                <w:color w:val="000000"/>
                <w:sz w:val="8"/>
                <w:szCs w:val="8"/>
              </w:rPr>
            </w:pPr>
          </w:p>
        </w:tc>
      </w:tr>
      <w:tr w:rsidR="005C4044" w:rsidRPr="003D0FF7" w:rsidTr="003540AD">
        <w:trPr>
          <w:trHeight w:val="57"/>
        </w:trPr>
        <w:tc>
          <w:tcPr>
            <w:tcW w:w="3082" w:type="dxa"/>
            <w:gridSpan w:val="2"/>
            <w:tcBorders>
              <w:top w:val="nil"/>
              <w:left w:val="nil"/>
              <w:bottom w:val="nil"/>
              <w:right w:val="single" w:sz="4" w:space="0" w:color="auto"/>
            </w:tcBorders>
          </w:tcPr>
          <w:p w:rsidR="005C4044" w:rsidRPr="003D0FF7" w:rsidRDefault="005C4044" w:rsidP="008650E7">
            <w:pPr>
              <w:jc w:val="right"/>
              <w:rPr>
                <w:rFonts w:ascii="Arial" w:hAnsi="Arial" w:cs="Arial"/>
                <w:color w:val="000000"/>
                <w:sz w:val="28"/>
                <w:szCs w:val="28"/>
              </w:rPr>
            </w:pPr>
            <w:r w:rsidRPr="003D0FF7">
              <w:rPr>
                <w:rFonts w:ascii="Arial" w:hAnsi="Arial" w:cs="Arial"/>
                <w:color w:val="000000"/>
                <w:sz w:val="28"/>
                <w:szCs w:val="28"/>
              </w:rPr>
              <w:t>Dundalk</w:t>
            </w:r>
          </w:p>
        </w:tc>
        <w:tc>
          <w:tcPr>
            <w:tcW w:w="420" w:type="dxa"/>
            <w:tcBorders>
              <w:top w:val="single" w:sz="4" w:space="0" w:color="auto"/>
              <w:left w:val="single" w:sz="4" w:space="0" w:color="auto"/>
              <w:bottom w:val="single" w:sz="4" w:space="0" w:color="auto"/>
              <w:right w:val="single" w:sz="4" w:space="0" w:color="auto"/>
            </w:tcBorders>
          </w:tcPr>
          <w:p w:rsidR="005C4044" w:rsidRPr="003D0FF7" w:rsidRDefault="005C4044"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tcPr>
          <w:p w:rsidR="005C4044" w:rsidRPr="003D0FF7" w:rsidRDefault="00473AEF" w:rsidP="003540AD">
            <w:pPr>
              <w:jc w:val="right"/>
              <w:rPr>
                <w:rFonts w:ascii="Arial" w:hAnsi="Arial" w:cs="Arial"/>
                <w:color w:val="000000"/>
                <w:sz w:val="28"/>
                <w:szCs w:val="28"/>
              </w:rPr>
            </w:pPr>
            <w:r w:rsidRPr="003D0FF7">
              <w:rPr>
                <w:rFonts w:ascii="Arial" w:hAnsi="Arial" w:cs="Arial"/>
                <w:color w:val="000000"/>
                <w:sz w:val="28"/>
                <w:szCs w:val="28"/>
              </w:rPr>
              <w:t>Trim</w:t>
            </w:r>
          </w:p>
        </w:tc>
        <w:tc>
          <w:tcPr>
            <w:tcW w:w="269" w:type="dxa"/>
            <w:tcBorders>
              <w:top w:val="single" w:sz="4" w:space="0" w:color="auto"/>
              <w:left w:val="single" w:sz="4" w:space="0" w:color="auto"/>
              <w:bottom w:val="single" w:sz="4" w:space="0" w:color="auto"/>
              <w:right w:val="single" w:sz="4" w:space="0" w:color="auto"/>
            </w:tcBorders>
          </w:tcPr>
          <w:p w:rsidR="005C4044" w:rsidRPr="003D0FF7" w:rsidRDefault="005C4044" w:rsidP="003540AD">
            <w:pPr>
              <w:rPr>
                <w:rFonts w:ascii="Arial" w:hAnsi="Arial" w:cs="Arial"/>
                <w:color w:val="000000"/>
                <w:sz w:val="28"/>
                <w:szCs w:val="28"/>
              </w:rPr>
            </w:pPr>
          </w:p>
        </w:tc>
      </w:tr>
      <w:tr w:rsidR="005C4044" w:rsidRPr="003D0FF7" w:rsidTr="003540AD">
        <w:trPr>
          <w:trHeight w:val="113"/>
        </w:trPr>
        <w:tc>
          <w:tcPr>
            <w:tcW w:w="3082" w:type="dxa"/>
            <w:gridSpan w:val="2"/>
            <w:tcBorders>
              <w:top w:val="nil"/>
              <w:left w:val="nil"/>
              <w:bottom w:val="nil"/>
              <w:right w:val="nil"/>
            </w:tcBorders>
            <w:vAlign w:val="bottom"/>
          </w:tcPr>
          <w:p w:rsidR="005C4044" w:rsidRPr="003D0FF7" w:rsidRDefault="005C4044"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5C4044" w:rsidRPr="003D0FF7" w:rsidRDefault="005C4044"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5C4044" w:rsidRPr="003D0FF7" w:rsidRDefault="005C4044"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5C4044" w:rsidRPr="003D0FF7" w:rsidRDefault="005C4044" w:rsidP="003540AD">
            <w:pPr>
              <w:rPr>
                <w:rFonts w:ascii="Arial" w:hAnsi="Arial" w:cs="Arial"/>
                <w:color w:val="000000"/>
                <w:sz w:val="8"/>
                <w:szCs w:val="8"/>
              </w:rPr>
            </w:pPr>
          </w:p>
        </w:tc>
      </w:tr>
      <w:tr w:rsidR="005C4044" w:rsidRPr="003D0FF7" w:rsidTr="003540AD">
        <w:trPr>
          <w:trHeight w:val="57"/>
        </w:trPr>
        <w:tc>
          <w:tcPr>
            <w:tcW w:w="3082" w:type="dxa"/>
            <w:gridSpan w:val="2"/>
            <w:tcBorders>
              <w:top w:val="nil"/>
              <w:left w:val="nil"/>
              <w:bottom w:val="nil"/>
              <w:right w:val="single" w:sz="4" w:space="0" w:color="auto"/>
            </w:tcBorders>
          </w:tcPr>
          <w:p w:rsidR="005C4044"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Ennis</w:t>
            </w:r>
          </w:p>
        </w:tc>
        <w:tc>
          <w:tcPr>
            <w:tcW w:w="420" w:type="dxa"/>
            <w:tcBorders>
              <w:top w:val="single" w:sz="4" w:space="0" w:color="auto"/>
              <w:left w:val="single" w:sz="4" w:space="0" w:color="auto"/>
              <w:bottom w:val="single" w:sz="4" w:space="0" w:color="auto"/>
              <w:right w:val="single" w:sz="4" w:space="0" w:color="auto"/>
            </w:tcBorders>
          </w:tcPr>
          <w:p w:rsidR="005C4044" w:rsidRPr="003D0FF7" w:rsidRDefault="005C4044"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tcPr>
          <w:p w:rsidR="005C4044" w:rsidRPr="003D0FF7" w:rsidRDefault="00473AEF" w:rsidP="003540AD">
            <w:pPr>
              <w:jc w:val="right"/>
              <w:rPr>
                <w:rFonts w:ascii="Arial" w:hAnsi="Arial" w:cs="Arial"/>
                <w:color w:val="000000"/>
                <w:sz w:val="28"/>
                <w:szCs w:val="28"/>
              </w:rPr>
            </w:pPr>
            <w:r w:rsidRPr="003D0FF7">
              <w:rPr>
                <w:rFonts w:ascii="Arial" w:hAnsi="Arial" w:cs="Arial"/>
                <w:color w:val="000000"/>
                <w:sz w:val="28"/>
                <w:szCs w:val="28"/>
              </w:rPr>
              <w:t>Tullamore</w:t>
            </w:r>
          </w:p>
        </w:tc>
        <w:tc>
          <w:tcPr>
            <w:tcW w:w="269" w:type="dxa"/>
            <w:tcBorders>
              <w:top w:val="single" w:sz="4" w:space="0" w:color="auto"/>
              <w:left w:val="single" w:sz="4" w:space="0" w:color="auto"/>
              <w:bottom w:val="single" w:sz="4" w:space="0" w:color="auto"/>
              <w:right w:val="single" w:sz="4" w:space="0" w:color="auto"/>
            </w:tcBorders>
          </w:tcPr>
          <w:p w:rsidR="005C4044" w:rsidRPr="003D0FF7" w:rsidRDefault="005C4044" w:rsidP="003540AD">
            <w:pPr>
              <w:rPr>
                <w:rFonts w:ascii="Arial" w:hAnsi="Arial" w:cs="Arial"/>
                <w:color w:val="000000"/>
                <w:sz w:val="28"/>
                <w:szCs w:val="28"/>
              </w:rPr>
            </w:pPr>
          </w:p>
        </w:tc>
      </w:tr>
      <w:tr w:rsidR="005C4044" w:rsidRPr="003D0FF7" w:rsidTr="003540AD">
        <w:trPr>
          <w:trHeight w:val="113"/>
        </w:trPr>
        <w:tc>
          <w:tcPr>
            <w:tcW w:w="3082" w:type="dxa"/>
            <w:gridSpan w:val="2"/>
            <w:tcBorders>
              <w:top w:val="nil"/>
              <w:left w:val="nil"/>
              <w:bottom w:val="nil"/>
              <w:right w:val="nil"/>
            </w:tcBorders>
            <w:vAlign w:val="bottom"/>
          </w:tcPr>
          <w:p w:rsidR="005C4044" w:rsidRPr="003D0FF7" w:rsidRDefault="005C4044"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5C4044" w:rsidRPr="003D0FF7" w:rsidRDefault="005C4044" w:rsidP="003540AD">
            <w:pPr>
              <w:rPr>
                <w:rFonts w:ascii="Arial" w:hAnsi="Arial" w:cs="Arial"/>
                <w:color w:val="000000"/>
                <w:sz w:val="8"/>
                <w:szCs w:val="8"/>
              </w:rPr>
            </w:pPr>
          </w:p>
        </w:tc>
        <w:tc>
          <w:tcPr>
            <w:tcW w:w="3033" w:type="dxa"/>
            <w:gridSpan w:val="3"/>
            <w:tcBorders>
              <w:top w:val="nil"/>
              <w:left w:val="nil"/>
              <w:bottom w:val="nil"/>
              <w:right w:val="nil"/>
            </w:tcBorders>
            <w:vAlign w:val="bottom"/>
          </w:tcPr>
          <w:p w:rsidR="005C4044" w:rsidRPr="003D0FF7" w:rsidRDefault="005C4044" w:rsidP="003540AD">
            <w:pPr>
              <w:jc w:val="right"/>
              <w:rPr>
                <w:rFonts w:ascii="Arial" w:hAnsi="Arial" w:cs="Arial"/>
                <w:color w:val="000000"/>
                <w:sz w:val="8"/>
                <w:szCs w:val="8"/>
              </w:rPr>
            </w:pPr>
          </w:p>
        </w:tc>
        <w:tc>
          <w:tcPr>
            <w:tcW w:w="269" w:type="dxa"/>
            <w:tcBorders>
              <w:top w:val="single" w:sz="4" w:space="0" w:color="auto"/>
              <w:left w:val="nil"/>
              <w:bottom w:val="single" w:sz="4" w:space="0" w:color="auto"/>
              <w:right w:val="nil"/>
            </w:tcBorders>
            <w:vAlign w:val="bottom"/>
          </w:tcPr>
          <w:p w:rsidR="005C4044" w:rsidRPr="003D0FF7" w:rsidRDefault="005C4044" w:rsidP="003540AD">
            <w:pPr>
              <w:rPr>
                <w:rFonts w:ascii="Arial" w:hAnsi="Arial" w:cs="Arial"/>
                <w:color w:val="000000"/>
                <w:sz w:val="8"/>
                <w:szCs w:val="8"/>
              </w:rPr>
            </w:pPr>
          </w:p>
        </w:tc>
      </w:tr>
      <w:tr w:rsidR="005C4044" w:rsidRPr="003D0FF7" w:rsidTr="003540AD">
        <w:trPr>
          <w:trHeight w:val="57"/>
        </w:trPr>
        <w:tc>
          <w:tcPr>
            <w:tcW w:w="3082" w:type="dxa"/>
            <w:gridSpan w:val="2"/>
            <w:tcBorders>
              <w:top w:val="nil"/>
              <w:left w:val="nil"/>
              <w:bottom w:val="nil"/>
              <w:right w:val="single" w:sz="4" w:space="0" w:color="auto"/>
            </w:tcBorders>
          </w:tcPr>
          <w:p w:rsidR="005C4044" w:rsidRPr="003D0FF7" w:rsidRDefault="005C4044" w:rsidP="003540AD">
            <w:pPr>
              <w:jc w:val="right"/>
              <w:rPr>
                <w:rFonts w:ascii="Arial" w:hAnsi="Arial" w:cs="Arial"/>
                <w:color w:val="000000"/>
                <w:sz w:val="28"/>
                <w:szCs w:val="28"/>
              </w:rPr>
            </w:pPr>
            <w:r w:rsidRPr="003D0FF7">
              <w:rPr>
                <w:rFonts w:ascii="Arial" w:hAnsi="Arial" w:cs="Arial"/>
                <w:color w:val="000000"/>
                <w:sz w:val="28"/>
                <w:szCs w:val="28"/>
              </w:rPr>
              <w:t>Galway</w:t>
            </w:r>
          </w:p>
        </w:tc>
        <w:tc>
          <w:tcPr>
            <w:tcW w:w="420" w:type="dxa"/>
            <w:tcBorders>
              <w:top w:val="single" w:sz="4" w:space="0" w:color="auto"/>
              <w:left w:val="single" w:sz="4" w:space="0" w:color="auto"/>
              <w:bottom w:val="single" w:sz="4" w:space="0" w:color="auto"/>
              <w:right w:val="single" w:sz="4" w:space="0" w:color="auto"/>
            </w:tcBorders>
          </w:tcPr>
          <w:p w:rsidR="005C4044" w:rsidRPr="003D0FF7" w:rsidRDefault="005C4044" w:rsidP="003540AD">
            <w:pPr>
              <w:rPr>
                <w:rFonts w:ascii="Arial" w:hAnsi="Arial" w:cs="Arial"/>
                <w:color w:val="000000"/>
                <w:sz w:val="28"/>
                <w:szCs w:val="28"/>
              </w:rPr>
            </w:pPr>
          </w:p>
        </w:tc>
        <w:tc>
          <w:tcPr>
            <w:tcW w:w="3033" w:type="dxa"/>
            <w:gridSpan w:val="3"/>
            <w:tcBorders>
              <w:top w:val="nil"/>
              <w:left w:val="single" w:sz="4" w:space="0" w:color="auto"/>
              <w:bottom w:val="nil"/>
              <w:right w:val="single" w:sz="4" w:space="0" w:color="auto"/>
            </w:tcBorders>
          </w:tcPr>
          <w:p w:rsidR="005C4044" w:rsidRPr="003D0FF7" w:rsidRDefault="00473AEF" w:rsidP="003540AD">
            <w:pPr>
              <w:jc w:val="right"/>
              <w:rPr>
                <w:rFonts w:ascii="Arial" w:hAnsi="Arial" w:cs="Arial"/>
                <w:color w:val="000000"/>
                <w:sz w:val="28"/>
                <w:szCs w:val="28"/>
              </w:rPr>
            </w:pPr>
            <w:r w:rsidRPr="003D0FF7">
              <w:rPr>
                <w:rFonts w:ascii="Arial" w:hAnsi="Arial" w:cs="Arial"/>
                <w:color w:val="000000"/>
                <w:sz w:val="28"/>
                <w:szCs w:val="28"/>
              </w:rPr>
              <w:t>Waterford</w:t>
            </w:r>
          </w:p>
        </w:tc>
        <w:tc>
          <w:tcPr>
            <w:tcW w:w="269" w:type="dxa"/>
            <w:tcBorders>
              <w:top w:val="single" w:sz="4" w:space="0" w:color="auto"/>
              <w:left w:val="single" w:sz="4" w:space="0" w:color="auto"/>
              <w:bottom w:val="single" w:sz="4" w:space="0" w:color="auto"/>
              <w:right w:val="single" w:sz="4" w:space="0" w:color="auto"/>
            </w:tcBorders>
          </w:tcPr>
          <w:p w:rsidR="005C4044" w:rsidRPr="003D0FF7" w:rsidRDefault="005C4044" w:rsidP="003540AD">
            <w:pPr>
              <w:rPr>
                <w:rFonts w:ascii="Arial" w:hAnsi="Arial" w:cs="Arial"/>
                <w:color w:val="000000"/>
                <w:sz w:val="28"/>
                <w:szCs w:val="28"/>
              </w:rPr>
            </w:pPr>
          </w:p>
        </w:tc>
      </w:tr>
      <w:tr w:rsidR="005C4044" w:rsidRPr="003D0FF7" w:rsidTr="00BC7C73">
        <w:trPr>
          <w:trHeight w:val="113"/>
        </w:trPr>
        <w:tc>
          <w:tcPr>
            <w:tcW w:w="3082" w:type="dxa"/>
            <w:gridSpan w:val="2"/>
            <w:tcBorders>
              <w:top w:val="nil"/>
              <w:left w:val="nil"/>
              <w:bottom w:val="nil"/>
              <w:right w:val="nil"/>
            </w:tcBorders>
            <w:vAlign w:val="bottom"/>
          </w:tcPr>
          <w:p w:rsidR="005C4044" w:rsidRPr="003D0FF7" w:rsidRDefault="005C4044" w:rsidP="003540AD">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5C4044" w:rsidRPr="003D0FF7" w:rsidRDefault="005C4044" w:rsidP="003540AD">
            <w:pPr>
              <w:rPr>
                <w:rFonts w:ascii="Arial" w:hAnsi="Arial" w:cs="Arial"/>
                <w:color w:val="000000"/>
                <w:sz w:val="8"/>
                <w:szCs w:val="8"/>
              </w:rPr>
            </w:pPr>
          </w:p>
        </w:tc>
        <w:tc>
          <w:tcPr>
            <w:tcW w:w="3018" w:type="dxa"/>
            <w:gridSpan w:val="2"/>
            <w:tcBorders>
              <w:top w:val="nil"/>
              <w:left w:val="nil"/>
              <w:bottom w:val="nil"/>
              <w:right w:val="nil"/>
            </w:tcBorders>
            <w:vAlign w:val="bottom"/>
          </w:tcPr>
          <w:p w:rsidR="005C4044" w:rsidRPr="003D0FF7" w:rsidRDefault="005C4044" w:rsidP="00473AEF">
            <w:pPr>
              <w:jc w:val="right"/>
              <w:rPr>
                <w:rFonts w:ascii="Arial" w:hAnsi="Arial" w:cs="Arial"/>
                <w:color w:val="000000"/>
                <w:sz w:val="8"/>
                <w:szCs w:val="8"/>
              </w:rPr>
            </w:pPr>
          </w:p>
        </w:tc>
        <w:tc>
          <w:tcPr>
            <w:tcW w:w="284" w:type="dxa"/>
            <w:gridSpan w:val="2"/>
            <w:tcBorders>
              <w:top w:val="nil"/>
              <w:left w:val="nil"/>
              <w:bottom w:val="single" w:sz="4" w:space="0" w:color="auto"/>
              <w:right w:val="nil"/>
            </w:tcBorders>
            <w:vAlign w:val="bottom"/>
          </w:tcPr>
          <w:p w:rsidR="005C4044" w:rsidRPr="003D0FF7" w:rsidRDefault="005C4044" w:rsidP="003540AD">
            <w:pPr>
              <w:rPr>
                <w:rFonts w:ascii="Arial" w:hAnsi="Arial" w:cs="Arial"/>
                <w:color w:val="000000"/>
                <w:sz w:val="8"/>
                <w:szCs w:val="8"/>
              </w:rPr>
            </w:pPr>
          </w:p>
        </w:tc>
      </w:tr>
      <w:tr w:rsidR="005C4044" w:rsidRPr="003D0FF7" w:rsidTr="00BC7C73">
        <w:trPr>
          <w:trHeight w:val="57"/>
        </w:trPr>
        <w:tc>
          <w:tcPr>
            <w:tcW w:w="3082" w:type="dxa"/>
            <w:gridSpan w:val="2"/>
            <w:tcBorders>
              <w:top w:val="nil"/>
              <w:left w:val="nil"/>
              <w:bottom w:val="nil"/>
              <w:right w:val="single" w:sz="4" w:space="0" w:color="auto"/>
            </w:tcBorders>
          </w:tcPr>
          <w:p w:rsidR="005C4044" w:rsidRPr="003D0FF7" w:rsidRDefault="00473AEF" w:rsidP="003540AD">
            <w:pPr>
              <w:jc w:val="right"/>
              <w:rPr>
                <w:rFonts w:ascii="Arial" w:hAnsi="Arial" w:cs="Arial"/>
                <w:color w:val="000000"/>
                <w:sz w:val="28"/>
                <w:szCs w:val="28"/>
              </w:rPr>
            </w:pPr>
            <w:r w:rsidRPr="003D0FF7">
              <w:rPr>
                <w:rFonts w:ascii="Arial" w:hAnsi="Arial" w:cs="Arial"/>
                <w:color w:val="000000"/>
                <w:sz w:val="28"/>
                <w:szCs w:val="28"/>
              </w:rPr>
              <w:t>Kilkenny</w:t>
            </w:r>
          </w:p>
        </w:tc>
        <w:tc>
          <w:tcPr>
            <w:tcW w:w="420" w:type="dxa"/>
            <w:tcBorders>
              <w:top w:val="single" w:sz="4" w:space="0" w:color="auto"/>
              <w:left w:val="single" w:sz="4" w:space="0" w:color="auto"/>
              <w:bottom w:val="single" w:sz="4" w:space="0" w:color="auto"/>
              <w:right w:val="single" w:sz="4" w:space="0" w:color="auto"/>
            </w:tcBorders>
          </w:tcPr>
          <w:p w:rsidR="005C4044" w:rsidRPr="003D0FF7" w:rsidRDefault="005C4044" w:rsidP="003540AD">
            <w:pPr>
              <w:rPr>
                <w:rFonts w:ascii="Arial" w:hAnsi="Arial" w:cs="Arial"/>
                <w:color w:val="000000"/>
                <w:sz w:val="28"/>
                <w:szCs w:val="28"/>
              </w:rPr>
            </w:pPr>
          </w:p>
        </w:tc>
        <w:tc>
          <w:tcPr>
            <w:tcW w:w="3018" w:type="dxa"/>
            <w:gridSpan w:val="2"/>
            <w:tcBorders>
              <w:top w:val="nil"/>
              <w:left w:val="single" w:sz="4" w:space="0" w:color="auto"/>
              <w:bottom w:val="nil"/>
              <w:right w:val="single" w:sz="4" w:space="0" w:color="auto"/>
            </w:tcBorders>
          </w:tcPr>
          <w:p w:rsidR="005C4044" w:rsidRPr="003D0FF7" w:rsidRDefault="00473AEF" w:rsidP="00473AEF">
            <w:pPr>
              <w:jc w:val="right"/>
              <w:rPr>
                <w:rFonts w:ascii="Arial" w:hAnsi="Arial" w:cs="Arial"/>
                <w:color w:val="000000"/>
                <w:sz w:val="28"/>
                <w:szCs w:val="28"/>
              </w:rPr>
            </w:pPr>
            <w:r w:rsidRPr="003D0FF7">
              <w:rPr>
                <w:rFonts w:ascii="Arial" w:hAnsi="Arial" w:cs="Arial"/>
                <w:color w:val="000000"/>
                <w:sz w:val="28"/>
                <w:szCs w:val="28"/>
              </w:rPr>
              <w:t>Wexford</w:t>
            </w:r>
          </w:p>
        </w:tc>
        <w:tc>
          <w:tcPr>
            <w:tcW w:w="284" w:type="dxa"/>
            <w:gridSpan w:val="2"/>
            <w:tcBorders>
              <w:top w:val="single" w:sz="4" w:space="0" w:color="auto"/>
              <w:left w:val="single" w:sz="4" w:space="0" w:color="auto"/>
              <w:bottom w:val="single" w:sz="4" w:space="0" w:color="auto"/>
              <w:right w:val="single" w:sz="4" w:space="0" w:color="auto"/>
            </w:tcBorders>
          </w:tcPr>
          <w:p w:rsidR="005C4044" w:rsidRPr="003D0FF7" w:rsidRDefault="005C4044" w:rsidP="003540AD">
            <w:pPr>
              <w:rPr>
                <w:rFonts w:ascii="Arial" w:hAnsi="Arial" w:cs="Arial"/>
                <w:color w:val="000000"/>
                <w:sz w:val="28"/>
                <w:szCs w:val="28"/>
              </w:rPr>
            </w:pPr>
          </w:p>
        </w:tc>
      </w:tr>
      <w:tr w:rsidR="00BC7C73" w:rsidRPr="003D0FF7" w:rsidTr="00BC7C73">
        <w:trPr>
          <w:trHeight w:val="57"/>
        </w:trPr>
        <w:tc>
          <w:tcPr>
            <w:tcW w:w="3082" w:type="dxa"/>
            <w:gridSpan w:val="2"/>
            <w:tcBorders>
              <w:top w:val="nil"/>
              <w:left w:val="nil"/>
              <w:bottom w:val="nil"/>
              <w:right w:val="nil"/>
            </w:tcBorders>
            <w:vAlign w:val="bottom"/>
          </w:tcPr>
          <w:p w:rsidR="00BC7C73" w:rsidRPr="003D0FF7" w:rsidRDefault="00BC7C73" w:rsidP="006404CA">
            <w:pPr>
              <w:jc w:val="right"/>
              <w:rPr>
                <w:rFonts w:ascii="Arial" w:hAnsi="Arial" w:cs="Arial"/>
                <w:color w:val="000000"/>
                <w:sz w:val="8"/>
                <w:szCs w:val="8"/>
              </w:rPr>
            </w:pPr>
          </w:p>
        </w:tc>
        <w:tc>
          <w:tcPr>
            <w:tcW w:w="420" w:type="dxa"/>
            <w:tcBorders>
              <w:top w:val="single" w:sz="4" w:space="0" w:color="auto"/>
              <w:left w:val="nil"/>
              <w:bottom w:val="single" w:sz="4" w:space="0" w:color="auto"/>
              <w:right w:val="nil"/>
            </w:tcBorders>
            <w:vAlign w:val="bottom"/>
          </w:tcPr>
          <w:p w:rsidR="00BC7C73" w:rsidRPr="003D0FF7" w:rsidRDefault="00BC7C73" w:rsidP="006404CA">
            <w:pPr>
              <w:rPr>
                <w:rFonts w:ascii="Arial" w:hAnsi="Arial" w:cs="Arial"/>
                <w:color w:val="000000"/>
                <w:sz w:val="8"/>
                <w:szCs w:val="8"/>
              </w:rPr>
            </w:pPr>
          </w:p>
        </w:tc>
        <w:tc>
          <w:tcPr>
            <w:tcW w:w="3018" w:type="dxa"/>
            <w:gridSpan w:val="2"/>
            <w:tcBorders>
              <w:top w:val="nil"/>
              <w:left w:val="nil"/>
              <w:bottom w:val="nil"/>
              <w:right w:val="nil"/>
            </w:tcBorders>
            <w:vAlign w:val="bottom"/>
          </w:tcPr>
          <w:p w:rsidR="00BC7C73" w:rsidRPr="003D0FF7" w:rsidRDefault="00BC7C73" w:rsidP="006404CA">
            <w:pPr>
              <w:jc w:val="right"/>
              <w:rPr>
                <w:rFonts w:ascii="Arial" w:hAnsi="Arial" w:cs="Arial"/>
                <w:color w:val="000000"/>
                <w:sz w:val="8"/>
                <w:szCs w:val="8"/>
              </w:rPr>
            </w:pPr>
          </w:p>
        </w:tc>
        <w:tc>
          <w:tcPr>
            <w:tcW w:w="284" w:type="dxa"/>
            <w:gridSpan w:val="2"/>
            <w:tcBorders>
              <w:top w:val="single" w:sz="4" w:space="0" w:color="auto"/>
              <w:left w:val="nil"/>
              <w:bottom w:val="nil"/>
              <w:right w:val="nil"/>
            </w:tcBorders>
            <w:vAlign w:val="bottom"/>
          </w:tcPr>
          <w:p w:rsidR="00BC7C73" w:rsidRPr="003D0FF7" w:rsidRDefault="00BC7C73" w:rsidP="006404CA">
            <w:pPr>
              <w:rPr>
                <w:rFonts w:ascii="Arial" w:hAnsi="Arial" w:cs="Arial"/>
                <w:color w:val="000000"/>
                <w:sz w:val="8"/>
                <w:szCs w:val="8"/>
              </w:rPr>
            </w:pPr>
          </w:p>
        </w:tc>
      </w:tr>
      <w:tr w:rsidR="00BC7C73" w:rsidRPr="003D0FF7" w:rsidTr="00BC7C73">
        <w:trPr>
          <w:trHeight w:val="57"/>
        </w:trPr>
        <w:tc>
          <w:tcPr>
            <w:tcW w:w="3082" w:type="dxa"/>
            <w:gridSpan w:val="2"/>
            <w:tcBorders>
              <w:top w:val="nil"/>
              <w:left w:val="nil"/>
              <w:bottom w:val="nil"/>
              <w:right w:val="single" w:sz="4" w:space="0" w:color="auto"/>
            </w:tcBorders>
          </w:tcPr>
          <w:p w:rsidR="00BC7C73" w:rsidRPr="003D0FF7" w:rsidRDefault="00BC7C73" w:rsidP="006404CA">
            <w:pPr>
              <w:jc w:val="right"/>
              <w:rPr>
                <w:rFonts w:ascii="Arial" w:hAnsi="Arial" w:cs="Arial"/>
                <w:color w:val="000000"/>
                <w:sz w:val="28"/>
                <w:szCs w:val="28"/>
              </w:rPr>
            </w:pPr>
            <w:r w:rsidRPr="003D0FF7">
              <w:rPr>
                <w:rFonts w:ascii="Arial" w:hAnsi="Arial" w:cs="Arial"/>
                <w:color w:val="000000"/>
                <w:sz w:val="28"/>
                <w:szCs w:val="28"/>
              </w:rPr>
              <w:t>Letterkenny</w:t>
            </w:r>
          </w:p>
        </w:tc>
        <w:tc>
          <w:tcPr>
            <w:tcW w:w="420" w:type="dxa"/>
            <w:tcBorders>
              <w:top w:val="single" w:sz="4" w:space="0" w:color="auto"/>
              <w:left w:val="single" w:sz="4" w:space="0" w:color="auto"/>
              <w:bottom w:val="single" w:sz="4" w:space="0" w:color="auto"/>
              <w:right w:val="single" w:sz="4" w:space="0" w:color="auto"/>
            </w:tcBorders>
          </w:tcPr>
          <w:p w:rsidR="00BC7C73" w:rsidRPr="003D0FF7" w:rsidRDefault="00BC7C73" w:rsidP="006404CA">
            <w:pPr>
              <w:rPr>
                <w:rFonts w:ascii="Arial" w:hAnsi="Arial" w:cs="Arial"/>
                <w:color w:val="000000"/>
                <w:sz w:val="28"/>
                <w:szCs w:val="28"/>
              </w:rPr>
            </w:pPr>
          </w:p>
        </w:tc>
        <w:tc>
          <w:tcPr>
            <w:tcW w:w="3018" w:type="dxa"/>
            <w:gridSpan w:val="2"/>
            <w:tcBorders>
              <w:top w:val="nil"/>
              <w:left w:val="single" w:sz="4" w:space="0" w:color="auto"/>
              <w:bottom w:val="nil"/>
              <w:right w:val="nil"/>
            </w:tcBorders>
          </w:tcPr>
          <w:p w:rsidR="00BC7C73" w:rsidRPr="003D0FF7" w:rsidRDefault="00BC7C73" w:rsidP="006404CA">
            <w:pPr>
              <w:jc w:val="right"/>
              <w:rPr>
                <w:rFonts w:ascii="Arial" w:hAnsi="Arial" w:cs="Arial"/>
                <w:color w:val="000000"/>
                <w:sz w:val="28"/>
                <w:szCs w:val="28"/>
              </w:rPr>
            </w:pPr>
          </w:p>
        </w:tc>
        <w:tc>
          <w:tcPr>
            <w:tcW w:w="284" w:type="dxa"/>
            <w:gridSpan w:val="2"/>
            <w:tcBorders>
              <w:top w:val="nil"/>
              <w:left w:val="nil"/>
              <w:bottom w:val="nil"/>
              <w:right w:val="nil"/>
            </w:tcBorders>
          </w:tcPr>
          <w:p w:rsidR="00BC7C73" w:rsidRPr="003D0FF7" w:rsidRDefault="00BC7C73" w:rsidP="006404CA">
            <w:pPr>
              <w:rPr>
                <w:rFonts w:ascii="Arial" w:hAnsi="Arial" w:cs="Arial"/>
                <w:color w:val="000000"/>
                <w:sz w:val="28"/>
                <w:szCs w:val="28"/>
              </w:rPr>
            </w:pPr>
          </w:p>
        </w:tc>
      </w:tr>
      <w:tr w:rsidR="00473AEF" w:rsidRPr="003D0FF7" w:rsidTr="00BC7C73">
        <w:trPr>
          <w:trHeight w:val="113"/>
        </w:trPr>
        <w:tc>
          <w:tcPr>
            <w:tcW w:w="3082" w:type="dxa"/>
            <w:gridSpan w:val="2"/>
            <w:tcBorders>
              <w:top w:val="nil"/>
              <w:left w:val="nil"/>
              <w:bottom w:val="nil"/>
              <w:right w:val="nil"/>
            </w:tcBorders>
            <w:vAlign w:val="bottom"/>
          </w:tcPr>
          <w:p w:rsidR="00473AEF" w:rsidRPr="003D0FF7" w:rsidRDefault="00473AEF" w:rsidP="003540AD">
            <w:pPr>
              <w:jc w:val="right"/>
              <w:rPr>
                <w:rFonts w:ascii="Arial" w:hAnsi="Arial" w:cs="Arial"/>
                <w:color w:val="000000"/>
                <w:sz w:val="8"/>
                <w:szCs w:val="8"/>
              </w:rPr>
            </w:pPr>
          </w:p>
        </w:tc>
        <w:tc>
          <w:tcPr>
            <w:tcW w:w="420" w:type="dxa"/>
            <w:tcBorders>
              <w:top w:val="single" w:sz="4" w:space="0" w:color="auto"/>
              <w:left w:val="nil"/>
              <w:bottom w:val="nil"/>
              <w:right w:val="nil"/>
            </w:tcBorders>
            <w:vAlign w:val="bottom"/>
          </w:tcPr>
          <w:p w:rsidR="00473AEF" w:rsidRPr="003D0FF7" w:rsidRDefault="00473AEF" w:rsidP="003540AD">
            <w:pPr>
              <w:rPr>
                <w:rFonts w:ascii="Arial" w:hAnsi="Arial" w:cs="Arial"/>
                <w:color w:val="000000"/>
                <w:sz w:val="8"/>
                <w:szCs w:val="8"/>
              </w:rPr>
            </w:pPr>
          </w:p>
        </w:tc>
        <w:tc>
          <w:tcPr>
            <w:tcW w:w="3018" w:type="dxa"/>
            <w:gridSpan w:val="2"/>
            <w:tcBorders>
              <w:top w:val="nil"/>
              <w:left w:val="nil"/>
              <w:bottom w:val="nil"/>
              <w:right w:val="nil"/>
            </w:tcBorders>
            <w:vAlign w:val="bottom"/>
          </w:tcPr>
          <w:p w:rsidR="00473AEF" w:rsidRPr="003D0FF7" w:rsidRDefault="00473AEF" w:rsidP="003540AD">
            <w:pPr>
              <w:rPr>
                <w:rFonts w:ascii="Arial" w:hAnsi="Arial" w:cs="Arial"/>
                <w:color w:val="000000"/>
                <w:sz w:val="8"/>
                <w:szCs w:val="8"/>
              </w:rPr>
            </w:pPr>
          </w:p>
        </w:tc>
        <w:tc>
          <w:tcPr>
            <w:tcW w:w="284" w:type="dxa"/>
            <w:gridSpan w:val="2"/>
            <w:tcBorders>
              <w:top w:val="nil"/>
              <w:left w:val="nil"/>
              <w:bottom w:val="nil"/>
              <w:right w:val="nil"/>
            </w:tcBorders>
            <w:vAlign w:val="bottom"/>
          </w:tcPr>
          <w:p w:rsidR="00473AEF" w:rsidRPr="003D0FF7" w:rsidRDefault="00473AEF" w:rsidP="003540AD">
            <w:pPr>
              <w:rPr>
                <w:rFonts w:ascii="Arial" w:hAnsi="Arial" w:cs="Arial"/>
                <w:color w:val="000000"/>
                <w:sz w:val="8"/>
                <w:szCs w:val="8"/>
              </w:rPr>
            </w:pPr>
          </w:p>
        </w:tc>
      </w:tr>
    </w:tbl>
    <w:p w:rsidR="00C11E0E" w:rsidRPr="003D0FF7" w:rsidRDefault="00473AEF" w:rsidP="00BF132F">
      <w:pPr>
        <w:autoSpaceDE/>
        <w:autoSpaceDN/>
        <w:adjustRightInd/>
        <w:spacing w:after="200" w:line="276" w:lineRule="auto"/>
        <w:rPr>
          <w:rFonts w:ascii="Arial" w:hAnsi="Arial" w:cs="Arial"/>
        </w:rPr>
      </w:pPr>
      <w:r w:rsidRPr="003D0FF7">
        <w:rPr>
          <w:rFonts w:ascii="Arial" w:hAnsi="Arial" w:cs="Arial"/>
        </w:rPr>
        <w:br w:type="page"/>
      </w:r>
      <w:r w:rsidR="004A7286" w:rsidRPr="003D0FF7">
        <w:rPr>
          <w:rFonts w:ascii="Arial" w:hAnsi="Arial" w:cs="Arial"/>
        </w:rPr>
        <w:lastRenderedPageBreak/>
        <w:t>NB</w:t>
      </w:r>
      <w:r w:rsidR="00912532" w:rsidRPr="003D0FF7">
        <w:rPr>
          <w:rFonts w:ascii="Arial" w:hAnsi="Arial" w:cs="Arial"/>
        </w:rPr>
        <w:t>.</w:t>
      </w:r>
      <w:r w:rsidR="004A7286" w:rsidRPr="003D0FF7">
        <w:rPr>
          <w:rFonts w:ascii="Arial" w:hAnsi="Arial" w:cs="Arial"/>
        </w:rPr>
        <w:t xml:space="preserve"> Applicants must also return the signed form of undertaking below and an up to date Tax Clearance Certificate. </w:t>
      </w:r>
    </w:p>
    <w:p w:rsidR="00711A8F" w:rsidRPr="00BF132F" w:rsidRDefault="00711A8F" w:rsidP="00BF132F">
      <w:pPr>
        <w:jc w:val="center"/>
        <w:rPr>
          <w:rFonts w:ascii="Arial" w:hAnsi="Arial" w:cs="Arial"/>
          <w:b/>
        </w:rPr>
      </w:pPr>
      <w:r w:rsidRPr="00BF132F">
        <w:rPr>
          <w:rFonts w:ascii="Arial" w:hAnsi="Arial" w:cs="Arial"/>
          <w:b/>
        </w:rPr>
        <w:t>FORM OF UNDERTAKING</w:t>
      </w:r>
    </w:p>
    <w:p w:rsidR="000912F8" w:rsidRPr="00BF132F" w:rsidRDefault="00797418" w:rsidP="00BF132F">
      <w:pPr>
        <w:jc w:val="center"/>
        <w:rPr>
          <w:rFonts w:ascii="Arial" w:hAnsi="Arial" w:cs="Arial"/>
          <w:b/>
        </w:rPr>
      </w:pPr>
      <w:r>
        <w:rPr>
          <w:rFonts w:ascii="Arial" w:hAnsi="Arial" w:cs="Arial"/>
          <w:b/>
          <w:bCs/>
        </w:rPr>
        <w:t>ABHAILE SOLICITORS PANEL</w:t>
      </w:r>
    </w:p>
    <w:p w:rsidR="004A7286" w:rsidRPr="003D0FF7" w:rsidRDefault="004A7286" w:rsidP="009A245E">
      <w:pPr>
        <w:rPr>
          <w:rFonts w:ascii="Arial" w:hAnsi="Arial" w:cs="Arial"/>
        </w:rPr>
      </w:pPr>
    </w:p>
    <w:p w:rsidR="004A7286" w:rsidRPr="003D0FF7" w:rsidRDefault="004A7286" w:rsidP="004A7286">
      <w:pPr>
        <w:rPr>
          <w:rFonts w:ascii="Arial" w:hAnsi="Arial" w:cs="Arial"/>
        </w:rPr>
      </w:pPr>
      <w:r w:rsidRPr="003D0FF7">
        <w:rPr>
          <w:rFonts w:ascii="Arial" w:hAnsi="Arial" w:cs="Arial"/>
        </w:rPr>
        <w:t xml:space="preserve">I hereby apply to have my name entered on the </w:t>
      </w:r>
      <w:r w:rsidR="00797418">
        <w:rPr>
          <w:rFonts w:ascii="Arial" w:hAnsi="Arial" w:cs="Arial"/>
        </w:rPr>
        <w:t>Abhaile Solicitors Panel</w:t>
      </w:r>
      <w:r w:rsidR="00CC112E">
        <w:rPr>
          <w:rFonts w:ascii="Arial" w:hAnsi="Arial" w:cs="Arial"/>
        </w:rPr>
        <w:t xml:space="preserve"> </w:t>
      </w:r>
      <w:r w:rsidR="005C4044" w:rsidRPr="003D0FF7">
        <w:rPr>
          <w:rFonts w:ascii="Arial" w:hAnsi="Arial" w:cs="Arial"/>
        </w:rPr>
        <w:t xml:space="preserve">pursuant to the terms and conditions </w:t>
      </w:r>
      <w:r w:rsidRPr="003D0FF7">
        <w:rPr>
          <w:rFonts w:ascii="Arial" w:hAnsi="Arial" w:cs="Arial"/>
        </w:rPr>
        <w:t xml:space="preserve">maintained by the Legal Aid Board (“the Board”) on foot of the Civil Legal Aid Act 1995 to be operative as of the </w:t>
      </w:r>
      <w:r w:rsidR="008C14E9">
        <w:rPr>
          <w:rFonts w:ascii="Arial" w:hAnsi="Arial" w:cs="Arial"/>
        </w:rPr>
        <w:t>10</w:t>
      </w:r>
      <w:r w:rsidR="008C14E9" w:rsidRPr="008C14E9">
        <w:rPr>
          <w:rFonts w:ascii="Arial" w:hAnsi="Arial" w:cs="Arial"/>
          <w:vertAlign w:val="superscript"/>
        </w:rPr>
        <w:t>th</w:t>
      </w:r>
      <w:r w:rsidR="008C14E9">
        <w:rPr>
          <w:rFonts w:ascii="Arial" w:hAnsi="Arial" w:cs="Arial"/>
        </w:rPr>
        <w:t xml:space="preserve"> </w:t>
      </w:r>
      <w:r w:rsidR="008A08AC">
        <w:rPr>
          <w:rFonts w:ascii="Arial" w:hAnsi="Arial" w:cs="Arial"/>
          <w:vertAlign w:val="superscript"/>
        </w:rPr>
        <w:t xml:space="preserve"> </w:t>
      </w:r>
      <w:r w:rsidR="008A08AC">
        <w:rPr>
          <w:rFonts w:ascii="Arial" w:hAnsi="Arial" w:cs="Arial"/>
        </w:rPr>
        <w:t>May</w:t>
      </w:r>
      <w:r w:rsidR="005C4044" w:rsidRPr="003D0FF7">
        <w:rPr>
          <w:rFonts w:ascii="Arial" w:hAnsi="Arial" w:cs="Arial"/>
        </w:rPr>
        <w:t xml:space="preserve"> </w:t>
      </w:r>
      <w:r w:rsidRPr="003D0FF7">
        <w:rPr>
          <w:rFonts w:ascii="Arial" w:hAnsi="Arial" w:cs="Arial"/>
        </w:rPr>
        <w:t>201</w:t>
      </w:r>
      <w:r w:rsidR="00DB19E5" w:rsidRPr="003D0FF7">
        <w:rPr>
          <w:rFonts w:ascii="Arial" w:hAnsi="Arial" w:cs="Arial"/>
        </w:rPr>
        <w:t>6</w:t>
      </w:r>
      <w:r w:rsidRPr="003D0FF7">
        <w:rPr>
          <w:rFonts w:ascii="Arial" w:hAnsi="Arial" w:cs="Arial"/>
        </w:rPr>
        <w:t xml:space="preserve"> and for which purpose I hereby apply to have the following information recorded on the </w:t>
      </w:r>
      <w:r w:rsidR="002C7633" w:rsidRPr="003D0FF7">
        <w:rPr>
          <w:rFonts w:ascii="Arial" w:hAnsi="Arial" w:cs="Arial"/>
        </w:rPr>
        <w:t>Panel</w:t>
      </w:r>
      <w:r w:rsidRPr="003D0FF7">
        <w:rPr>
          <w:rFonts w:ascii="Arial" w:hAnsi="Arial" w:cs="Arial"/>
        </w:rPr>
        <w:t xml:space="preserve">: </w:t>
      </w:r>
    </w:p>
    <w:p w:rsidR="004A7286" w:rsidRPr="003D0FF7" w:rsidRDefault="004A7286" w:rsidP="004A7286">
      <w:pPr>
        <w:rPr>
          <w:rFonts w:ascii="Arial" w:hAnsi="Arial" w:cs="Arial"/>
        </w:rPr>
      </w:pPr>
    </w:p>
    <w:p w:rsidR="004A7286" w:rsidRPr="003D0FF7" w:rsidRDefault="00F9621D" w:rsidP="00085F56">
      <w:pPr>
        <w:pStyle w:val="ListParagraph"/>
        <w:numPr>
          <w:ilvl w:val="0"/>
          <w:numId w:val="2"/>
        </w:numPr>
        <w:rPr>
          <w:rFonts w:ascii="Arial" w:hAnsi="Arial" w:cs="Arial"/>
        </w:rPr>
      </w:pPr>
      <w:r w:rsidRPr="003D0FF7">
        <w:rPr>
          <w:rFonts w:ascii="Arial" w:hAnsi="Arial" w:cs="Arial"/>
        </w:rPr>
        <w:t xml:space="preserve">I </w:t>
      </w:r>
      <w:r w:rsidR="004A7286" w:rsidRPr="003D0FF7">
        <w:rPr>
          <w:rFonts w:ascii="Arial" w:hAnsi="Arial" w:cs="Arial"/>
        </w:rPr>
        <w:t xml:space="preserve">confirm that I am not currently and have never been the subject of any disciplinary proceedings relating to my professional conduct before any committee, tribunal, court or other similar body, other than proceedings in which the complaint has been found to be unwarranted.  </w:t>
      </w:r>
    </w:p>
    <w:p w:rsidR="004A7286" w:rsidRPr="003D0FF7" w:rsidRDefault="004A7286" w:rsidP="004A7286">
      <w:pPr>
        <w:ind w:left="5760" w:firstLine="720"/>
        <w:rPr>
          <w:rFonts w:ascii="Arial" w:hAnsi="Arial" w:cs="Arial"/>
        </w:rPr>
      </w:pPr>
      <w:r w:rsidRPr="003D0FF7">
        <w:rPr>
          <w:rFonts w:ascii="Arial" w:hAnsi="Arial" w:cs="Arial"/>
        </w:rPr>
        <w:t>Yes ___ No ____</w:t>
      </w:r>
    </w:p>
    <w:p w:rsidR="004A7286" w:rsidRPr="003D0FF7" w:rsidRDefault="004A7286" w:rsidP="004A7286">
      <w:pPr>
        <w:ind w:left="360"/>
        <w:rPr>
          <w:rFonts w:ascii="Arial" w:hAnsi="Arial" w:cs="Arial"/>
        </w:rPr>
      </w:pPr>
    </w:p>
    <w:p w:rsidR="004A7286" w:rsidRPr="003D0FF7" w:rsidRDefault="004A7286" w:rsidP="00F9621D">
      <w:pPr>
        <w:ind w:left="765" w:firstLine="360"/>
        <w:rPr>
          <w:rFonts w:ascii="Arial" w:hAnsi="Arial" w:cs="Arial"/>
        </w:rPr>
      </w:pPr>
      <w:r w:rsidRPr="003D0FF7">
        <w:rPr>
          <w:rFonts w:ascii="Arial" w:hAnsi="Arial" w:cs="Arial"/>
        </w:rPr>
        <w:t xml:space="preserve">If “No”, please provide further details on an additional page. </w:t>
      </w:r>
    </w:p>
    <w:p w:rsidR="00CA5459" w:rsidRPr="003D0FF7" w:rsidRDefault="00CA5459" w:rsidP="00CA5459">
      <w:pPr>
        <w:rPr>
          <w:rFonts w:ascii="Arial" w:hAnsi="Arial" w:cs="Arial"/>
        </w:rPr>
      </w:pPr>
    </w:p>
    <w:p w:rsidR="004A7286" w:rsidRPr="003D0FF7" w:rsidRDefault="004A7286" w:rsidP="00085F56">
      <w:pPr>
        <w:pStyle w:val="ListParagraph"/>
        <w:numPr>
          <w:ilvl w:val="0"/>
          <w:numId w:val="2"/>
        </w:numPr>
        <w:tabs>
          <w:tab w:val="left" w:pos="709"/>
        </w:tabs>
        <w:rPr>
          <w:rFonts w:ascii="Arial" w:hAnsi="Arial" w:cs="Arial"/>
        </w:rPr>
      </w:pPr>
      <w:r w:rsidRPr="003D0FF7">
        <w:rPr>
          <w:rFonts w:ascii="Arial" w:hAnsi="Arial" w:cs="Arial"/>
        </w:rPr>
        <w:t xml:space="preserve">I confirm that I am willing to provide legal services in accordance with the Civil Legal Aid Act 1995 and the Terms and Conditions of the Scheme as may be determined from time to time by the Board. </w:t>
      </w:r>
    </w:p>
    <w:p w:rsidR="004A7286" w:rsidRPr="003D0FF7" w:rsidRDefault="004A7286" w:rsidP="004A7286">
      <w:pPr>
        <w:ind w:left="360"/>
        <w:rPr>
          <w:rFonts w:ascii="Arial" w:hAnsi="Arial" w:cs="Arial"/>
        </w:rPr>
      </w:pPr>
      <w:r w:rsidRPr="003D0FF7">
        <w:rPr>
          <w:rFonts w:ascii="Arial" w:hAnsi="Arial" w:cs="Arial"/>
        </w:rPr>
        <w:tab/>
      </w:r>
      <w:r w:rsidRPr="003D0FF7">
        <w:rPr>
          <w:rFonts w:ascii="Arial" w:hAnsi="Arial" w:cs="Arial"/>
        </w:rPr>
        <w:tab/>
      </w:r>
      <w:r w:rsidRPr="003D0FF7">
        <w:rPr>
          <w:rFonts w:ascii="Arial" w:hAnsi="Arial" w:cs="Arial"/>
        </w:rPr>
        <w:tab/>
      </w:r>
      <w:r w:rsidRPr="003D0FF7">
        <w:rPr>
          <w:rFonts w:ascii="Arial" w:hAnsi="Arial" w:cs="Arial"/>
        </w:rPr>
        <w:tab/>
      </w:r>
      <w:r w:rsidRPr="003D0FF7">
        <w:rPr>
          <w:rFonts w:ascii="Arial" w:hAnsi="Arial" w:cs="Arial"/>
        </w:rPr>
        <w:tab/>
      </w:r>
      <w:r w:rsidRPr="003D0FF7">
        <w:rPr>
          <w:rFonts w:ascii="Arial" w:hAnsi="Arial" w:cs="Arial"/>
        </w:rPr>
        <w:tab/>
      </w:r>
      <w:r w:rsidRPr="003D0FF7">
        <w:rPr>
          <w:rFonts w:ascii="Arial" w:hAnsi="Arial" w:cs="Arial"/>
        </w:rPr>
        <w:tab/>
      </w:r>
      <w:r w:rsidRPr="003D0FF7">
        <w:rPr>
          <w:rFonts w:ascii="Arial" w:hAnsi="Arial" w:cs="Arial"/>
        </w:rPr>
        <w:tab/>
        <w:t xml:space="preserve">     </w:t>
      </w:r>
      <w:r w:rsidR="00411D88" w:rsidRPr="003D0FF7">
        <w:rPr>
          <w:rFonts w:ascii="Arial" w:hAnsi="Arial" w:cs="Arial"/>
        </w:rPr>
        <w:t xml:space="preserve">      </w:t>
      </w:r>
      <w:r w:rsidRPr="003D0FF7">
        <w:rPr>
          <w:rFonts w:ascii="Arial" w:hAnsi="Arial" w:cs="Arial"/>
        </w:rPr>
        <w:t>Yes ___ No ____</w:t>
      </w:r>
    </w:p>
    <w:p w:rsidR="004A7286" w:rsidRPr="003D0FF7" w:rsidRDefault="004A7286" w:rsidP="004A7286">
      <w:pPr>
        <w:ind w:left="360"/>
        <w:rPr>
          <w:rFonts w:ascii="Arial" w:hAnsi="Arial" w:cs="Arial"/>
        </w:rPr>
      </w:pPr>
    </w:p>
    <w:p w:rsidR="004A7286" w:rsidRPr="003D0FF7" w:rsidRDefault="004A7286" w:rsidP="004A7286">
      <w:pPr>
        <w:ind w:left="360"/>
        <w:rPr>
          <w:rFonts w:ascii="Arial" w:hAnsi="Arial" w:cs="Arial"/>
        </w:rPr>
      </w:pPr>
    </w:p>
    <w:p w:rsidR="004A7286" w:rsidRPr="003D0FF7" w:rsidRDefault="004A7286" w:rsidP="00085F56">
      <w:pPr>
        <w:pStyle w:val="ListParagraph"/>
        <w:numPr>
          <w:ilvl w:val="0"/>
          <w:numId w:val="2"/>
        </w:numPr>
        <w:rPr>
          <w:rFonts w:ascii="Arial" w:hAnsi="Arial" w:cs="Arial"/>
        </w:rPr>
      </w:pPr>
      <w:r w:rsidRPr="003D0FF7">
        <w:rPr>
          <w:rFonts w:ascii="Arial" w:hAnsi="Arial" w:cs="Arial"/>
        </w:rPr>
        <w:t xml:space="preserve">I confirm that I hold a current practising certificate from the Law Society of Ireland and that I shall notify the Board immediately in the event of my ceasing to hold such a certificate at any time. </w:t>
      </w:r>
    </w:p>
    <w:p w:rsidR="004A7286" w:rsidRPr="003D0FF7" w:rsidRDefault="00411D88" w:rsidP="004A7286">
      <w:pPr>
        <w:ind w:left="6477" w:hanging="357"/>
        <w:rPr>
          <w:rFonts w:ascii="Arial" w:hAnsi="Arial" w:cs="Arial"/>
        </w:rPr>
      </w:pPr>
      <w:r w:rsidRPr="003D0FF7">
        <w:rPr>
          <w:rFonts w:ascii="Arial" w:hAnsi="Arial" w:cs="Arial"/>
        </w:rPr>
        <w:t xml:space="preserve">      </w:t>
      </w:r>
      <w:r w:rsidR="004A7286" w:rsidRPr="003D0FF7">
        <w:rPr>
          <w:rFonts w:ascii="Arial" w:hAnsi="Arial" w:cs="Arial"/>
        </w:rPr>
        <w:t>Yes ___ No ____</w:t>
      </w:r>
    </w:p>
    <w:p w:rsidR="004A7286" w:rsidRPr="003D0FF7" w:rsidRDefault="004A7286" w:rsidP="004A7286">
      <w:pPr>
        <w:ind w:left="6477" w:hanging="357"/>
        <w:rPr>
          <w:rFonts w:ascii="Arial" w:hAnsi="Arial" w:cs="Arial"/>
        </w:rPr>
      </w:pPr>
    </w:p>
    <w:p w:rsidR="004A7286" w:rsidRPr="003D0FF7" w:rsidRDefault="004A7286" w:rsidP="004A7286">
      <w:pPr>
        <w:ind w:left="6477" w:hanging="357"/>
        <w:rPr>
          <w:rFonts w:ascii="Arial" w:hAnsi="Arial" w:cs="Arial"/>
        </w:rPr>
      </w:pPr>
    </w:p>
    <w:p w:rsidR="004A7286" w:rsidRPr="003D0FF7" w:rsidRDefault="004A7286" w:rsidP="00085F56">
      <w:pPr>
        <w:pStyle w:val="ListParagraph"/>
        <w:numPr>
          <w:ilvl w:val="0"/>
          <w:numId w:val="2"/>
        </w:numPr>
        <w:rPr>
          <w:rFonts w:ascii="Arial" w:hAnsi="Arial" w:cs="Arial"/>
        </w:rPr>
      </w:pPr>
      <w:r w:rsidRPr="003D0FF7">
        <w:rPr>
          <w:rFonts w:ascii="Arial" w:hAnsi="Arial" w:cs="Arial"/>
        </w:rPr>
        <w:t xml:space="preserve">I confirm that I am covered by professional indemnity insurance for a claim of up to €1.5m and that I shall notify the Board in the event of this not being the case at any time. </w:t>
      </w:r>
    </w:p>
    <w:p w:rsidR="004A7286" w:rsidRPr="003D0FF7" w:rsidRDefault="00411D88" w:rsidP="004A7286">
      <w:pPr>
        <w:ind w:left="6477" w:hanging="357"/>
        <w:rPr>
          <w:rFonts w:ascii="Arial" w:hAnsi="Arial" w:cs="Arial"/>
        </w:rPr>
      </w:pPr>
      <w:r w:rsidRPr="003D0FF7">
        <w:rPr>
          <w:rFonts w:ascii="Arial" w:hAnsi="Arial" w:cs="Arial"/>
        </w:rPr>
        <w:t xml:space="preserve">      </w:t>
      </w:r>
      <w:r w:rsidR="004A7286" w:rsidRPr="003D0FF7">
        <w:rPr>
          <w:rFonts w:ascii="Arial" w:hAnsi="Arial" w:cs="Arial"/>
        </w:rPr>
        <w:t>Yes ___ No ____</w:t>
      </w:r>
    </w:p>
    <w:p w:rsidR="004A7286" w:rsidRPr="003D0FF7" w:rsidRDefault="004A7286" w:rsidP="004A7286">
      <w:pPr>
        <w:ind w:left="717" w:hanging="357"/>
        <w:rPr>
          <w:rFonts w:ascii="Arial" w:hAnsi="Arial" w:cs="Arial"/>
        </w:rPr>
      </w:pPr>
    </w:p>
    <w:p w:rsidR="004A7286" w:rsidRPr="003D0FF7" w:rsidRDefault="004A7286" w:rsidP="00085F56">
      <w:pPr>
        <w:pStyle w:val="ListParagraph"/>
        <w:numPr>
          <w:ilvl w:val="0"/>
          <w:numId w:val="2"/>
        </w:numPr>
        <w:rPr>
          <w:rFonts w:ascii="Arial" w:hAnsi="Arial" w:cs="Arial"/>
        </w:rPr>
      </w:pPr>
      <w:r w:rsidRPr="003D0FF7">
        <w:rPr>
          <w:rFonts w:ascii="Arial" w:hAnsi="Arial" w:cs="Arial"/>
        </w:rPr>
        <w:t xml:space="preserve">I confirm that I was admitted to the Roll of Solicitors in Ireland in ____/_____/______ </w:t>
      </w:r>
    </w:p>
    <w:p w:rsidR="004A7286" w:rsidRPr="003D0FF7" w:rsidRDefault="004A7286" w:rsidP="004A7286">
      <w:pPr>
        <w:ind w:left="717" w:hanging="357"/>
        <w:rPr>
          <w:rFonts w:ascii="Arial" w:hAnsi="Arial" w:cs="Arial"/>
        </w:rPr>
      </w:pPr>
    </w:p>
    <w:p w:rsidR="00711A8F" w:rsidRPr="003D0FF7" w:rsidRDefault="00711A8F" w:rsidP="004A7286">
      <w:pPr>
        <w:ind w:firstLine="720"/>
        <w:rPr>
          <w:rFonts w:ascii="Arial" w:hAnsi="Arial" w:cs="Arial"/>
        </w:rPr>
      </w:pPr>
    </w:p>
    <w:p w:rsidR="004A7286" w:rsidRPr="003D0FF7" w:rsidRDefault="004A7286" w:rsidP="00085F56">
      <w:pPr>
        <w:pStyle w:val="ListParagraph"/>
        <w:numPr>
          <w:ilvl w:val="0"/>
          <w:numId w:val="2"/>
        </w:numPr>
        <w:rPr>
          <w:rFonts w:ascii="Arial" w:hAnsi="Arial" w:cs="Arial"/>
        </w:rPr>
      </w:pPr>
      <w:r w:rsidRPr="003D0FF7">
        <w:rPr>
          <w:rFonts w:ascii="Arial" w:hAnsi="Arial" w:cs="Arial"/>
        </w:rPr>
        <w:t xml:space="preserve">I confirm that I have access to email facilities and that the IT software used by me is compatible with Microsoft Office software and that I am willing to abide by the Board’s requirement to send confidential emails using the Board’s secure email facility. </w:t>
      </w:r>
      <w:r w:rsidR="00DB19E5" w:rsidRPr="003D0FF7">
        <w:rPr>
          <w:rFonts w:ascii="Arial" w:hAnsi="Arial" w:cs="Arial"/>
        </w:rPr>
        <w:t xml:space="preserve"> I also confirm that I have access to a scanner and scanning software capable of generating Adobe PDF files.</w:t>
      </w:r>
    </w:p>
    <w:p w:rsidR="004A7286" w:rsidRPr="003D0FF7" w:rsidRDefault="004A7286" w:rsidP="004A7286">
      <w:pPr>
        <w:ind w:left="6120" w:firstLine="360"/>
        <w:rPr>
          <w:rFonts w:ascii="Arial" w:hAnsi="Arial" w:cs="Arial"/>
        </w:rPr>
      </w:pPr>
      <w:r w:rsidRPr="003D0FF7">
        <w:rPr>
          <w:rFonts w:ascii="Arial" w:hAnsi="Arial" w:cs="Arial"/>
        </w:rPr>
        <w:t>Yes ___ No ____</w:t>
      </w:r>
    </w:p>
    <w:p w:rsidR="004A7286" w:rsidRPr="003D0FF7" w:rsidRDefault="004A7286" w:rsidP="004A7286">
      <w:pPr>
        <w:ind w:left="6120" w:firstLine="360"/>
        <w:rPr>
          <w:rFonts w:ascii="Arial" w:hAnsi="Arial" w:cs="Arial"/>
        </w:rPr>
      </w:pPr>
    </w:p>
    <w:p w:rsidR="004A7286" w:rsidRPr="003D0FF7" w:rsidRDefault="004A7286" w:rsidP="00085F56">
      <w:pPr>
        <w:pStyle w:val="ListParagraph"/>
        <w:numPr>
          <w:ilvl w:val="0"/>
          <w:numId w:val="2"/>
        </w:numPr>
        <w:rPr>
          <w:rFonts w:ascii="Arial" w:hAnsi="Arial" w:cs="Arial"/>
        </w:rPr>
      </w:pPr>
      <w:r w:rsidRPr="003D0FF7">
        <w:rPr>
          <w:rFonts w:ascii="Arial" w:hAnsi="Arial" w:cs="Arial"/>
        </w:rPr>
        <w:lastRenderedPageBreak/>
        <w:t xml:space="preserve">I declare that I have no medical condition that would render me unfit to provide the required service. I agree to the Board reserving the right at all times to refer me to a medical practitioner in order to confirm my fitness in this respect. </w:t>
      </w:r>
    </w:p>
    <w:p w:rsidR="004A7286" w:rsidRPr="003D0FF7" w:rsidRDefault="004A7286" w:rsidP="004A7286">
      <w:pPr>
        <w:ind w:left="5760" w:firstLine="720"/>
        <w:rPr>
          <w:rFonts w:ascii="Arial" w:hAnsi="Arial" w:cs="Arial"/>
        </w:rPr>
      </w:pPr>
      <w:r w:rsidRPr="003D0FF7">
        <w:rPr>
          <w:rFonts w:ascii="Arial" w:hAnsi="Arial" w:cs="Arial"/>
        </w:rPr>
        <w:t>Yes ___ No ____</w:t>
      </w:r>
    </w:p>
    <w:p w:rsidR="004A7286" w:rsidRPr="003D0FF7" w:rsidRDefault="004A7286" w:rsidP="004A7286">
      <w:pPr>
        <w:rPr>
          <w:rFonts w:ascii="Arial" w:hAnsi="Arial" w:cs="Arial"/>
        </w:rPr>
      </w:pPr>
    </w:p>
    <w:p w:rsidR="004A7286" w:rsidRPr="003D0FF7" w:rsidRDefault="004A7286" w:rsidP="004A7286">
      <w:pPr>
        <w:jc w:val="center"/>
        <w:rPr>
          <w:rFonts w:ascii="Arial" w:hAnsi="Arial" w:cs="Arial"/>
          <w:b/>
        </w:rPr>
      </w:pPr>
    </w:p>
    <w:p w:rsidR="004A7286" w:rsidRPr="003D0FF7" w:rsidRDefault="004A7286" w:rsidP="004A7286">
      <w:pPr>
        <w:rPr>
          <w:rFonts w:ascii="Arial" w:hAnsi="Arial" w:cs="Arial"/>
        </w:rPr>
      </w:pPr>
      <w:r w:rsidRPr="003D0FF7">
        <w:rPr>
          <w:rFonts w:ascii="Arial" w:hAnsi="Arial" w:cs="Arial"/>
        </w:rPr>
        <w:t>Signed: ___________________________  Date:_______________________</w:t>
      </w:r>
    </w:p>
    <w:p w:rsidR="004A7286" w:rsidRPr="003D0FF7" w:rsidRDefault="004A7286" w:rsidP="004A7286">
      <w:pPr>
        <w:rPr>
          <w:rFonts w:ascii="Arial" w:hAnsi="Arial" w:cs="Arial"/>
        </w:rPr>
      </w:pPr>
    </w:p>
    <w:p w:rsidR="004A7286" w:rsidRPr="003D0FF7" w:rsidRDefault="004A7286" w:rsidP="004A72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4A7286" w:rsidRPr="003D0FF7" w:rsidRDefault="004A7286" w:rsidP="004A72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4A7286" w:rsidRPr="003D0FF7" w:rsidRDefault="004A7286" w:rsidP="004A72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
      </w:pPr>
      <w:r w:rsidRPr="003D0FF7">
        <w:rPr>
          <w:rFonts w:ascii="Arial" w:hAnsi="Arial" w:cs="Arial"/>
          <w:b/>
        </w:rPr>
        <w:t>PLEASE COMPLETE IN BLOCK CAPITALS:</w:t>
      </w:r>
    </w:p>
    <w:p w:rsidR="00711A8F" w:rsidRPr="003D0FF7" w:rsidRDefault="00711A8F" w:rsidP="004A72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711A8F" w:rsidRPr="003D0FF7" w:rsidRDefault="00711A8F" w:rsidP="004A72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tbl>
      <w:tblPr>
        <w:tblStyle w:val="TableGrid"/>
        <w:tblW w:w="0" w:type="auto"/>
        <w:tblLook w:val="04A0" w:firstRow="1" w:lastRow="0" w:firstColumn="1" w:lastColumn="0" w:noHBand="0" w:noVBand="1"/>
      </w:tblPr>
      <w:tblGrid>
        <w:gridCol w:w="2943"/>
        <w:gridCol w:w="3544"/>
        <w:gridCol w:w="1029"/>
        <w:gridCol w:w="1030"/>
        <w:gridCol w:w="1030"/>
      </w:tblGrid>
      <w:tr w:rsidR="00711A8F" w:rsidRPr="003D0FF7" w:rsidTr="00711A8F">
        <w:tc>
          <w:tcPr>
            <w:tcW w:w="2943" w:type="dxa"/>
            <w:tcBorders>
              <w:top w:val="nil"/>
              <w:left w:val="nil"/>
              <w:bottom w:val="nil"/>
              <w:right w:val="nil"/>
            </w:tcBorders>
            <w:vAlign w:val="bottom"/>
          </w:tcPr>
          <w:p w:rsidR="00711A8F" w:rsidRPr="003D0FF7" w:rsidRDefault="00711A8F" w:rsidP="00797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r w:rsidRPr="003D0FF7">
              <w:rPr>
                <w:rFonts w:ascii="Arial" w:hAnsi="Arial" w:cs="Arial"/>
              </w:rPr>
              <w:t xml:space="preserve">Name of solicitor to be placed on the </w:t>
            </w:r>
            <w:r w:rsidR="00797418">
              <w:rPr>
                <w:rFonts w:ascii="Arial" w:hAnsi="Arial" w:cs="Arial"/>
              </w:rPr>
              <w:t>Abhaile Solicitors</w:t>
            </w:r>
            <w:r w:rsidRPr="003D0FF7">
              <w:rPr>
                <w:rFonts w:ascii="Arial" w:hAnsi="Arial" w:cs="Arial"/>
              </w:rPr>
              <w:t xml:space="preserve"> Panel</w:t>
            </w:r>
          </w:p>
        </w:tc>
        <w:tc>
          <w:tcPr>
            <w:tcW w:w="6633" w:type="dxa"/>
            <w:gridSpan w:val="4"/>
            <w:tcBorders>
              <w:top w:val="nil"/>
              <w:left w:val="nil"/>
              <w:bottom w:val="single" w:sz="4" w:space="0" w:color="auto"/>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c>
          <w:tcPr>
            <w:tcW w:w="6633" w:type="dxa"/>
            <w:gridSpan w:val="4"/>
            <w:tcBorders>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rPr>
          <w:trHeight w:val="340"/>
        </w:trPr>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r w:rsidRPr="003D0FF7">
              <w:rPr>
                <w:rFonts w:ascii="Arial" w:hAnsi="Arial" w:cs="Arial"/>
              </w:rPr>
              <w:t>Address</w:t>
            </w:r>
          </w:p>
        </w:tc>
        <w:tc>
          <w:tcPr>
            <w:tcW w:w="6633" w:type="dxa"/>
            <w:gridSpan w:val="4"/>
            <w:tcBorders>
              <w:top w:val="nil"/>
              <w:left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rPr>
          <w:trHeight w:val="340"/>
        </w:trPr>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c>
          <w:tcPr>
            <w:tcW w:w="6633" w:type="dxa"/>
            <w:gridSpan w:val="4"/>
            <w:tcBorders>
              <w:left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rPr>
          <w:trHeight w:val="340"/>
        </w:trPr>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c>
          <w:tcPr>
            <w:tcW w:w="6633" w:type="dxa"/>
            <w:gridSpan w:val="4"/>
            <w:tcBorders>
              <w:left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rPr>
          <w:trHeight w:val="340"/>
        </w:trPr>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c>
          <w:tcPr>
            <w:tcW w:w="6633" w:type="dxa"/>
            <w:gridSpan w:val="4"/>
            <w:tcBorders>
              <w:left w:val="nil"/>
              <w:bottom w:val="single" w:sz="4" w:space="0" w:color="auto"/>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c>
          <w:tcPr>
            <w:tcW w:w="6633" w:type="dxa"/>
            <w:gridSpan w:val="4"/>
            <w:tcBorders>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r w:rsidRPr="003D0FF7">
              <w:rPr>
                <w:rFonts w:ascii="Arial" w:hAnsi="Arial" w:cs="Arial"/>
              </w:rPr>
              <w:t>VAT Number</w:t>
            </w:r>
          </w:p>
        </w:tc>
        <w:tc>
          <w:tcPr>
            <w:tcW w:w="6633" w:type="dxa"/>
            <w:gridSpan w:val="4"/>
            <w:tcBorders>
              <w:top w:val="nil"/>
              <w:left w:val="nil"/>
              <w:bottom w:val="single" w:sz="4" w:space="0" w:color="auto"/>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c>
          <w:tcPr>
            <w:tcW w:w="6633" w:type="dxa"/>
            <w:gridSpan w:val="4"/>
            <w:tcBorders>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r w:rsidRPr="003D0FF7">
              <w:rPr>
                <w:rFonts w:ascii="Arial" w:hAnsi="Arial" w:cs="Arial"/>
              </w:rPr>
              <w:t>Withholding tax Number:</w:t>
            </w:r>
          </w:p>
        </w:tc>
        <w:tc>
          <w:tcPr>
            <w:tcW w:w="6633" w:type="dxa"/>
            <w:gridSpan w:val="4"/>
            <w:tcBorders>
              <w:top w:val="nil"/>
              <w:left w:val="nil"/>
              <w:bottom w:val="single" w:sz="4" w:space="0" w:color="auto"/>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r w:rsidR="00711A8F" w:rsidRPr="003D0FF7" w:rsidTr="00711A8F">
        <w:trPr>
          <w:trHeight w:val="20"/>
        </w:trPr>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c>
          <w:tcPr>
            <w:tcW w:w="3544" w:type="dxa"/>
            <w:tcBorders>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10"/>
                <w:szCs w:val="10"/>
              </w:rPr>
            </w:pPr>
          </w:p>
        </w:tc>
        <w:tc>
          <w:tcPr>
            <w:tcW w:w="1029" w:type="dxa"/>
            <w:tcBorders>
              <w:left w:val="nil"/>
              <w:bottom w:val="single" w:sz="4" w:space="0" w:color="auto"/>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10"/>
                <w:szCs w:val="10"/>
              </w:rPr>
            </w:pPr>
          </w:p>
        </w:tc>
        <w:tc>
          <w:tcPr>
            <w:tcW w:w="1030" w:type="dxa"/>
            <w:tcBorders>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10"/>
                <w:szCs w:val="10"/>
              </w:rPr>
            </w:pPr>
          </w:p>
        </w:tc>
        <w:tc>
          <w:tcPr>
            <w:tcW w:w="1030" w:type="dxa"/>
            <w:tcBorders>
              <w:left w:val="nil"/>
              <w:bottom w:val="single" w:sz="4" w:space="0" w:color="auto"/>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10"/>
                <w:szCs w:val="10"/>
              </w:rPr>
            </w:pPr>
          </w:p>
        </w:tc>
      </w:tr>
      <w:tr w:rsidR="00711A8F" w:rsidRPr="003D0FF7" w:rsidTr="00711A8F">
        <w:tc>
          <w:tcPr>
            <w:tcW w:w="2943" w:type="dxa"/>
            <w:tcBorders>
              <w:top w:val="nil"/>
              <w:left w:val="nil"/>
              <w:bottom w:val="nil"/>
              <w:right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r w:rsidRPr="003D0FF7">
              <w:rPr>
                <w:rFonts w:ascii="Arial" w:hAnsi="Arial" w:cs="Arial"/>
              </w:rPr>
              <w:t xml:space="preserve">Tax clearance certificate enclosed:  </w:t>
            </w:r>
          </w:p>
        </w:tc>
        <w:tc>
          <w:tcPr>
            <w:tcW w:w="3544" w:type="dxa"/>
            <w:tcBorders>
              <w:top w:val="nil"/>
              <w:left w:val="nil"/>
              <w:bottom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r w:rsidRPr="003D0FF7">
              <w:rPr>
                <w:rFonts w:ascii="Arial" w:hAnsi="Arial" w:cs="Arial"/>
              </w:rPr>
              <w:t>Yes</w:t>
            </w:r>
          </w:p>
        </w:tc>
        <w:tc>
          <w:tcPr>
            <w:tcW w:w="1029" w:type="dxa"/>
            <w:tcBorders>
              <w:top w:val="single" w:sz="4" w:space="0" w:color="auto"/>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c>
          <w:tcPr>
            <w:tcW w:w="1030" w:type="dxa"/>
            <w:tcBorders>
              <w:top w:val="nil"/>
              <w:bottom w:val="nil"/>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r w:rsidRPr="003D0FF7">
              <w:rPr>
                <w:rFonts w:ascii="Arial" w:hAnsi="Arial" w:cs="Arial"/>
              </w:rPr>
              <w:t>No</w:t>
            </w:r>
          </w:p>
        </w:tc>
        <w:tc>
          <w:tcPr>
            <w:tcW w:w="1030" w:type="dxa"/>
            <w:tcBorders>
              <w:top w:val="single" w:sz="4" w:space="0" w:color="auto"/>
            </w:tcBorders>
            <w:vAlign w:val="bottom"/>
          </w:tcPr>
          <w:p w:rsidR="00711A8F" w:rsidRPr="003D0FF7" w:rsidRDefault="00711A8F" w:rsidP="0071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rPr>
            </w:pPr>
          </w:p>
        </w:tc>
      </w:tr>
    </w:tbl>
    <w:p w:rsidR="00711A8F" w:rsidRPr="003D0FF7" w:rsidRDefault="00711A8F" w:rsidP="004A72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p>
    <w:p w:rsidR="00711A8F" w:rsidRPr="003D0FF7" w:rsidRDefault="00711A8F">
      <w:pPr>
        <w:autoSpaceDE/>
        <w:autoSpaceDN/>
        <w:adjustRightInd/>
        <w:spacing w:after="200" w:line="276" w:lineRule="auto"/>
        <w:rPr>
          <w:rFonts w:ascii="Arial" w:hAnsi="Arial" w:cs="Arial"/>
          <w:b/>
        </w:rPr>
      </w:pPr>
      <w:r w:rsidRPr="003D0FF7">
        <w:rPr>
          <w:rFonts w:ascii="Arial" w:hAnsi="Arial" w:cs="Arial"/>
          <w:b/>
        </w:rPr>
        <w:br w:type="page"/>
      </w:r>
    </w:p>
    <w:p w:rsidR="004378F8" w:rsidRPr="00336C4C" w:rsidRDefault="006B1C83" w:rsidP="00336C4C">
      <w:pPr>
        <w:pStyle w:val="BodyText2"/>
        <w:tabs>
          <w:tab w:val="left" w:pos="720"/>
          <w:tab w:val="left" w:pos="1260"/>
        </w:tabs>
        <w:ind w:left="0" w:firstLine="0"/>
        <w:jc w:val="center"/>
        <w:outlineLvl w:val="2"/>
        <w:rPr>
          <w:rFonts w:ascii="Arial" w:hAnsi="Arial" w:cs="Arial"/>
          <w:b/>
          <w:bCs/>
          <w:sz w:val="24"/>
          <w:szCs w:val="24"/>
        </w:rPr>
      </w:pPr>
      <w:bookmarkStart w:id="15" w:name="_Toc498603258"/>
      <w:r w:rsidRPr="00BF132F">
        <w:rPr>
          <w:rFonts w:ascii="Arial" w:hAnsi="Arial" w:cs="Arial"/>
          <w:b/>
          <w:bCs/>
          <w:sz w:val="24"/>
          <w:szCs w:val="24"/>
        </w:rPr>
        <w:lastRenderedPageBreak/>
        <w:t>Appendix 2 – Claim Form</w:t>
      </w:r>
      <w:bookmarkEnd w:id="15"/>
    </w:p>
    <w:p w:rsidR="00797418" w:rsidRDefault="00797418" w:rsidP="00797418">
      <w:pPr>
        <w:jc w:val="center"/>
        <w:rPr>
          <w:rFonts w:ascii="Arial" w:hAnsi="Arial" w:cs="Arial"/>
          <w:b/>
        </w:rPr>
      </w:pPr>
      <w:r>
        <w:rPr>
          <w:rFonts w:ascii="Arial" w:hAnsi="Arial" w:cs="Arial"/>
          <w:b/>
          <w:bCs/>
          <w:noProof/>
          <w:lang w:eastAsia="en-IE"/>
        </w:rPr>
        <w:drawing>
          <wp:inline distT="0" distB="0" distL="0" distR="0" wp14:anchorId="5683DC6B" wp14:editId="1BABE1E5">
            <wp:extent cx="2371725" cy="10475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5895" cy="1049392"/>
                    </a:xfrm>
                    <a:prstGeom prst="rect">
                      <a:avLst/>
                    </a:prstGeom>
                    <a:noFill/>
                    <a:ln>
                      <a:noFill/>
                    </a:ln>
                  </pic:spPr>
                </pic:pic>
              </a:graphicData>
            </a:graphic>
          </wp:inline>
        </w:drawing>
      </w:r>
    </w:p>
    <w:p w:rsidR="00797418" w:rsidRPr="00797418" w:rsidRDefault="00797418" w:rsidP="00797418">
      <w:pPr>
        <w:jc w:val="center"/>
        <w:rPr>
          <w:rFonts w:ascii="Arial" w:hAnsi="Arial" w:cs="Arial"/>
          <w:b/>
          <w:sz w:val="22"/>
          <w:szCs w:val="22"/>
        </w:rPr>
      </w:pPr>
      <w:r w:rsidRPr="00797418">
        <w:rPr>
          <w:rFonts w:ascii="Arial" w:hAnsi="Arial" w:cs="Arial"/>
          <w:b/>
          <w:sz w:val="22"/>
          <w:szCs w:val="22"/>
        </w:rPr>
        <w:t>Claim for fee payable</w:t>
      </w:r>
    </w:p>
    <w:p w:rsidR="00797418" w:rsidRPr="00797418" w:rsidRDefault="00797418" w:rsidP="00797418">
      <w:pPr>
        <w:jc w:val="center"/>
        <w:rPr>
          <w:rFonts w:ascii="Arial" w:hAnsi="Arial" w:cs="Arial"/>
          <w:b/>
          <w:sz w:val="22"/>
          <w:szCs w:val="22"/>
        </w:rPr>
      </w:pPr>
      <w:r w:rsidRPr="00797418">
        <w:rPr>
          <w:rFonts w:ascii="Arial" w:hAnsi="Arial" w:cs="Arial"/>
          <w:b/>
          <w:sz w:val="22"/>
          <w:szCs w:val="22"/>
        </w:rPr>
        <w:t>Abhaile Solicitors Panel</w:t>
      </w:r>
    </w:p>
    <w:p w:rsidR="00797418" w:rsidRPr="00797418" w:rsidRDefault="00797418" w:rsidP="00797418">
      <w:pPr>
        <w:jc w:val="center"/>
        <w:rPr>
          <w:rFonts w:ascii="Arial" w:hAnsi="Arial" w:cs="Arial"/>
          <w:b/>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1990"/>
        <w:gridCol w:w="425"/>
        <w:gridCol w:w="3397"/>
        <w:gridCol w:w="1230"/>
        <w:gridCol w:w="2314"/>
      </w:tblGrid>
      <w:tr w:rsidR="00797418" w:rsidRPr="00797418" w:rsidTr="00C85FBD">
        <w:tc>
          <w:tcPr>
            <w:tcW w:w="1990" w:type="dxa"/>
            <w:tcBorders>
              <w:top w:val="nil"/>
              <w:left w:val="nil"/>
              <w:bottom w:val="nil"/>
              <w:right w:val="nil"/>
            </w:tcBorders>
            <w:vAlign w:val="bottom"/>
            <w:hideMark/>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Solicitor</w:t>
            </w:r>
          </w:p>
        </w:tc>
        <w:tc>
          <w:tcPr>
            <w:tcW w:w="425" w:type="dxa"/>
            <w:tcBorders>
              <w:top w:val="nil"/>
              <w:left w:val="nil"/>
              <w:bottom w:val="nil"/>
              <w:right w:val="nil"/>
            </w:tcBorders>
            <w:vAlign w:val="bottom"/>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6941" w:type="dxa"/>
            <w:gridSpan w:val="3"/>
            <w:tcBorders>
              <w:top w:val="nil"/>
              <w:left w:val="nil"/>
              <w:bottom w:val="single" w:sz="4" w:space="0" w:color="auto"/>
              <w:right w:val="nil"/>
            </w:tcBorders>
            <w:vAlign w:val="bottom"/>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u w:val="single"/>
              </w:rPr>
            </w:pPr>
          </w:p>
        </w:tc>
      </w:tr>
      <w:tr w:rsidR="00797418" w:rsidRPr="00797418" w:rsidTr="00C85FBD">
        <w:tc>
          <w:tcPr>
            <w:tcW w:w="1990" w:type="dxa"/>
            <w:tcBorders>
              <w:top w:val="nil"/>
              <w:left w:val="nil"/>
              <w:bottom w:val="nil"/>
              <w:right w:val="nil"/>
            </w:tcBorders>
            <w:vAlign w:val="bottom"/>
            <w:hideMark/>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Client Name</w:t>
            </w:r>
          </w:p>
        </w:tc>
        <w:tc>
          <w:tcPr>
            <w:tcW w:w="425" w:type="dxa"/>
            <w:tcBorders>
              <w:top w:val="nil"/>
              <w:left w:val="nil"/>
              <w:bottom w:val="nil"/>
              <w:right w:val="nil"/>
            </w:tcBorders>
            <w:vAlign w:val="bottom"/>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6941" w:type="dxa"/>
            <w:gridSpan w:val="3"/>
            <w:tcBorders>
              <w:top w:val="nil"/>
              <w:left w:val="nil"/>
              <w:bottom w:val="single" w:sz="4" w:space="0" w:color="auto"/>
              <w:right w:val="nil"/>
            </w:tcBorders>
            <w:vAlign w:val="bottom"/>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r w:rsidR="00797418" w:rsidRPr="00797418" w:rsidTr="00C85FBD">
        <w:tc>
          <w:tcPr>
            <w:tcW w:w="1990" w:type="dxa"/>
            <w:tcBorders>
              <w:top w:val="nil"/>
              <w:left w:val="nil"/>
              <w:bottom w:val="nil"/>
              <w:right w:val="nil"/>
            </w:tcBorders>
            <w:vAlign w:val="bottom"/>
            <w:hideMark/>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Case number</w:t>
            </w:r>
          </w:p>
        </w:tc>
        <w:tc>
          <w:tcPr>
            <w:tcW w:w="425" w:type="dxa"/>
            <w:tcBorders>
              <w:top w:val="nil"/>
              <w:left w:val="nil"/>
              <w:bottom w:val="nil"/>
              <w:right w:val="nil"/>
            </w:tcBorders>
            <w:vAlign w:val="bottom"/>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397" w:type="dxa"/>
            <w:tcBorders>
              <w:top w:val="single" w:sz="4" w:space="0" w:color="auto"/>
              <w:left w:val="nil"/>
              <w:bottom w:val="single" w:sz="4" w:space="0" w:color="auto"/>
              <w:right w:val="nil"/>
            </w:tcBorders>
            <w:vAlign w:val="bottom"/>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1230" w:type="dxa"/>
            <w:tcBorders>
              <w:top w:val="single" w:sz="4" w:space="0" w:color="auto"/>
              <w:left w:val="nil"/>
              <w:bottom w:val="nil"/>
              <w:right w:val="nil"/>
            </w:tcBorders>
            <w:vAlign w:val="bottom"/>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p>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sz w:val="22"/>
                <w:szCs w:val="22"/>
              </w:rPr>
            </w:pPr>
          </w:p>
        </w:tc>
        <w:tc>
          <w:tcPr>
            <w:tcW w:w="2314" w:type="dxa"/>
            <w:tcBorders>
              <w:top w:val="single" w:sz="4" w:space="0" w:color="auto"/>
              <w:left w:val="nil"/>
              <w:bottom w:val="nil"/>
              <w:right w:val="nil"/>
            </w:tcBorders>
            <w:vAlign w:val="bottom"/>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r w:rsidR="00797418" w:rsidRPr="00797418" w:rsidTr="00C85FBD">
        <w:tc>
          <w:tcPr>
            <w:tcW w:w="9356" w:type="dxa"/>
            <w:gridSpan w:val="5"/>
            <w:tcBorders>
              <w:top w:val="nil"/>
              <w:left w:val="nil"/>
              <w:bottom w:val="nil"/>
              <w:right w:val="nil"/>
            </w:tcBorders>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 xml:space="preserve">Address of PPR          </w:t>
            </w:r>
            <w:r w:rsidRPr="00797418">
              <w:rPr>
                <w:rFonts w:ascii="Arial" w:hAnsi="Arial" w:cs="Arial"/>
                <w:b/>
                <w:sz w:val="22"/>
                <w:szCs w:val="22"/>
              </w:rPr>
              <w:t>____________________________________________________</w:t>
            </w:r>
          </w:p>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 xml:space="preserve">    </w:t>
            </w:r>
          </w:p>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 xml:space="preserve">Scheme number         </w:t>
            </w:r>
            <w:r w:rsidRPr="00797418">
              <w:rPr>
                <w:rFonts w:ascii="Arial" w:hAnsi="Arial" w:cs="Arial"/>
                <w:b/>
                <w:sz w:val="22"/>
                <w:szCs w:val="22"/>
              </w:rPr>
              <w:t>____________________________________________________</w:t>
            </w:r>
          </w:p>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The case number is the Voucher ID if providing services under the Solicitor Consultation Service or the Case Reference if providing Legal Aid. Leave blank if a Duty Solicitor claim.</w:t>
            </w:r>
          </w:p>
        </w:tc>
      </w:tr>
      <w:tr w:rsidR="00797418" w:rsidRPr="00797418" w:rsidTr="00C85FBD">
        <w:tc>
          <w:tcPr>
            <w:tcW w:w="9356" w:type="dxa"/>
            <w:gridSpan w:val="5"/>
            <w:tcBorders>
              <w:top w:val="nil"/>
              <w:left w:val="nil"/>
              <w:bottom w:val="nil"/>
              <w:right w:val="nil"/>
            </w:tcBorders>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tc>
      </w:tr>
    </w:tbl>
    <w:p w:rsidR="00797418" w:rsidRPr="00797418" w:rsidRDefault="00797418" w:rsidP="00797418">
      <w:pPr>
        <w:pStyle w:val="Body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tbl>
      <w:tblPr>
        <w:tblpPr w:leftFromText="180" w:rightFromText="180" w:vertAnchor="text" w:horzAnchor="margin" w:tblpY="91"/>
        <w:tblW w:w="9464" w:type="dxa"/>
        <w:tblLayout w:type="fixed"/>
        <w:tblLook w:val="0000" w:firstRow="0" w:lastRow="0" w:firstColumn="0" w:lastColumn="0" w:noHBand="0" w:noVBand="0"/>
      </w:tblPr>
      <w:tblGrid>
        <w:gridCol w:w="7763"/>
        <w:gridCol w:w="1701"/>
      </w:tblGrid>
      <w:tr w:rsidR="00797418" w:rsidRPr="00797418" w:rsidTr="00C85FBD">
        <w:tc>
          <w:tcPr>
            <w:tcW w:w="7763" w:type="dxa"/>
            <w:tcBorders>
              <w:top w:val="single" w:sz="6" w:space="0" w:color="auto"/>
              <w:left w:val="single" w:sz="6" w:space="0" w:color="auto"/>
              <w:bottom w:val="single" w:sz="6" w:space="0" w:color="auto"/>
              <w:right w:val="single" w:sz="6" w:space="0" w:color="auto"/>
            </w:tcBorders>
            <w:shd w:val="clear" w:color="auto" w:fill="C0C0C0"/>
          </w:tcPr>
          <w:p w:rsidR="00797418" w:rsidRPr="00797418" w:rsidRDefault="00797418" w:rsidP="00C85FBD">
            <w:pPr>
              <w:pStyle w:val="PlainText"/>
              <w:spacing w:line="240" w:lineRule="auto"/>
              <w:jc w:val="left"/>
              <w:rPr>
                <w:rFonts w:ascii="Arial" w:hAnsi="Arial" w:cs="Arial"/>
                <w:b/>
                <w:sz w:val="22"/>
                <w:szCs w:val="22"/>
              </w:rPr>
            </w:pPr>
            <w:r w:rsidRPr="00797418">
              <w:rPr>
                <w:rFonts w:ascii="Arial" w:hAnsi="Arial" w:cs="Arial"/>
                <w:b/>
                <w:sz w:val="22"/>
                <w:szCs w:val="22"/>
              </w:rPr>
              <w:t xml:space="preserve">Fees for services Abhaile Solicitors Panel </w:t>
            </w:r>
          </w:p>
          <w:p w:rsidR="00797418" w:rsidRPr="00797418" w:rsidRDefault="00797418" w:rsidP="00C85FBD">
            <w:pPr>
              <w:pStyle w:val="PlainText"/>
              <w:spacing w:line="240" w:lineRule="auto"/>
              <w:jc w:val="left"/>
              <w:rPr>
                <w:rFonts w:ascii="Arial" w:hAnsi="Arial" w:cs="Arial"/>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C0C0C0"/>
          </w:tcPr>
          <w:p w:rsidR="00797418" w:rsidRPr="00797418" w:rsidRDefault="00797418" w:rsidP="00C85FBD">
            <w:pPr>
              <w:pStyle w:val="PlainText"/>
              <w:spacing w:line="240" w:lineRule="auto"/>
              <w:rPr>
                <w:rFonts w:ascii="Arial" w:hAnsi="Arial" w:cs="Arial"/>
                <w:b/>
                <w:sz w:val="22"/>
                <w:szCs w:val="22"/>
              </w:rPr>
            </w:pPr>
            <w:r w:rsidRPr="00797418">
              <w:rPr>
                <w:rFonts w:ascii="Arial" w:hAnsi="Arial" w:cs="Arial"/>
                <w:b/>
                <w:sz w:val="22"/>
                <w:szCs w:val="22"/>
              </w:rPr>
              <w:t>Fee claimed</w:t>
            </w:r>
          </w:p>
        </w:tc>
      </w:tr>
      <w:tr w:rsidR="00797418" w:rsidRPr="00797418" w:rsidTr="00C85FBD">
        <w:trPr>
          <w:trHeight w:val="65"/>
        </w:trPr>
        <w:tc>
          <w:tcPr>
            <w:tcW w:w="7763" w:type="dxa"/>
            <w:tcBorders>
              <w:top w:val="single" w:sz="6" w:space="0" w:color="auto"/>
              <w:left w:val="single" w:sz="6" w:space="0" w:color="auto"/>
              <w:bottom w:val="single" w:sz="6" w:space="0" w:color="auto"/>
              <w:right w:val="single" w:sz="6" w:space="0" w:color="auto"/>
            </w:tcBorders>
          </w:tcPr>
          <w:p w:rsidR="00797418" w:rsidRPr="00797418" w:rsidRDefault="00797418" w:rsidP="00C85FBD">
            <w:pPr>
              <w:rPr>
                <w:rFonts w:ascii="Arial" w:hAnsi="Arial" w:cs="Arial"/>
                <w:b/>
                <w:color w:val="000000"/>
                <w:sz w:val="22"/>
                <w:szCs w:val="22"/>
                <w:lang w:val="en-GB" w:bidi="hi-IN"/>
              </w:rPr>
            </w:pPr>
            <w:r w:rsidRPr="00797418">
              <w:rPr>
                <w:rFonts w:ascii="Arial" w:hAnsi="Arial" w:cs="Arial"/>
                <w:b/>
                <w:color w:val="000000"/>
                <w:sz w:val="22"/>
                <w:szCs w:val="22"/>
                <w:lang w:val="en-GB" w:bidi="hi-IN"/>
              </w:rPr>
              <w:t>SOLICITOR CONSULTATION SERVICE</w:t>
            </w:r>
          </w:p>
          <w:p w:rsidR="00797418" w:rsidRPr="00797418" w:rsidRDefault="00797418" w:rsidP="00C85FBD">
            <w:pPr>
              <w:rPr>
                <w:rFonts w:ascii="Arial" w:hAnsi="Arial" w:cs="Arial"/>
                <w:color w:val="000000"/>
                <w:sz w:val="22"/>
                <w:szCs w:val="22"/>
                <w:lang w:val="en-GB" w:bidi="hi-IN"/>
              </w:rPr>
            </w:pPr>
            <w:r w:rsidRPr="00797418">
              <w:rPr>
                <w:rFonts w:ascii="Arial" w:hAnsi="Arial" w:cs="Arial"/>
                <w:b/>
                <w:color w:val="000000"/>
                <w:sz w:val="22"/>
                <w:szCs w:val="22"/>
                <w:lang w:val="en-GB" w:bidi="hi-IN"/>
              </w:rPr>
              <w:t xml:space="preserve">Fee per consultation </w:t>
            </w:r>
            <w:r w:rsidRPr="00797418">
              <w:rPr>
                <w:rFonts w:ascii="Arial" w:hAnsi="Arial" w:cs="Arial"/>
                <w:color w:val="000000"/>
                <w:sz w:val="22"/>
                <w:szCs w:val="22"/>
                <w:lang w:val="en-GB" w:bidi="hi-IN"/>
              </w:rPr>
              <w:t>(including all follow up work and furnishing client file to duty solicitor where applicable)</w:t>
            </w:r>
          </w:p>
          <w:p w:rsidR="00797418" w:rsidRPr="00797418" w:rsidRDefault="00797418" w:rsidP="00C85FBD">
            <w:pPr>
              <w:rPr>
                <w:rFonts w:ascii="Arial" w:hAnsi="Arial" w:cs="Arial"/>
                <w:color w:val="000000"/>
                <w:sz w:val="22"/>
                <w:szCs w:val="22"/>
                <w:lang w:val="en-GB" w:bidi="hi-IN"/>
              </w:rPr>
            </w:pPr>
          </w:p>
          <w:p w:rsidR="00797418" w:rsidRPr="00797418" w:rsidRDefault="00797418" w:rsidP="00C85FBD">
            <w:pPr>
              <w:rPr>
                <w:rFonts w:ascii="Arial" w:hAnsi="Arial" w:cs="Arial"/>
                <w:color w:val="000000"/>
                <w:sz w:val="22"/>
                <w:szCs w:val="22"/>
                <w:lang w:val="en-GB" w:bidi="hi-IN"/>
              </w:rPr>
            </w:pPr>
            <w:r w:rsidRPr="00797418">
              <w:rPr>
                <w:rFonts w:ascii="Arial" w:hAnsi="Arial" w:cs="Arial"/>
                <w:color w:val="000000"/>
                <w:sz w:val="22"/>
                <w:szCs w:val="22"/>
                <w:lang w:val="en-GB" w:bidi="hi-IN"/>
              </w:rPr>
              <w:t xml:space="preserve">Second Consultation (prior authority required) </w:t>
            </w:r>
          </w:p>
          <w:p w:rsidR="00797418" w:rsidRPr="00797418" w:rsidRDefault="00797418" w:rsidP="00C85FBD">
            <w:pPr>
              <w:rPr>
                <w:rFonts w:ascii="Arial" w:hAnsi="Arial" w:cs="Arial"/>
                <w:color w:val="000000"/>
                <w:sz w:val="22"/>
                <w:szCs w:val="22"/>
                <w:lang w:val="en-GB" w:bidi="hi-IN"/>
              </w:rPr>
            </w:pPr>
          </w:p>
        </w:tc>
        <w:tc>
          <w:tcPr>
            <w:tcW w:w="1701" w:type="dxa"/>
            <w:tcBorders>
              <w:top w:val="single" w:sz="6" w:space="0" w:color="auto"/>
              <w:left w:val="single" w:sz="6" w:space="0" w:color="auto"/>
              <w:bottom w:val="single" w:sz="6" w:space="0" w:color="auto"/>
              <w:right w:val="single" w:sz="6" w:space="0" w:color="auto"/>
            </w:tcBorders>
          </w:tcPr>
          <w:p w:rsidR="00797418" w:rsidRPr="00797418" w:rsidRDefault="00797418" w:rsidP="00C85FBD">
            <w:pPr>
              <w:pStyle w:val="PlainText"/>
              <w:spacing w:line="240" w:lineRule="auto"/>
              <w:rPr>
                <w:rFonts w:ascii="Arial" w:hAnsi="Arial" w:cs="Arial"/>
                <w:bCs/>
                <w:iCs/>
                <w:sz w:val="22"/>
                <w:szCs w:val="22"/>
              </w:rPr>
            </w:pPr>
          </w:p>
        </w:tc>
      </w:tr>
      <w:tr w:rsidR="00797418" w:rsidRPr="00797418" w:rsidTr="00C85FBD">
        <w:trPr>
          <w:trHeight w:val="65"/>
        </w:trPr>
        <w:tc>
          <w:tcPr>
            <w:tcW w:w="7763" w:type="dxa"/>
            <w:tcBorders>
              <w:top w:val="single" w:sz="6" w:space="0" w:color="auto"/>
              <w:left w:val="single" w:sz="6" w:space="0" w:color="auto"/>
              <w:bottom w:val="single" w:sz="6" w:space="0" w:color="auto"/>
              <w:right w:val="single" w:sz="6" w:space="0" w:color="auto"/>
            </w:tcBorders>
          </w:tcPr>
          <w:p w:rsidR="00797418" w:rsidRPr="00797418" w:rsidRDefault="00797418" w:rsidP="00C85FBD">
            <w:pPr>
              <w:rPr>
                <w:rFonts w:ascii="Arial" w:hAnsi="Arial" w:cs="Arial"/>
                <w:b/>
                <w:color w:val="000000"/>
                <w:sz w:val="22"/>
                <w:szCs w:val="22"/>
                <w:lang w:val="en-GB" w:bidi="hi-IN"/>
              </w:rPr>
            </w:pPr>
            <w:r w:rsidRPr="00797418">
              <w:rPr>
                <w:rFonts w:ascii="Arial" w:hAnsi="Arial" w:cs="Arial"/>
                <w:b/>
                <w:color w:val="000000"/>
                <w:sz w:val="22"/>
                <w:szCs w:val="22"/>
                <w:lang w:val="en-GB" w:bidi="hi-IN"/>
              </w:rPr>
              <w:t>DUTY SOLICITOR SERVICE</w:t>
            </w:r>
          </w:p>
          <w:p w:rsidR="00797418" w:rsidRPr="00797418" w:rsidRDefault="00797418" w:rsidP="00C85FBD">
            <w:pPr>
              <w:rPr>
                <w:rFonts w:ascii="Arial" w:hAnsi="Arial" w:cs="Arial"/>
                <w:b/>
                <w:color w:val="000000"/>
                <w:sz w:val="22"/>
                <w:szCs w:val="22"/>
                <w:lang w:val="en-GB" w:bidi="hi-IN"/>
              </w:rPr>
            </w:pPr>
          </w:p>
          <w:p w:rsidR="00797418" w:rsidRPr="00797418" w:rsidRDefault="00797418" w:rsidP="00C85FBD">
            <w:pPr>
              <w:rPr>
                <w:rFonts w:ascii="Arial" w:hAnsi="Arial" w:cs="Arial"/>
                <w:sz w:val="22"/>
                <w:szCs w:val="22"/>
              </w:rPr>
            </w:pPr>
            <w:r w:rsidRPr="00797418">
              <w:rPr>
                <w:rFonts w:ascii="Arial" w:hAnsi="Arial" w:cs="Arial"/>
                <w:sz w:val="22"/>
                <w:szCs w:val="22"/>
              </w:rPr>
              <w:t>Half day fee</w:t>
            </w:r>
            <w:r w:rsidRPr="00797418">
              <w:rPr>
                <w:sz w:val="22"/>
                <w:szCs w:val="22"/>
              </w:rPr>
              <w:t xml:space="preserve"> </w:t>
            </w:r>
            <w:r w:rsidRPr="00797418">
              <w:rPr>
                <w:sz w:val="22"/>
                <w:szCs w:val="22"/>
              </w:rPr>
              <w:sym w:font="Wingdings" w:char="F06F"/>
            </w:r>
            <w:r w:rsidRPr="00797418">
              <w:rPr>
                <w:sz w:val="22"/>
                <w:szCs w:val="22"/>
              </w:rPr>
              <w:t xml:space="preserve">                             </w:t>
            </w:r>
            <w:r w:rsidRPr="00797418">
              <w:rPr>
                <w:rFonts w:ascii="Arial" w:hAnsi="Arial" w:cs="Arial"/>
                <w:sz w:val="22"/>
                <w:szCs w:val="22"/>
              </w:rPr>
              <w:t>Full day fee</w:t>
            </w:r>
            <w:r w:rsidRPr="00797418">
              <w:rPr>
                <w:sz w:val="22"/>
                <w:szCs w:val="22"/>
              </w:rPr>
              <w:t xml:space="preserve"> </w:t>
            </w:r>
            <w:r w:rsidRPr="00797418">
              <w:rPr>
                <w:sz w:val="22"/>
                <w:szCs w:val="22"/>
              </w:rPr>
              <w:sym w:font="Wingdings" w:char="F06F"/>
            </w:r>
            <w:r w:rsidRPr="00797418">
              <w:rPr>
                <w:sz w:val="22"/>
                <w:szCs w:val="22"/>
              </w:rPr>
              <w:t xml:space="preserve"> </w:t>
            </w:r>
            <w:r w:rsidRPr="00797418">
              <w:rPr>
                <w:sz w:val="22"/>
                <w:szCs w:val="22"/>
              </w:rPr>
              <w:tab/>
              <w:t xml:space="preserve"> </w:t>
            </w:r>
          </w:p>
          <w:p w:rsidR="00797418" w:rsidRPr="00797418" w:rsidRDefault="00797418" w:rsidP="00C85FBD">
            <w:pPr>
              <w:rPr>
                <w:rFonts w:ascii="Arial" w:hAnsi="Arial" w:cs="Arial"/>
                <w:b/>
                <w:color w:val="000000"/>
                <w:sz w:val="22"/>
                <w:szCs w:val="22"/>
                <w:lang w:val="en-GB" w:bidi="hi-IN"/>
              </w:rPr>
            </w:pPr>
          </w:p>
          <w:p w:rsidR="00797418" w:rsidRPr="00797418" w:rsidRDefault="00797418" w:rsidP="00C85FBD">
            <w:pPr>
              <w:rPr>
                <w:rFonts w:ascii="Arial" w:hAnsi="Arial" w:cs="Arial"/>
                <w:b/>
                <w:sz w:val="22"/>
                <w:szCs w:val="22"/>
              </w:rPr>
            </w:pPr>
          </w:p>
          <w:p w:rsidR="00797418" w:rsidRPr="00797418" w:rsidRDefault="00797418" w:rsidP="00C85FBD">
            <w:pPr>
              <w:rPr>
                <w:rFonts w:ascii="Arial" w:hAnsi="Arial" w:cs="Arial"/>
                <w:b/>
                <w:sz w:val="22"/>
                <w:szCs w:val="22"/>
              </w:rPr>
            </w:pPr>
            <w:r w:rsidRPr="00797418">
              <w:rPr>
                <w:rFonts w:ascii="Arial" w:hAnsi="Arial" w:cs="Arial"/>
                <w:b/>
                <w:color w:val="000000"/>
                <w:sz w:val="22"/>
                <w:szCs w:val="22"/>
                <w:lang w:val="en-GB" w:bidi="hi-IN"/>
              </w:rPr>
              <w:t xml:space="preserve">I have attached the </w:t>
            </w:r>
            <w:r w:rsidRPr="00797418">
              <w:rPr>
                <w:rFonts w:ascii="Arial" w:hAnsi="Arial" w:cs="Arial"/>
                <w:b/>
                <w:sz w:val="22"/>
                <w:szCs w:val="22"/>
              </w:rPr>
              <w:t xml:space="preserve">Duty Solicitor Service Client Details Form and I confirm my hours of attendance at court were  from                        to                </w:t>
            </w:r>
          </w:p>
          <w:p w:rsidR="00797418" w:rsidRPr="00797418" w:rsidRDefault="00797418" w:rsidP="00C85FBD">
            <w:pPr>
              <w:rPr>
                <w:rFonts w:ascii="Arial" w:hAnsi="Arial" w:cs="Arial"/>
                <w:b/>
                <w:sz w:val="22"/>
                <w:szCs w:val="22"/>
              </w:rPr>
            </w:pPr>
            <w:r w:rsidRPr="00797418">
              <w:rPr>
                <w:rFonts w:ascii="Arial" w:hAnsi="Arial" w:cs="Arial"/>
                <w:b/>
                <w:sz w:val="22"/>
                <w:szCs w:val="22"/>
              </w:rPr>
              <w:t>on                            (insert date)</w:t>
            </w:r>
          </w:p>
          <w:p w:rsidR="00797418" w:rsidRPr="00797418" w:rsidRDefault="00797418" w:rsidP="00C85FBD">
            <w:pPr>
              <w:rPr>
                <w:rFonts w:ascii="Arial" w:hAnsi="Arial" w:cs="Arial"/>
                <w:b/>
                <w:color w:val="000000"/>
                <w:sz w:val="22"/>
                <w:szCs w:val="22"/>
                <w:lang w:val="en-GB" w:bidi="hi-IN"/>
              </w:rPr>
            </w:pPr>
          </w:p>
        </w:tc>
        <w:tc>
          <w:tcPr>
            <w:tcW w:w="1701" w:type="dxa"/>
            <w:tcBorders>
              <w:top w:val="single" w:sz="6" w:space="0" w:color="auto"/>
              <w:left w:val="single" w:sz="6" w:space="0" w:color="auto"/>
              <w:bottom w:val="single" w:sz="6" w:space="0" w:color="auto"/>
              <w:right w:val="single" w:sz="6" w:space="0" w:color="auto"/>
            </w:tcBorders>
          </w:tcPr>
          <w:p w:rsidR="00797418" w:rsidRPr="00797418" w:rsidRDefault="00797418" w:rsidP="00C85FBD">
            <w:pPr>
              <w:pStyle w:val="PlainText"/>
              <w:spacing w:line="240" w:lineRule="auto"/>
              <w:rPr>
                <w:rFonts w:ascii="Arial" w:hAnsi="Arial" w:cs="Arial"/>
                <w:bCs/>
                <w:iCs/>
                <w:sz w:val="22"/>
                <w:szCs w:val="22"/>
              </w:rPr>
            </w:pPr>
          </w:p>
        </w:tc>
      </w:tr>
      <w:tr w:rsidR="00797418" w:rsidRPr="00797418" w:rsidTr="00C85FBD">
        <w:trPr>
          <w:trHeight w:val="834"/>
        </w:trPr>
        <w:tc>
          <w:tcPr>
            <w:tcW w:w="7763" w:type="dxa"/>
            <w:tcBorders>
              <w:top w:val="single" w:sz="6" w:space="0" w:color="auto"/>
              <w:left w:val="single" w:sz="6" w:space="0" w:color="auto"/>
              <w:bottom w:val="single" w:sz="6" w:space="0" w:color="auto"/>
              <w:right w:val="single" w:sz="6" w:space="0" w:color="auto"/>
            </w:tcBorders>
          </w:tcPr>
          <w:p w:rsidR="00797418" w:rsidRPr="00797418" w:rsidRDefault="00797418" w:rsidP="00C85FBD">
            <w:pPr>
              <w:rPr>
                <w:rFonts w:ascii="Arial" w:hAnsi="Arial" w:cs="Arial"/>
                <w:b/>
                <w:color w:val="000000"/>
                <w:sz w:val="22"/>
                <w:szCs w:val="22"/>
                <w:lang w:val="en-GB" w:bidi="hi-IN"/>
              </w:rPr>
            </w:pPr>
            <w:r w:rsidRPr="00797418">
              <w:rPr>
                <w:rFonts w:ascii="Arial" w:hAnsi="Arial" w:cs="Arial"/>
                <w:b/>
                <w:color w:val="000000"/>
                <w:sz w:val="22"/>
                <w:szCs w:val="22"/>
                <w:lang w:val="en-GB" w:bidi="hi-IN"/>
              </w:rPr>
              <w:t>PIA REVIEW LEGAL AID SERVICE</w:t>
            </w:r>
          </w:p>
          <w:p w:rsidR="00797418" w:rsidRPr="00797418" w:rsidRDefault="00797418" w:rsidP="00C85FBD">
            <w:pPr>
              <w:rPr>
                <w:rFonts w:ascii="Arial" w:hAnsi="Arial" w:cs="Arial"/>
                <w:b/>
                <w:color w:val="000000"/>
                <w:sz w:val="22"/>
                <w:szCs w:val="22"/>
                <w:lang w:val="en-GB" w:bidi="hi-IN"/>
              </w:rPr>
            </w:pPr>
          </w:p>
          <w:p w:rsidR="00797418" w:rsidRPr="00797418" w:rsidRDefault="00797418" w:rsidP="00C85FBD">
            <w:pPr>
              <w:rPr>
                <w:rFonts w:ascii="Arial" w:hAnsi="Arial" w:cs="Arial"/>
                <w:color w:val="000000"/>
                <w:sz w:val="22"/>
                <w:szCs w:val="22"/>
                <w:lang w:val="en-GB" w:bidi="hi-IN"/>
              </w:rPr>
            </w:pPr>
            <w:r w:rsidRPr="00797418">
              <w:rPr>
                <w:rFonts w:ascii="Arial" w:hAnsi="Arial" w:cs="Arial"/>
                <w:b/>
                <w:color w:val="000000"/>
                <w:sz w:val="22"/>
                <w:szCs w:val="22"/>
                <w:lang w:val="en-GB" w:bidi="hi-IN"/>
              </w:rPr>
              <w:t>Case fee (solicitor)</w:t>
            </w:r>
            <w:r w:rsidRPr="00797418">
              <w:rPr>
                <w:rFonts w:ascii="Arial" w:hAnsi="Arial" w:cs="Arial"/>
                <w:color w:val="000000"/>
                <w:sz w:val="22"/>
                <w:szCs w:val="22"/>
                <w:lang w:val="en-GB" w:bidi="hi-IN"/>
              </w:rPr>
              <w:t xml:space="preserve">:- to cover all work carried out by him or her in regard to the case to include as appropriate, consultations, preparatory work, and/or court appearances incidental to the full hearing.  </w:t>
            </w:r>
          </w:p>
          <w:p w:rsidR="00797418" w:rsidRPr="00797418" w:rsidRDefault="00797418" w:rsidP="00C85FBD">
            <w:pPr>
              <w:rPr>
                <w:rFonts w:ascii="Arial" w:hAnsi="Arial" w:cs="Arial"/>
                <w:b/>
                <w:color w:val="000000"/>
                <w:sz w:val="22"/>
                <w:szCs w:val="22"/>
                <w:lang w:val="en-GB" w:bidi="hi-IN"/>
              </w:rPr>
            </w:pPr>
          </w:p>
          <w:p w:rsidR="00797418" w:rsidRPr="00797418" w:rsidRDefault="00797418" w:rsidP="00C85FBD">
            <w:pPr>
              <w:rPr>
                <w:rFonts w:ascii="Arial" w:hAnsi="Arial" w:cs="Arial"/>
                <w:color w:val="000000"/>
                <w:sz w:val="22"/>
                <w:szCs w:val="22"/>
                <w:lang w:val="en-GB" w:bidi="hi-IN"/>
              </w:rPr>
            </w:pPr>
            <w:r w:rsidRPr="00797418">
              <w:rPr>
                <w:rFonts w:ascii="Arial" w:hAnsi="Arial" w:cs="Arial"/>
                <w:b/>
                <w:color w:val="000000"/>
                <w:sz w:val="22"/>
                <w:szCs w:val="22"/>
                <w:lang w:val="en-GB" w:bidi="hi-IN"/>
              </w:rPr>
              <w:t>Circuit Court</w:t>
            </w:r>
            <w:r w:rsidRPr="00797418">
              <w:rPr>
                <w:rFonts w:ascii="Arial" w:hAnsi="Arial" w:cs="Arial"/>
                <w:sz w:val="22"/>
                <w:szCs w:val="22"/>
              </w:rPr>
              <w:t xml:space="preserve"> </w:t>
            </w:r>
            <w:r w:rsidRPr="00797418">
              <w:rPr>
                <w:sz w:val="22"/>
                <w:szCs w:val="22"/>
              </w:rPr>
              <w:t xml:space="preserve"> </w:t>
            </w:r>
            <w:r w:rsidRPr="00797418">
              <w:rPr>
                <w:b/>
                <w:sz w:val="22"/>
                <w:szCs w:val="22"/>
              </w:rPr>
              <w:sym w:font="Wingdings" w:char="F06F"/>
            </w:r>
            <w:r w:rsidRPr="00797418">
              <w:rPr>
                <w:b/>
                <w:sz w:val="22"/>
                <w:szCs w:val="22"/>
              </w:rPr>
              <w:t xml:space="preserve">                             </w:t>
            </w:r>
            <w:r w:rsidRPr="00797418">
              <w:rPr>
                <w:rFonts w:ascii="Arial" w:hAnsi="Arial" w:cs="Arial"/>
                <w:b/>
                <w:sz w:val="22"/>
                <w:szCs w:val="22"/>
              </w:rPr>
              <w:t>High Court</w:t>
            </w:r>
            <w:r w:rsidRPr="00797418">
              <w:rPr>
                <w:sz w:val="22"/>
                <w:szCs w:val="22"/>
              </w:rPr>
              <w:t xml:space="preserve"> </w:t>
            </w:r>
            <w:r w:rsidRPr="00797418">
              <w:rPr>
                <w:sz w:val="22"/>
                <w:szCs w:val="22"/>
              </w:rPr>
              <w:sym w:font="Wingdings" w:char="F06F"/>
            </w:r>
            <w:r w:rsidRPr="00797418">
              <w:rPr>
                <w:sz w:val="22"/>
                <w:szCs w:val="22"/>
              </w:rPr>
              <w:t xml:space="preserve"> </w:t>
            </w:r>
            <w:r w:rsidRPr="00797418">
              <w:rPr>
                <w:sz w:val="22"/>
                <w:szCs w:val="22"/>
              </w:rPr>
              <w:tab/>
              <w:t xml:space="preserve"> </w:t>
            </w:r>
          </w:p>
        </w:tc>
        <w:tc>
          <w:tcPr>
            <w:tcW w:w="1701" w:type="dxa"/>
            <w:tcBorders>
              <w:top w:val="single" w:sz="6" w:space="0" w:color="auto"/>
              <w:left w:val="single" w:sz="6" w:space="0" w:color="auto"/>
              <w:bottom w:val="single" w:sz="6" w:space="0" w:color="auto"/>
              <w:right w:val="single" w:sz="6" w:space="0" w:color="auto"/>
            </w:tcBorders>
          </w:tcPr>
          <w:p w:rsidR="00797418" w:rsidRPr="00797418" w:rsidRDefault="00797418" w:rsidP="00C85FBD">
            <w:pPr>
              <w:pStyle w:val="PlainText"/>
              <w:spacing w:line="240" w:lineRule="auto"/>
              <w:rPr>
                <w:rFonts w:ascii="Arial" w:hAnsi="Arial" w:cs="Arial"/>
                <w:bCs/>
                <w:iCs/>
                <w:sz w:val="22"/>
                <w:szCs w:val="22"/>
              </w:rPr>
            </w:pPr>
          </w:p>
        </w:tc>
      </w:tr>
    </w:tbl>
    <w:p w:rsidR="00797418" w:rsidRPr="003D0FF7" w:rsidRDefault="00797418" w:rsidP="00797418">
      <w:pPr>
        <w:pStyle w:val="Body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10"/>
          <w:szCs w:val="10"/>
        </w:rPr>
      </w:pPr>
    </w:p>
    <w:p w:rsidR="00797418" w:rsidRPr="00797418" w:rsidRDefault="00797418" w:rsidP="00797418">
      <w:pPr>
        <w:pStyle w:val="Body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797418">
        <w:rPr>
          <w:rFonts w:ascii="Arial" w:hAnsi="Arial" w:cs="Arial"/>
          <w:b/>
          <w:sz w:val="22"/>
          <w:szCs w:val="22"/>
        </w:rPr>
        <w:lastRenderedPageBreak/>
        <w:t xml:space="preserve">DETAILS OF OUTCOME </w:t>
      </w:r>
      <w:r w:rsidRPr="00797418">
        <w:rPr>
          <w:rFonts w:ascii="Arial" w:hAnsi="Arial" w:cs="Arial"/>
          <w:b/>
          <w:sz w:val="22"/>
          <w:szCs w:val="22"/>
        </w:rPr>
        <w:br/>
        <w:t xml:space="preserve"> Solicitor Consultation Service </w:t>
      </w:r>
    </w:p>
    <w:p w:rsidR="00797418" w:rsidRPr="00797418" w:rsidRDefault="00797418" w:rsidP="00797418">
      <w:pPr>
        <w:pStyle w:val="Body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 xml:space="preserve">Advice given on (please tick </w:t>
      </w:r>
      <w:r w:rsidRPr="00797418">
        <w:rPr>
          <w:rFonts w:ascii="Arial" w:hAnsi="Arial" w:cs="Arial"/>
          <w:b/>
          <w:sz w:val="22"/>
          <w:szCs w:val="22"/>
        </w:rPr>
        <w:t>one</w:t>
      </w:r>
      <w:r w:rsidRPr="00797418">
        <w:rPr>
          <w:rFonts w:ascii="Arial" w:hAnsi="Arial" w:cs="Arial"/>
          <w:sz w:val="22"/>
          <w:szCs w:val="22"/>
        </w:rPr>
        <w:t>):</w:t>
      </w:r>
    </w:p>
    <w:tbl>
      <w:tblPr>
        <w:tblStyle w:val="TableGrid"/>
        <w:tblW w:w="0" w:type="auto"/>
        <w:tblLook w:val="04A0" w:firstRow="1" w:lastRow="0" w:firstColumn="1" w:lastColumn="0" w:noHBand="0" w:noVBand="1"/>
      </w:tblPr>
      <w:tblGrid>
        <w:gridCol w:w="3806"/>
        <w:gridCol w:w="819"/>
        <w:gridCol w:w="3828"/>
        <w:gridCol w:w="789"/>
      </w:tblGrid>
      <w:tr w:rsidR="00797418" w:rsidRPr="00797418" w:rsidTr="00C85FBD">
        <w:tc>
          <w:tcPr>
            <w:tcW w:w="3806"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Alternative repayment arrangement</w:t>
            </w:r>
          </w:p>
        </w:tc>
        <w:tc>
          <w:tcPr>
            <w:tcW w:w="81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8"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Attending at court</w:t>
            </w:r>
          </w:p>
        </w:tc>
        <w:tc>
          <w:tcPr>
            <w:tcW w:w="78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p>
        </w:tc>
      </w:tr>
      <w:tr w:rsidR="00797418" w:rsidRPr="00797418" w:rsidTr="00C85FBD">
        <w:tc>
          <w:tcPr>
            <w:tcW w:w="3806"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Bankruptcy</w:t>
            </w:r>
          </w:p>
        </w:tc>
        <w:tc>
          <w:tcPr>
            <w:tcW w:w="81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8"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Contract/ title issues</w:t>
            </w:r>
          </w:p>
        </w:tc>
        <w:tc>
          <w:tcPr>
            <w:tcW w:w="78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p>
        </w:tc>
      </w:tr>
      <w:tr w:rsidR="00797418" w:rsidRPr="00797418" w:rsidTr="00C85FBD">
        <w:tc>
          <w:tcPr>
            <w:tcW w:w="3806"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Correspondence from lender</w:t>
            </w:r>
          </w:p>
        </w:tc>
        <w:tc>
          <w:tcPr>
            <w:tcW w:w="81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8"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Defences to proceedings</w:t>
            </w:r>
          </w:p>
        </w:tc>
        <w:tc>
          <w:tcPr>
            <w:tcW w:w="78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r w:rsidR="00797418" w:rsidRPr="00797418" w:rsidTr="00C85FBD">
        <w:tc>
          <w:tcPr>
            <w:tcW w:w="3806"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Mortgage to rent scheme</w:t>
            </w:r>
          </w:p>
        </w:tc>
        <w:tc>
          <w:tcPr>
            <w:tcW w:w="81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8"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Personal insolvency</w:t>
            </w:r>
          </w:p>
        </w:tc>
        <w:tc>
          <w:tcPr>
            <w:tcW w:w="78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r w:rsidR="00797418" w:rsidRPr="00797418" w:rsidTr="00C85FBD">
        <w:tc>
          <w:tcPr>
            <w:tcW w:w="3806"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Repossession – the legal process</w:t>
            </w:r>
          </w:p>
        </w:tc>
        <w:tc>
          <w:tcPr>
            <w:tcW w:w="81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8"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Resolution of mortgage arrears where borrowers are separated</w:t>
            </w:r>
          </w:p>
        </w:tc>
        <w:tc>
          <w:tcPr>
            <w:tcW w:w="78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r w:rsidR="00797418" w:rsidRPr="00797418" w:rsidTr="00C85FBD">
        <w:tc>
          <w:tcPr>
            <w:tcW w:w="3806"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Restructuring</w:t>
            </w:r>
          </w:p>
        </w:tc>
        <w:tc>
          <w:tcPr>
            <w:tcW w:w="81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8" w:type="dxa"/>
            <w:tcBorders>
              <w:bottom w:val="single" w:sz="4" w:space="0" w:color="auto"/>
            </w:tcBorders>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Sale</w:t>
            </w:r>
          </w:p>
        </w:tc>
        <w:tc>
          <w:tcPr>
            <w:tcW w:w="789" w:type="dxa"/>
            <w:tcBorders>
              <w:bottom w:val="single" w:sz="4" w:space="0" w:color="auto"/>
            </w:tcBorders>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r w:rsidR="00797418" w:rsidRPr="00797418" w:rsidTr="00C85FBD">
        <w:tc>
          <w:tcPr>
            <w:tcW w:w="3806"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Voluntary surrender</w:t>
            </w:r>
          </w:p>
        </w:tc>
        <w:tc>
          <w:tcPr>
            <w:tcW w:w="81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8" w:type="dxa"/>
            <w:tcBorders>
              <w:bottom w:val="nil"/>
              <w:right w:val="nil"/>
            </w:tcBorders>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789" w:type="dxa"/>
            <w:tcBorders>
              <w:left w:val="nil"/>
              <w:bottom w:val="nil"/>
              <w:right w:val="nil"/>
            </w:tcBorders>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bl>
    <w:p w:rsidR="00797418" w:rsidRPr="00797418" w:rsidRDefault="00797418" w:rsidP="00797418">
      <w:pPr>
        <w:pStyle w:val="Body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rsidR="00797418" w:rsidRPr="00797418" w:rsidRDefault="00797418" w:rsidP="00797418">
      <w:pPr>
        <w:pStyle w:val="Body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cs="Arial"/>
          <w:b/>
          <w:sz w:val="22"/>
          <w:szCs w:val="22"/>
        </w:rPr>
      </w:pPr>
      <w:r w:rsidRPr="00797418">
        <w:rPr>
          <w:rFonts w:ascii="Arial" w:hAnsi="Arial" w:cs="Arial"/>
          <w:b/>
          <w:sz w:val="22"/>
          <w:szCs w:val="22"/>
        </w:rPr>
        <w:t>PIA Review Legal Aid Service</w:t>
      </w:r>
    </w:p>
    <w:tbl>
      <w:tblPr>
        <w:tblStyle w:val="TableGrid"/>
        <w:tblW w:w="0" w:type="auto"/>
        <w:tblLook w:val="04A0" w:firstRow="1" w:lastRow="0" w:firstColumn="1" w:lastColumn="0" w:noHBand="0" w:noVBand="1"/>
      </w:tblPr>
      <w:tblGrid>
        <w:gridCol w:w="3793"/>
        <w:gridCol w:w="426"/>
        <w:gridCol w:w="412"/>
        <w:gridCol w:w="2707"/>
        <w:gridCol w:w="425"/>
        <w:gridCol w:w="689"/>
        <w:gridCol w:w="790"/>
      </w:tblGrid>
      <w:tr w:rsidR="00797418" w:rsidRPr="00797418" w:rsidTr="00C85FBD">
        <w:tc>
          <w:tcPr>
            <w:tcW w:w="3793"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Order under s115A(9) granted</w:t>
            </w:r>
          </w:p>
        </w:tc>
        <w:tc>
          <w:tcPr>
            <w:tcW w:w="838" w:type="dxa"/>
            <w:gridSpan w:val="2"/>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1" w:type="dxa"/>
            <w:gridSpan w:val="3"/>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Order under s115A(9) refused</w:t>
            </w:r>
          </w:p>
        </w:tc>
        <w:tc>
          <w:tcPr>
            <w:tcW w:w="790"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p>
        </w:tc>
      </w:tr>
      <w:tr w:rsidR="00797418" w:rsidRPr="00797418" w:rsidTr="00C85FBD">
        <w:tc>
          <w:tcPr>
            <w:tcW w:w="3793"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Case went to full hearing</w:t>
            </w:r>
          </w:p>
        </w:tc>
        <w:tc>
          <w:tcPr>
            <w:tcW w:w="838" w:type="dxa"/>
            <w:gridSpan w:val="2"/>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2707"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r w:rsidRPr="00797418">
              <w:rPr>
                <w:rFonts w:ascii="Arial" w:hAnsi="Arial" w:cs="Arial"/>
                <w:sz w:val="22"/>
                <w:szCs w:val="22"/>
              </w:rPr>
              <w:t xml:space="preserve">     Date of full hearing</w:t>
            </w:r>
          </w:p>
        </w:tc>
        <w:tc>
          <w:tcPr>
            <w:tcW w:w="1904" w:type="dxa"/>
            <w:gridSpan w:val="3"/>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p>
        </w:tc>
      </w:tr>
      <w:tr w:rsidR="00797418" w:rsidRPr="00797418" w:rsidTr="00C85FBD">
        <w:tc>
          <w:tcPr>
            <w:tcW w:w="9242" w:type="dxa"/>
            <w:gridSpan w:val="7"/>
            <w:vAlign w:val="bottom"/>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797418">
              <w:rPr>
                <w:rFonts w:ascii="Arial" w:hAnsi="Arial" w:cs="Arial"/>
                <w:b/>
                <w:sz w:val="22"/>
                <w:szCs w:val="22"/>
              </w:rPr>
              <w:t>Was an order made as to costs?</w:t>
            </w:r>
          </w:p>
        </w:tc>
      </w:tr>
      <w:tr w:rsidR="00797418" w:rsidRPr="00797418" w:rsidTr="00C85FBD">
        <w:tc>
          <w:tcPr>
            <w:tcW w:w="3793"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In favour of Applicant or Debtor</w:t>
            </w:r>
          </w:p>
        </w:tc>
        <w:tc>
          <w:tcPr>
            <w:tcW w:w="838" w:type="dxa"/>
            <w:gridSpan w:val="2"/>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1" w:type="dxa"/>
            <w:gridSpan w:val="3"/>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In favour of Creditors(s)</w:t>
            </w:r>
          </w:p>
        </w:tc>
        <w:tc>
          <w:tcPr>
            <w:tcW w:w="790"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p>
        </w:tc>
      </w:tr>
      <w:tr w:rsidR="00797418" w:rsidRPr="00797418" w:rsidTr="00C85FBD">
        <w:tc>
          <w:tcPr>
            <w:tcW w:w="3793"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No order as to costs</w:t>
            </w:r>
          </w:p>
        </w:tc>
        <w:tc>
          <w:tcPr>
            <w:tcW w:w="838" w:type="dxa"/>
            <w:gridSpan w:val="2"/>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3821" w:type="dxa"/>
            <w:gridSpan w:val="3"/>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Other</w:t>
            </w:r>
          </w:p>
        </w:tc>
        <w:tc>
          <w:tcPr>
            <w:tcW w:w="790"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p>
        </w:tc>
      </w:tr>
      <w:tr w:rsidR="00797418" w:rsidRPr="00797418" w:rsidTr="00C85FBD">
        <w:tc>
          <w:tcPr>
            <w:tcW w:w="9242" w:type="dxa"/>
            <w:gridSpan w:val="7"/>
            <w:vAlign w:val="bottom"/>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797418">
              <w:rPr>
                <w:rFonts w:ascii="Arial" w:hAnsi="Arial" w:cs="Arial"/>
                <w:b/>
                <w:sz w:val="22"/>
                <w:szCs w:val="22"/>
              </w:rPr>
              <w:t>Was a written judgement handed down?</w:t>
            </w:r>
          </w:p>
        </w:tc>
      </w:tr>
      <w:tr w:rsidR="00797418" w:rsidRPr="00797418" w:rsidTr="00C85FBD">
        <w:tc>
          <w:tcPr>
            <w:tcW w:w="4219" w:type="dxa"/>
            <w:gridSpan w:val="2"/>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 xml:space="preserve">Yes (provide neutral citation if available) </w:t>
            </w:r>
          </w:p>
        </w:tc>
        <w:tc>
          <w:tcPr>
            <w:tcW w:w="3544" w:type="dxa"/>
            <w:gridSpan w:val="3"/>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p>
        </w:tc>
        <w:tc>
          <w:tcPr>
            <w:tcW w:w="689"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No</w:t>
            </w:r>
          </w:p>
        </w:tc>
        <w:tc>
          <w:tcPr>
            <w:tcW w:w="790" w:type="dxa"/>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b/>
                <w:sz w:val="22"/>
                <w:szCs w:val="22"/>
              </w:rPr>
            </w:pPr>
          </w:p>
        </w:tc>
      </w:tr>
    </w:tbl>
    <w:p w:rsidR="00797418" w:rsidRPr="00797418" w:rsidRDefault="00797418" w:rsidP="00797418">
      <w:pPr>
        <w:pStyle w:val="Body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rsidR="00797418" w:rsidRPr="00797418" w:rsidRDefault="00797418" w:rsidP="00797418">
      <w:pPr>
        <w:pStyle w:val="BodyText"/>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r w:rsidRPr="00797418">
        <w:rPr>
          <w:rFonts w:ascii="Arial" w:hAnsi="Arial" w:cs="Arial"/>
          <w:b/>
          <w:sz w:val="22"/>
          <w:szCs w:val="22"/>
        </w:rPr>
        <w:t xml:space="preserve">I certify that I have provided the legal services as set out and I accordingly seek payment of the appropriate fee in accordance with the terms and conditions for the provision of legal services under the Terms and Conditions of the Abhaile Solicitors Panel.  </w:t>
      </w:r>
    </w:p>
    <w:tbl>
      <w:tblPr>
        <w:tblW w:w="9464" w:type="dxa"/>
        <w:tblLook w:val="04A0" w:firstRow="1" w:lastRow="0" w:firstColumn="1" w:lastColumn="0" w:noHBand="0" w:noVBand="1"/>
      </w:tblPr>
      <w:tblGrid>
        <w:gridCol w:w="1304"/>
        <w:gridCol w:w="4333"/>
        <w:gridCol w:w="1275"/>
        <w:gridCol w:w="2552"/>
      </w:tblGrid>
      <w:tr w:rsidR="00797418" w:rsidRPr="00797418" w:rsidTr="00C85FBD">
        <w:tc>
          <w:tcPr>
            <w:tcW w:w="5637" w:type="dxa"/>
            <w:gridSpan w:val="2"/>
            <w:vAlign w:val="bottom"/>
            <w:hideMark/>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Liable for VAT :  YES/NO</w:t>
            </w:r>
          </w:p>
        </w:tc>
        <w:tc>
          <w:tcPr>
            <w:tcW w:w="1275" w:type="dxa"/>
            <w:vAlign w:val="bottom"/>
            <w:hideMark/>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 xml:space="preserve">VAT No. if applicable </w:t>
            </w:r>
          </w:p>
        </w:tc>
        <w:tc>
          <w:tcPr>
            <w:tcW w:w="2552" w:type="dxa"/>
            <w:tcBorders>
              <w:top w:val="nil"/>
              <w:left w:val="nil"/>
              <w:bottom w:val="single" w:sz="4" w:space="0" w:color="auto"/>
              <w:right w:val="nil"/>
            </w:tcBorders>
            <w:vAlign w:val="bottom"/>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r w:rsidR="00797418" w:rsidRPr="00797418" w:rsidTr="00C85FBD">
        <w:tc>
          <w:tcPr>
            <w:tcW w:w="5637" w:type="dxa"/>
            <w:gridSpan w:val="2"/>
            <w:vAlign w:val="bottom"/>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p>
        </w:tc>
        <w:tc>
          <w:tcPr>
            <w:tcW w:w="1275" w:type="dxa"/>
            <w:vAlign w:val="bottom"/>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c>
          <w:tcPr>
            <w:tcW w:w="2552" w:type="dxa"/>
            <w:tcBorders>
              <w:top w:val="single" w:sz="4" w:space="0" w:color="auto"/>
              <w:left w:val="nil"/>
              <w:bottom w:val="nil"/>
              <w:right w:val="nil"/>
            </w:tcBorders>
            <w:vAlign w:val="bottom"/>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r w:rsidR="00797418" w:rsidRPr="00797418" w:rsidTr="00C85FBD">
        <w:tc>
          <w:tcPr>
            <w:tcW w:w="1304" w:type="dxa"/>
            <w:vAlign w:val="bottom"/>
            <w:hideMark/>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Signature:</w:t>
            </w:r>
          </w:p>
        </w:tc>
        <w:tc>
          <w:tcPr>
            <w:tcW w:w="4333" w:type="dxa"/>
            <w:tcBorders>
              <w:top w:val="nil"/>
              <w:left w:val="nil"/>
              <w:bottom w:val="single" w:sz="4" w:space="0" w:color="auto"/>
              <w:right w:val="nil"/>
            </w:tcBorders>
            <w:vAlign w:val="bottom"/>
            <w:hideMark/>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Solicitor</w:t>
            </w:r>
          </w:p>
        </w:tc>
        <w:tc>
          <w:tcPr>
            <w:tcW w:w="1275" w:type="dxa"/>
            <w:vAlign w:val="bottom"/>
            <w:hideMark/>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r w:rsidRPr="00797418">
              <w:rPr>
                <w:rFonts w:ascii="Arial" w:hAnsi="Arial" w:cs="Arial"/>
                <w:sz w:val="22"/>
                <w:szCs w:val="22"/>
              </w:rPr>
              <w:t>Date</w:t>
            </w:r>
          </w:p>
        </w:tc>
        <w:tc>
          <w:tcPr>
            <w:tcW w:w="2552" w:type="dxa"/>
            <w:tcBorders>
              <w:top w:val="nil"/>
              <w:left w:val="nil"/>
              <w:bottom w:val="single" w:sz="4" w:space="0" w:color="auto"/>
              <w:right w:val="nil"/>
            </w:tcBorders>
            <w:vAlign w:val="bottom"/>
          </w:tcPr>
          <w:p w:rsidR="00797418" w:rsidRPr="00797418" w:rsidRDefault="00797418" w:rsidP="00C85FBD">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right"/>
              <w:rPr>
                <w:rFonts w:ascii="Arial" w:hAnsi="Arial" w:cs="Arial"/>
                <w:sz w:val="22"/>
                <w:szCs w:val="22"/>
              </w:rPr>
            </w:pPr>
          </w:p>
        </w:tc>
      </w:tr>
    </w:tbl>
    <w:p w:rsidR="00797418" w:rsidRPr="00797418" w:rsidRDefault="00797418" w:rsidP="00797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bCs/>
          <w:sz w:val="22"/>
          <w:szCs w:val="22"/>
        </w:rPr>
      </w:pPr>
    </w:p>
    <w:p w:rsidR="00797418" w:rsidRPr="00797418" w:rsidRDefault="00797418" w:rsidP="00797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000000"/>
          <w:sz w:val="22"/>
          <w:szCs w:val="22"/>
        </w:rPr>
      </w:pPr>
      <w:r w:rsidRPr="00797418">
        <w:rPr>
          <w:rFonts w:ascii="Arial" w:hAnsi="Arial" w:cs="Arial"/>
          <w:b/>
          <w:bCs/>
          <w:sz w:val="22"/>
          <w:szCs w:val="22"/>
        </w:rPr>
        <w:t xml:space="preserve">NB </w:t>
      </w:r>
      <w:r w:rsidRPr="00797418">
        <w:rPr>
          <w:rFonts w:ascii="Arial" w:hAnsi="Arial" w:cs="Arial"/>
          <w:bCs/>
          <w:sz w:val="22"/>
          <w:szCs w:val="22"/>
        </w:rPr>
        <w:t>a complete claim form must be accompanied by a copy of the signed voucher, Client Details Form, or legal aid certificate.</w:t>
      </w:r>
      <w:r w:rsidRPr="00797418">
        <w:rPr>
          <w:rFonts w:ascii="Arial" w:hAnsi="Arial" w:cs="Arial"/>
          <w:sz w:val="22"/>
          <w:szCs w:val="22"/>
        </w:rPr>
        <w:t xml:space="preserve"> Please send to:</w:t>
      </w:r>
      <w:r w:rsidRPr="00797418">
        <w:rPr>
          <w:rFonts w:ascii="Arial" w:hAnsi="Arial" w:cs="Arial"/>
          <w:color w:val="000000"/>
          <w:sz w:val="22"/>
          <w:szCs w:val="22"/>
        </w:rPr>
        <w:t xml:space="preserve"> Legal Services, Legal Aid Board, Quay St., Cahirciveen, Co. Kerry V23 RD36,  DX 166004 CAHIRCIVEEN</w:t>
      </w:r>
    </w:p>
    <w:p w:rsidR="00797418" w:rsidRPr="00797418" w:rsidRDefault="00797418" w:rsidP="00797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color w:val="000000"/>
          <w:sz w:val="22"/>
          <w:szCs w:val="22"/>
        </w:rPr>
      </w:pPr>
    </w:p>
    <w:p w:rsidR="00797418" w:rsidRPr="00797418" w:rsidRDefault="00797418" w:rsidP="007974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color w:val="000000"/>
          <w:sz w:val="22"/>
          <w:szCs w:val="22"/>
        </w:rPr>
      </w:pPr>
      <w:r w:rsidRPr="00797418">
        <w:rPr>
          <w:rFonts w:ascii="Arial" w:hAnsi="Arial" w:cs="Arial"/>
          <w:b/>
          <w:color w:val="000000"/>
          <w:sz w:val="22"/>
          <w:szCs w:val="22"/>
        </w:rPr>
        <w:t>Office use</w:t>
      </w:r>
      <w:r w:rsidRPr="00797418">
        <w:rPr>
          <w:rFonts w:ascii="Arial" w:hAnsi="Arial" w:cs="Arial"/>
          <w:b/>
          <w:color w:val="000000"/>
          <w:sz w:val="22"/>
          <w:szCs w:val="22"/>
        </w:rPr>
        <w:tab/>
      </w:r>
      <w:r w:rsidRPr="00797418">
        <w:rPr>
          <w:rFonts w:ascii="Arial" w:hAnsi="Arial" w:cs="Arial"/>
          <w:b/>
          <w:color w:val="000000"/>
          <w:sz w:val="22"/>
          <w:szCs w:val="22"/>
        </w:rPr>
        <w:tab/>
        <w:t>Name</w:t>
      </w:r>
      <w:r w:rsidRPr="00797418">
        <w:rPr>
          <w:rFonts w:ascii="Arial" w:hAnsi="Arial" w:cs="Arial"/>
          <w:b/>
          <w:color w:val="000000"/>
          <w:sz w:val="22"/>
          <w:szCs w:val="22"/>
        </w:rPr>
        <w:tab/>
      </w:r>
      <w:r w:rsidRPr="00797418">
        <w:rPr>
          <w:rFonts w:ascii="Arial" w:hAnsi="Arial" w:cs="Arial"/>
          <w:b/>
          <w:color w:val="000000"/>
          <w:sz w:val="22"/>
          <w:szCs w:val="22"/>
        </w:rPr>
        <w:tab/>
      </w:r>
      <w:r w:rsidRPr="00797418">
        <w:rPr>
          <w:rFonts w:ascii="Arial" w:hAnsi="Arial" w:cs="Arial"/>
          <w:b/>
          <w:color w:val="000000"/>
          <w:sz w:val="22"/>
          <w:szCs w:val="22"/>
        </w:rPr>
        <w:tab/>
      </w:r>
      <w:r w:rsidRPr="00797418">
        <w:rPr>
          <w:rFonts w:ascii="Arial" w:hAnsi="Arial" w:cs="Arial"/>
          <w:b/>
          <w:color w:val="000000"/>
          <w:sz w:val="22"/>
          <w:szCs w:val="22"/>
        </w:rPr>
        <w:tab/>
      </w:r>
      <w:r w:rsidRPr="00797418">
        <w:rPr>
          <w:rFonts w:ascii="Arial" w:hAnsi="Arial" w:cs="Arial"/>
          <w:b/>
          <w:color w:val="000000"/>
          <w:sz w:val="22"/>
          <w:szCs w:val="22"/>
        </w:rPr>
        <w:tab/>
      </w:r>
      <w:r w:rsidRPr="00797418">
        <w:rPr>
          <w:rFonts w:ascii="Arial" w:hAnsi="Arial" w:cs="Arial"/>
          <w:b/>
          <w:color w:val="000000"/>
          <w:sz w:val="22"/>
          <w:szCs w:val="22"/>
        </w:rPr>
        <w:tab/>
      </w:r>
      <w:r w:rsidRPr="00797418">
        <w:rPr>
          <w:rFonts w:ascii="Arial" w:hAnsi="Arial" w:cs="Arial"/>
          <w:b/>
          <w:color w:val="000000"/>
          <w:sz w:val="22"/>
          <w:szCs w:val="22"/>
        </w:rPr>
        <w:tab/>
        <w:t>Date</w:t>
      </w:r>
    </w:p>
    <w:tbl>
      <w:tblPr>
        <w:tblStyle w:val="TableGrid"/>
        <w:tblW w:w="0" w:type="auto"/>
        <w:tblLook w:val="04A0" w:firstRow="1" w:lastRow="0" w:firstColumn="1" w:lastColumn="0" w:noHBand="0" w:noVBand="1"/>
      </w:tblPr>
      <w:tblGrid>
        <w:gridCol w:w="2235"/>
        <w:gridCol w:w="5103"/>
        <w:gridCol w:w="2238"/>
      </w:tblGrid>
      <w:tr w:rsidR="00797418" w:rsidRPr="00797418" w:rsidTr="00C85FBD">
        <w:tc>
          <w:tcPr>
            <w:tcW w:w="2235"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Received by</w:t>
            </w:r>
          </w:p>
        </w:tc>
        <w:tc>
          <w:tcPr>
            <w:tcW w:w="5103"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tc>
        <w:tc>
          <w:tcPr>
            <w:tcW w:w="2238"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tc>
      </w:tr>
      <w:tr w:rsidR="00797418" w:rsidRPr="00797418" w:rsidTr="00C85FBD">
        <w:tc>
          <w:tcPr>
            <w:tcW w:w="2235"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Checked by</w:t>
            </w:r>
          </w:p>
        </w:tc>
        <w:tc>
          <w:tcPr>
            <w:tcW w:w="5103"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tc>
        <w:tc>
          <w:tcPr>
            <w:tcW w:w="2238"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tc>
      </w:tr>
      <w:tr w:rsidR="00797418" w:rsidRPr="00797418" w:rsidTr="00C85FBD">
        <w:tc>
          <w:tcPr>
            <w:tcW w:w="2235"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sz w:val="22"/>
                <w:szCs w:val="22"/>
              </w:rPr>
            </w:pPr>
            <w:r w:rsidRPr="00797418">
              <w:rPr>
                <w:rFonts w:ascii="Arial" w:hAnsi="Arial" w:cs="Arial"/>
                <w:sz w:val="22"/>
                <w:szCs w:val="22"/>
              </w:rPr>
              <w:t>Authorised by</w:t>
            </w:r>
          </w:p>
        </w:tc>
        <w:tc>
          <w:tcPr>
            <w:tcW w:w="5103"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tc>
        <w:tc>
          <w:tcPr>
            <w:tcW w:w="2238" w:type="dxa"/>
          </w:tcPr>
          <w:p w:rsidR="00797418" w:rsidRPr="00797418" w:rsidRDefault="00797418" w:rsidP="00C85F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tc>
      </w:tr>
    </w:tbl>
    <w:p w:rsidR="00797418" w:rsidRPr="00CC6076" w:rsidRDefault="00797418" w:rsidP="00797418">
      <w:pPr>
        <w:rPr>
          <w:sz w:val="2"/>
          <w:szCs w:val="2"/>
        </w:rPr>
      </w:pPr>
    </w:p>
    <w:p w:rsidR="005B68B6" w:rsidRPr="00BF132F" w:rsidRDefault="005B68B6" w:rsidP="005B68B6">
      <w:pPr>
        <w:ind w:firstLine="720"/>
        <w:jc w:val="center"/>
        <w:rPr>
          <w:rFonts w:ascii="Arial" w:hAnsi="Arial" w:cs="Arial"/>
          <w:b/>
          <w:bCs/>
        </w:rPr>
      </w:pPr>
    </w:p>
    <w:p w:rsidR="00AE67CD" w:rsidRDefault="00AE67CD" w:rsidP="00336C4C">
      <w:pPr>
        <w:pStyle w:val="BodyText2"/>
        <w:tabs>
          <w:tab w:val="left" w:pos="720"/>
          <w:tab w:val="left" w:pos="1260"/>
        </w:tabs>
        <w:ind w:left="0" w:firstLine="0"/>
        <w:jc w:val="center"/>
        <w:outlineLvl w:val="2"/>
        <w:rPr>
          <w:rFonts w:ascii="Arial" w:hAnsi="Arial" w:cs="Arial"/>
          <w:b/>
          <w:bCs/>
          <w:sz w:val="24"/>
          <w:szCs w:val="24"/>
        </w:rPr>
      </w:pPr>
    </w:p>
    <w:p w:rsidR="003761B8" w:rsidRPr="00797418" w:rsidRDefault="007B55F4" w:rsidP="00797418">
      <w:pPr>
        <w:pStyle w:val="BodyText2"/>
        <w:tabs>
          <w:tab w:val="left" w:pos="720"/>
          <w:tab w:val="left" w:pos="1260"/>
        </w:tabs>
        <w:ind w:left="0" w:firstLine="0"/>
        <w:jc w:val="center"/>
        <w:outlineLvl w:val="2"/>
        <w:rPr>
          <w:rFonts w:ascii="Arial" w:hAnsi="Arial" w:cs="Arial"/>
          <w:b/>
          <w:bCs/>
          <w:sz w:val="24"/>
          <w:szCs w:val="24"/>
        </w:rPr>
      </w:pPr>
      <w:bookmarkStart w:id="16" w:name="_Toc498603259"/>
      <w:r w:rsidRPr="00336C4C">
        <w:rPr>
          <w:rFonts w:ascii="Arial" w:hAnsi="Arial" w:cs="Arial"/>
          <w:b/>
          <w:bCs/>
          <w:sz w:val="24"/>
          <w:szCs w:val="24"/>
        </w:rPr>
        <w:lastRenderedPageBreak/>
        <w:t>Appendix 3 Duty Solicitor Service - Client details form</w:t>
      </w:r>
      <w:bookmarkEnd w:id="16"/>
    </w:p>
    <w:p w:rsidR="003761B8" w:rsidRDefault="003761B8" w:rsidP="003761B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sz w:val="22"/>
          <w:szCs w:val="22"/>
        </w:rPr>
      </w:pPr>
    </w:p>
    <w:p w:rsidR="00163414" w:rsidRPr="003D0FF7" w:rsidRDefault="00797418" w:rsidP="00797418">
      <w:pPr>
        <w:jc w:val="center"/>
        <w:rPr>
          <w:rFonts w:ascii="Arial" w:hAnsi="Arial" w:cs="Arial"/>
          <w:b/>
          <w:sz w:val="22"/>
          <w:szCs w:val="22"/>
        </w:rPr>
      </w:pPr>
      <w:r>
        <w:rPr>
          <w:rFonts w:ascii="Arial" w:hAnsi="Arial" w:cs="Arial"/>
          <w:b/>
          <w:bCs/>
          <w:noProof/>
          <w:lang w:eastAsia="en-IE"/>
        </w:rPr>
        <w:drawing>
          <wp:inline distT="0" distB="0" distL="0" distR="0" wp14:anchorId="2C05CCAF" wp14:editId="758A1BC7">
            <wp:extent cx="2656840" cy="117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840" cy="1173480"/>
                    </a:xfrm>
                    <a:prstGeom prst="rect">
                      <a:avLst/>
                    </a:prstGeom>
                    <a:noFill/>
                    <a:ln>
                      <a:noFill/>
                    </a:ln>
                  </pic:spPr>
                </pic:pic>
              </a:graphicData>
            </a:graphic>
          </wp:inline>
        </w:drawing>
      </w:r>
    </w:p>
    <w:p w:rsidR="00163414" w:rsidRPr="003D0FF7" w:rsidRDefault="00797418" w:rsidP="00CC112E">
      <w:pPr>
        <w:jc w:val="center"/>
        <w:rPr>
          <w:rFonts w:ascii="Arial" w:hAnsi="Arial" w:cs="Arial"/>
          <w:b/>
          <w:sz w:val="22"/>
          <w:szCs w:val="22"/>
        </w:rPr>
      </w:pPr>
      <w:r>
        <w:rPr>
          <w:rFonts w:ascii="Arial" w:hAnsi="Arial" w:cs="Arial"/>
          <w:b/>
          <w:sz w:val="22"/>
          <w:szCs w:val="22"/>
        </w:rPr>
        <w:t>Abhaile Solicitors Panel</w:t>
      </w:r>
    </w:p>
    <w:p w:rsidR="00163414" w:rsidRPr="003D0FF7" w:rsidRDefault="00163414" w:rsidP="00CC112E">
      <w:pPr>
        <w:jc w:val="center"/>
        <w:rPr>
          <w:rFonts w:ascii="Arial" w:hAnsi="Arial" w:cs="Arial"/>
          <w:b/>
          <w:sz w:val="22"/>
          <w:szCs w:val="22"/>
        </w:rPr>
      </w:pPr>
      <w:r w:rsidRPr="003D0FF7">
        <w:rPr>
          <w:rFonts w:ascii="Arial" w:hAnsi="Arial" w:cs="Arial"/>
          <w:b/>
          <w:sz w:val="22"/>
          <w:szCs w:val="22"/>
        </w:rPr>
        <w:t>Duty Solicitor Service</w:t>
      </w:r>
    </w:p>
    <w:p w:rsidR="00163414" w:rsidRPr="003D0FF7" w:rsidRDefault="00163414" w:rsidP="00CC112E">
      <w:pPr>
        <w:jc w:val="center"/>
        <w:rPr>
          <w:rFonts w:ascii="Arial" w:hAnsi="Arial" w:cs="Arial"/>
          <w:b/>
          <w:sz w:val="22"/>
          <w:szCs w:val="22"/>
        </w:rPr>
      </w:pPr>
      <w:r w:rsidRPr="003D0FF7">
        <w:rPr>
          <w:rFonts w:ascii="Arial" w:hAnsi="Arial" w:cs="Arial"/>
          <w:b/>
          <w:sz w:val="22"/>
          <w:szCs w:val="22"/>
        </w:rPr>
        <w:t>Client Details Form</w:t>
      </w:r>
    </w:p>
    <w:p w:rsidR="00163414" w:rsidRPr="003D0FF7" w:rsidRDefault="00163414" w:rsidP="003D0FF7">
      <w:pPr>
        <w:rPr>
          <w:rFonts w:ascii="Arial" w:hAnsi="Arial" w:cs="Arial"/>
          <w:b/>
          <w:sz w:val="22"/>
          <w:szCs w:val="22"/>
        </w:rPr>
      </w:pPr>
    </w:p>
    <w:tbl>
      <w:tblPr>
        <w:tblStyle w:val="TableGrid"/>
        <w:tblW w:w="0" w:type="auto"/>
        <w:tblLook w:val="04A0" w:firstRow="1" w:lastRow="0" w:firstColumn="1" w:lastColumn="0" w:noHBand="0" w:noVBand="1"/>
      </w:tblPr>
      <w:tblGrid>
        <w:gridCol w:w="2394"/>
        <w:gridCol w:w="2394"/>
        <w:gridCol w:w="2394"/>
        <w:gridCol w:w="2394"/>
      </w:tblGrid>
      <w:tr w:rsidR="00163414" w:rsidRPr="003D0FF7" w:rsidTr="006B1C83">
        <w:tc>
          <w:tcPr>
            <w:tcW w:w="2394" w:type="dxa"/>
            <w:tcBorders>
              <w:top w:val="nil"/>
              <w:left w:val="nil"/>
              <w:bottom w:val="nil"/>
              <w:right w:val="nil"/>
            </w:tcBorders>
            <w:vAlign w:val="bottom"/>
          </w:tcPr>
          <w:p w:rsidR="00163414" w:rsidRPr="003D0FF7" w:rsidRDefault="00163414" w:rsidP="003D0FF7">
            <w:pPr>
              <w:rPr>
                <w:rFonts w:ascii="Arial" w:hAnsi="Arial" w:cs="Arial"/>
                <w:b/>
              </w:rPr>
            </w:pPr>
            <w:r w:rsidRPr="003D0FF7">
              <w:rPr>
                <w:rFonts w:ascii="Arial" w:hAnsi="Arial" w:cs="Arial"/>
                <w:b/>
              </w:rPr>
              <w:t>Solicitor</w:t>
            </w:r>
          </w:p>
        </w:tc>
        <w:tc>
          <w:tcPr>
            <w:tcW w:w="2394" w:type="dxa"/>
            <w:tcBorders>
              <w:top w:val="nil"/>
              <w:left w:val="nil"/>
              <w:bottom w:val="single" w:sz="4" w:space="0" w:color="auto"/>
              <w:right w:val="nil"/>
            </w:tcBorders>
            <w:vAlign w:val="bottom"/>
          </w:tcPr>
          <w:p w:rsidR="00163414" w:rsidRPr="003D0FF7" w:rsidRDefault="00163414" w:rsidP="003D0FF7">
            <w:pPr>
              <w:rPr>
                <w:rFonts w:ascii="Arial" w:hAnsi="Arial" w:cs="Arial"/>
                <w:b/>
              </w:rPr>
            </w:pPr>
          </w:p>
        </w:tc>
        <w:tc>
          <w:tcPr>
            <w:tcW w:w="2394" w:type="dxa"/>
            <w:tcBorders>
              <w:top w:val="nil"/>
              <w:left w:val="nil"/>
              <w:bottom w:val="nil"/>
              <w:right w:val="nil"/>
            </w:tcBorders>
            <w:vAlign w:val="bottom"/>
          </w:tcPr>
          <w:p w:rsidR="00163414" w:rsidRPr="003D0FF7" w:rsidRDefault="00163414" w:rsidP="003D0FF7">
            <w:pPr>
              <w:rPr>
                <w:rFonts w:ascii="Arial" w:hAnsi="Arial" w:cs="Arial"/>
                <w:b/>
              </w:rPr>
            </w:pPr>
            <w:r w:rsidRPr="003D0FF7">
              <w:rPr>
                <w:rFonts w:ascii="Arial" w:hAnsi="Arial" w:cs="Arial"/>
                <w:b/>
              </w:rPr>
              <w:t>Circuit Court Venue:</w:t>
            </w:r>
          </w:p>
        </w:tc>
        <w:tc>
          <w:tcPr>
            <w:tcW w:w="2394" w:type="dxa"/>
            <w:tcBorders>
              <w:top w:val="nil"/>
              <w:left w:val="nil"/>
              <w:bottom w:val="single" w:sz="4" w:space="0" w:color="auto"/>
              <w:right w:val="nil"/>
            </w:tcBorders>
            <w:vAlign w:val="bottom"/>
          </w:tcPr>
          <w:p w:rsidR="00163414" w:rsidRPr="003D0FF7" w:rsidRDefault="00163414" w:rsidP="003D0FF7">
            <w:pPr>
              <w:rPr>
                <w:rFonts w:ascii="Arial" w:hAnsi="Arial" w:cs="Arial"/>
                <w:b/>
              </w:rPr>
            </w:pPr>
          </w:p>
        </w:tc>
      </w:tr>
      <w:tr w:rsidR="00163414" w:rsidRPr="003D0FF7" w:rsidTr="006B1C83">
        <w:tc>
          <w:tcPr>
            <w:tcW w:w="2394" w:type="dxa"/>
            <w:tcBorders>
              <w:top w:val="nil"/>
              <w:left w:val="nil"/>
              <w:bottom w:val="nil"/>
              <w:right w:val="nil"/>
            </w:tcBorders>
            <w:vAlign w:val="bottom"/>
          </w:tcPr>
          <w:p w:rsidR="00163414" w:rsidRPr="003D0FF7" w:rsidRDefault="00163414" w:rsidP="003D0FF7">
            <w:pPr>
              <w:rPr>
                <w:rFonts w:ascii="Arial" w:hAnsi="Arial" w:cs="Arial"/>
                <w:b/>
              </w:rPr>
            </w:pPr>
          </w:p>
        </w:tc>
        <w:tc>
          <w:tcPr>
            <w:tcW w:w="2394" w:type="dxa"/>
            <w:tcBorders>
              <w:left w:val="nil"/>
              <w:bottom w:val="nil"/>
              <w:right w:val="nil"/>
            </w:tcBorders>
            <w:vAlign w:val="bottom"/>
          </w:tcPr>
          <w:p w:rsidR="00163414" w:rsidRPr="003D0FF7" w:rsidRDefault="00163414" w:rsidP="003D0FF7">
            <w:pPr>
              <w:rPr>
                <w:rFonts w:ascii="Arial" w:hAnsi="Arial" w:cs="Arial"/>
                <w:b/>
              </w:rPr>
            </w:pPr>
          </w:p>
        </w:tc>
        <w:tc>
          <w:tcPr>
            <w:tcW w:w="2394" w:type="dxa"/>
            <w:tcBorders>
              <w:top w:val="nil"/>
              <w:left w:val="nil"/>
              <w:bottom w:val="nil"/>
              <w:right w:val="nil"/>
            </w:tcBorders>
            <w:vAlign w:val="bottom"/>
          </w:tcPr>
          <w:p w:rsidR="00163414" w:rsidRPr="003D0FF7" w:rsidRDefault="00163414" w:rsidP="003D0FF7">
            <w:pPr>
              <w:rPr>
                <w:rFonts w:ascii="Arial" w:hAnsi="Arial" w:cs="Arial"/>
                <w:b/>
              </w:rPr>
            </w:pPr>
          </w:p>
        </w:tc>
        <w:tc>
          <w:tcPr>
            <w:tcW w:w="2394" w:type="dxa"/>
            <w:tcBorders>
              <w:left w:val="nil"/>
              <w:bottom w:val="nil"/>
              <w:right w:val="nil"/>
            </w:tcBorders>
            <w:vAlign w:val="bottom"/>
          </w:tcPr>
          <w:p w:rsidR="00163414" w:rsidRPr="003D0FF7" w:rsidRDefault="00163414" w:rsidP="003D0FF7">
            <w:pPr>
              <w:rPr>
                <w:rFonts w:ascii="Arial" w:hAnsi="Arial" w:cs="Arial"/>
                <w:b/>
              </w:rPr>
            </w:pPr>
          </w:p>
        </w:tc>
      </w:tr>
      <w:tr w:rsidR="00163414" w:rsidRPr="003D0FF7" w:rsidTr="006B1C83">
        <w:tc>
          <w:tcPr>
            <w:tcW w:w="2394" w:type="dxa"/>
            <w:tcBorders>
              <w:top w:val="nil"/>
              <w:left w:val="nil"/>
              <w:bottom w:val="nil"/>
              <w:right w:val="nil"/>
            </w:tcBorders>
            <w:vAlign w:val="bottom"/>
          </w:tcPr>
          <w:p w:rsidR="00163414" w:rsidRPr="003D0FF7" w:rsidRDefault="00163414" w:rsidP="003D0FF7">
            <w:pPr>
              <w:rPr>
                <w:rFonts w:ascii="Arial" w:hAnsi="Arial" w:cs="Arial"/>
                <w:b/>
              </w:rPr>
            </w:pPr>
            <w:r w:rsidRPr="003D0FF7">
              <w:rPr>
                <w:rFonts w:ascii="Arial" w:hAnsi="Arial" w:cs="Arial"/>
                <w:b/>
              </w:rPr>
              <w:t>Date:</w:t>
            </w:r>
          </w:p>
        </w:tc>
        <w:tc>
          <w:tcPr>
            <w:tcW w:w="2394" w:type="dxa"/>
            <w:tcBorders>
              <w:top w:val="nil"/>
              <w:left w:val="nil"/>
              <w:right w:val="nil"/>
            </w:tcBorders>
            <w:vAlign w:val="bottom"/>
          </w:tcPr>
          <w:p w:rsidR="00163414" w:rsidRPr="003D0FF7" w:rsidRDefault="00163414" w:rsidP="003D0FF7">
            <w:pPr>
              <w:rPr>
                <w:rFonts w:ascii="Arial" w:hAnsi="Arial" w:cs="Arial"/>
                <w:b/>
              </w:rPr>
            </w:pPr>
          </w:p>
        </w:tc>
        <w:tc>
          <w:tcPr>
            <w:tcW w:w="2394" w:type="dxa"/>
            <w:tcBorders>
              <w:top w:val="nil"/>
              <w:left w:val="nil"/>
              <w:bottom w:val="nil"/>
              <w:right w:val="nil"/>
            </w:tcBorders>
            <w:vAlign w:val="bottom"/>
          </w:tcPr>
          <w:p w:rsidR="00163414" w:rsidRPr="003D0FF7" w:rsidRDefault="00163414" w:rsidP="003D0FF7">
            <w:pPr>
              <w:rPr>
                <w:rFonts w:ascii="Arial" w:hAnsi="Arial" w:cs="Arial"/>
                <w:b/>
              </w:rPr>
            </w:pPr>
            <w:r w:rsidRPr="003D0FF7">
              <w:rPr>
                <w:rFonts w:ascii="Arial" w:hAnsi="Arial" w:cs="Arial"/>
                <w:b/>
              </w:rPr>
              <w:t>Time list commenced:</w:t>
            </w:r>
          </w:p>
        </w:tc>
        <w:tc>
          <w:tcPr>
            <w:tcW w:w="2394" w:type="dxa"/>
            <w:tcBorders>
              <w:top w:val="nil"/>
              <w:left w:val="nil"/>
              <w:right w:val="nil"/>
            </w:tcBorders>
            <w:vAlign w:val="bottom"/>
          </w:tcPr>
          <w:p w:rsidR="00163414" w:rsidRPr="003D0FF7" w:rsidRDefault="00163414" w:rsidP="003D0FF7">
            <w:pPr>
              <w:rPr>
                <w:rFonts w:ascii="Arial" w:hAnsi="Arial" w:cs="Arial"/>
                <w:b/>
              </w:rPr>
            </w:pPr>
          </w:p>
        </w:tc>
      </w:tr>
    </w:tbl>
    <w:p w:rsidR="00163414" w:rsidRPr="003D0FF7" w:rsidRDefault="00163414" w:rsidP="003D0FF7">
      <w:pPr>
        <w:rPr>
          <w:rFonts w:ascii="Arial" w:hAnsi="Arial" w:cs="Arial"/>
          <w:b/>
          <w:sz w:val="22"/>
          <w:szCs w:val="22"/>
        </w:rPr>
      </w:pPr>
    </w:p>
    <w:p w:rsidR="00163414" w:rsidRPr="003D0FF7" w:rsidRDefault="00163414" w:rsidP="003D0FF7">
      <w:pPr>
        <w:rPr>
          <w:rFonts w:ascii="Arial" w:hAnsi="Arial" w:cs="Arial"/>
          <w:b/>
          <w:sz w:val="22"/>
          <w:szCs w:val="22"/>
        </w:rPr>
      </w:pPr>
      <w:r w:rsidRPr="003D0FF7">
        <w:rPr>
          <w:rFonts w:ascii="Arial" w:hAnsi="Arial" w:cs="Arial"/>
          <w:b/>
          <w:sz w:val="22"/>
          <w:szCs w:val="22"/>
        </w:rPr>
        <w:t>Details of persons to whom services were provided:</w:t>
      </w:r>
    </w:p>
    <w:p w:rsidR="00163414" w:rsidRPr="003D0FF7" w:rsidRDefault="00163414" w:rsidP="003D0FF7">
      <w:pPr>
        <w:rPr>
          <w:rFonts w:ascii="Arial" w:hAnsi="Arial" w:cs="Arial"/>
          <w:b/>
          <w:sz w:val="22"/>
          <w:szCs w:val="22"/>
        </w:rPr>
      </w:pPr>
    </w:p>
    <w:tbl>
      <w:tblPr>
        <w:tblStyle w:val="TableGrid"/>
        <w:tblW w:w="10314" w:type="dxa"/>
        <w:tblLook w:val="04A0" w:firstRow="1" w:lastRow="0" w:firstColumn="1" w:lastColumn="0" w:noHBand="0" w:noVBand="1"/>
      </w:tblPr>
      <w:tblGrid>
        <w:gridCol w:w="2235"/>
        <w:gridCol w:w="1275"/>
        <w:gridCol w:w="3119"/>
        <w:gridCol w:w="1559"/>
        <w:gridCol w:w="2126"/>
      </w:tblGrid>
      <w:tr w:rsidR="00163414" w:rsidRPr="003D0FF7" w:rsidTr="003761B8">
        <w:tc>
          <w:tcPr>
            <w:tcW w:w="2235" w:type="dxa"/>
          </w:tcPr>
          <w:p w:rsidR="00163414" w:rsidRPr="003D0FF7" w:rsidRDefault="00163414" w:rsidP="003D0FF7">
            <w:pPr>
              <w:rPr>
                <w:rFonts w:ascii="Arial" w:hAnsi="Arial" w:cs="Arial"/>
                <w:b/>
              </w:rPr>
            </w:pPr>
            <w:r w:rsidRPr="003D0FF7">
              <w:rPr>
                <w:rFonts w:ascii="Arial" w:hAnsi="Arial" w:cs="Arial"/>
                <w:b/>
              </w:rPr>
              <w:t>Name</w:t>
            </w:r>
          </w:p>
        </w:tc>
        <w:tc>
          <w:tcPr>
            <w:tcW w:w="1275" w:type="dxa"/>
          </w:tcPr>
          <w:p w:rsidR="00163414" w:rsidRPr="003D0FF7" w:rsidRDefault="00163414" w:rsidP="00ED0131">
            <w:pPr>
              <w:rPr>
                <w:rFonts w:ascii="Arial" w:hAnsi="Arial" w:cs="Arial"/>
                <w:b/>
              </w:rPr>
            </w:pPr>
            <w:r w:rsidRPr="003D0FF7">
              <w:rPr>
                <w:rFonts w:ascii="Arial" w:hAnsi="Arial" w:cs="Arial"/>
                <w:b/>
              </w:rPr>
              <w:t xml:space="preserve">Voucher ID </w:t>
            </w:r>
            <w:r w:rsidR="00ED0131">
              <w:rPr>
                <w:rFonts w:ascii="Arial" w:hAnsi="Arial" w:cs="Arial"/>
                <w:b/>
              </w:rPr>
              <w:t>&amp; Scheme numbers</w:t>
            </w:r>
          </w:p>
        </w:tc>
        <w:tc>
          <w:tcPr>
            <w:tcW w:w="3119" w:type="dxa"/>
          </w:tcPr>
          <w:p w:rsidR="00163414" w:rsidRPr="003D0FF7" w:rsidRDefault="00163414" w:rsidP="003D0FF7">
            <w:pPr>
              <w:rPr>
                <w:rFonts w:ascii="Arial" w:hAnsi="Arial" w:cs="Arial"/>
                <w:b/>
              </w:rPr>
            </w:pPr>
            <w:r w:rsidRPr="003D0FF7">
              <w:rPr>
                <w:rFonts w:ascii="Arial" w:hAnsi="Arial" w:cs="Arial"/>
                <w:b/>
              </w:rPr>
              <w:t>Address</w:t>
            </w:r>
            <w:r w:rsidR="00ED0131">
              <w:rPr>
                <w:rFonts w:ascii="Arial" w:hAnsi="Arial" w:cs="Arial"/>
                <w:b/>
              </w:rPr>
              <w:t xml:space="preserve"> PPR</w:t>
            </w:r>
          </w:p>
        </w:tc>
        <w:tc>
          <w:tcPr>
            <w:tcW w:w="1559" w:type="dxa"/>
          </w:tcPr>
          <w:p w:rsidR="00163414" w:rsidRPr="003D0FF7" w:rsidRDefault="00163414" w:rsidP="003D0FF7">
            <w:pPr>
              <w:rPr>
                <w:rFonts w:ascii="Arial" w:hAnsi="Arial" w:cs="Arial"/>
                <w:b/>
              </w:rPr>
            </w:pPr>
            <w:r w:rsidRPr="003D0FF7">
              <w:rPr>
                <w:rFonts w:ascii="Arial" w:hAnsi="Arial" w:cs="Arial"/>
                <w:b/>
              </w:rPr>
              <w:t>Plaintiff (lender)</w:t>
            </w:r>
          </w:p>
        </w:tc>
        <w:tc>
          <w:tcPr>
            <w:tcW w:w="2126" w:type="dxa"/>
          </w:tcPr>
          <w:p w:rsidR="00163414" w:rsidRPr="003D0FF7" w:rsidRDefault="00163414" w:rsidP="003D0FF7">
            <w:pPr>
              <w:rPr>
                <w:rFonts w:ascii="Arial" w:hAnsi="Arial" w:cs="Arial"/>
                <w:b/>
              </w:rPr>
            </w:pPr>
            <w:r w:rsidRPr="003D0FF7">
              <w:rPr>
                <w:rFonts w:ascii="Arial" w:hAnsi="Arial" w:cs="Arial"/>
                <w:b/>
              </w:rPr>
              <w:t>Record No</w:t>
            </w: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163414" w:rsidRPr="003D0FF7" w:rsidTr="003761B8">
        <w:tc>
          <w:tcPr>
            <w:tcW w:w="2235" w:type="dxa"/>
          </w:tcPr>
          <w:p w:rsidR="00163414" w:rsidRPr="003D0FF7" w:rsidRDefault="00163414" w:rsidP="003D0FF7">
            <w:pPr>
              <w:rPr>
                <w:rFonts w:ascii="Arial" w:hAnsi="Arial" w:cs="Arial"/>
                <w:b/>
              </w:rPr>
            </w:pPr>
          </w:p>
          <w:p w:rsidR="006B1C83" w:rsidRPr="003D0FF7" w:rsidRDefault="006B1C83" w:rsidP="003D0FF7">
            <w:pPr>
              <w:rPr>
                <w:rFonts w:ascii="Arial" w:hAnsi="Arial" w:cs="Arial"/>
                <w:b/>
              </w:rPr>
            </w:pPr>
          </w:p>
        </w:tc>
        <w:tc>
          <w:tcPr>
            <w:tcW w:w="1275" w:type="dxa"/>
          </w:tcPr>
          <w:p w:rsidR="00163414" w:rsidRPr="003D0FF7" w:rsidRDefault="00163414" w:rsidP="003D0FF7">
            <w:pPr>
              <w:rPr>
                <w:rFonts w:ascii="Arial" w:hAnsi="Arial" w:cs="Arial"/>
                <w:b/>
              </w:rPr>
            </w:pPr>
          </w:p>
        </w:tc>
        <w:tc>
          <w:tcPr>
            <w:tcW w:w="3119" w:type="dxa"/>
          </w:tcPr>
          <w:p w:rsidR="00163414" w:rsidRPr="003D0FF7" w:rsidRDefault="00163414" w:rsidP="003D0FF7">
            <w:pPr>
              <w:rPr>
                <w:rFonts w:ascii="Arial" w:hAnsi="Arial" w:cs="Arial"/>
                <w:b/>
              </w:rPr>
            </w:pPr>
          </w:p>
        </w:tc>
        <w:tc>
          <w:tcPr>
            <w:tcW w:w="1559" w:type="dxa"/>
          </w:tcPr>
          <w:p w:rsidR="00163414" w:rsidRPr="003D0FF7" w:rsidRDefault="00163414" w:rsidP="003D0FF7">
            <w:pPr>
              <w:rPr>
                <w:rFonts w:ascii="Arial" w:hAnsi="Arial" w:cs="Arial"/>
                <w:b/>
              </w:rPr>
            </w:pPr>
          </w:p>
        </w:tc>
        <w:tc>
          <w:tcPr>
            <w:tcW w:w="2126" w:type="dxa"/>
          </w:tcPr>
          <w:p w:rsidR="00163414" w:rsidRPr="003D0FF7" w:rsidRDefault="00163414" w:rsidP="003D0FF7">
            <w:pPr>
              <w:rPr>
                <w:rFonts w:ascii="Arial" w:hAnsi="Arial" w:cs="Arial"/>
                <w:b/>
              </w:rPr>
            </w:pPr>
          </w:p>
        </w:tc>
      </w:tr>
      <w:tr w:rsidR="00451798" w:rsidRPr="003D0FF7" w:rsidTr="003761B8">
        <w:trPr>
          <w:trHeight w:val="425"/>
        </w:trPr>
        <w:tc>
          <w:tcPr>
            <w:tcW w:w="2235" w:type="dxa"/>
          </w:tcPr>
          <w:p w:rsidR="00451798" w:rsidRPr="003D0FF7" w:rsidRDefault="00451798" w:rsidP="003D0FF7">
            <w:pPr>
              <w:rPr>
                <w:rFonts w:ascii="Arial" w:hAnsi="Arial" w:cs="Arial"/>
                <w:b/>
              </w:rPr>
            </w:pPr>
          </w:p>
        </w:tc>
        <w:tc>
          <w:tcPr>
            <w:tcW w:w="1275" w:type="dxa"/>
          </w:tcPr>
          <w:p w:rsidR="00451798" w:rsidRPr="003D0FF7" w:rsidRDefault="00451798" w:rsidP="003D0FF7">
            <w:pPr>
              <w:rPr>
                <w:rFonts w:ascii="Arial" w:hAnsi="Arial" w:cs="Arial"/>
                <w:b/>
              </w:rPr>
            </w:pPr>
          </w:p>
        </w:tc>
        <w:tc>
          <w:tcPr>
            <w:tcW w:w="3119" w:type="dxa"/>
          </w:tcPr>
          <w:p w:rsidR="00451798" w:rsidRPr="003D0FF7" w:rsidRDefault="00451798" w:rsidP="003D0FF7">
            <w:pPr>
              <w:rPr>
                <w:rFonts w:ascii="Arial" w:hAnsi="Arial" w:cs="Arial"/>
                <w:b/>
              </w:rPr>
            </w:pPr>
          </w:p>
        </w:tc>
        <w:tc>
          <w:tcPr>
            <w:tcW w:w="1559" w:type="dxa"/>
          </w:tcPr>
          <w:p w:rsidR="00451798" w:rsidRPr="003D0FF7" w:rsidRDefault="00451798" w:rsidP="003D0FF7">
            <w:pPr>
              <w:rPr>
                <w:rFonts w:ascii="Arial" w:hAnsi="Arial" w:cs="Arial"/>
                <w:b/>
              </w:rPr>
            </w:pPr>
          </w:p>
        </w:tc>
        <w:tc>
          <w:tcPr>
            <w:tcW w:w="2126" w:type="dxa"/>
          </w:tcPr>
          <w:p w:rsidR="00451798" w:rsidRPr="003D0FF7" w:rsidRDefault="00451798" w:rsidP="003D0FF7">
            <w:pPr>
              <w:rPr>
                <w:rFonts w:ascii="Arial" w:hAnsi="Arial" w:cs="Arial"/>
                <w:b/>
              </w:rPr>
            </w:pPr>
          </w:p>
        </w:tc>
      </w:tr>
    </w:tbl>
    <w:p w:rsidR="00163414" w:rsidRPr="003D0FF7" w:rsidRDefault="00163414" w:rsidP="00D904D9">
      <w:pPr>
        <w:jc w:val="center"/>
        <w:rPr>
          <w:rFonts w:ascii="Arial" w:hAnsi="Arial" w:cs="Arial"/>
          <w:b/>
          <w:sz w:val="22"/>
          <w:szCs w:val="22"/>
        </w:rPr>
      </w:pPr>
      <w:r w:rsidRPr="003D0FF7">
        <w:rPr>
          <w:rFonts w:ascii="Arial" w:hAnsi="Arial" w:cs="Arial"/>
          <w:b/>
          <w:sz w:val="22"/>
          <w:szCs w:val="22"/>
        </w:rPr>
        <w:t>PLEASE RETURN THIS SHEET WITH YOUR CLAIM FORM</w:t>
      </w:r>
    </w:p>
    <w:p w:rsidR="00654B64" w:rsidRPr="003D0FF7" w:rsidRDefault="006B1C83" w:rsidP="00D904D9">
      <w:pPr>
        <w:jc w:val="center"/>
        <w:rPr>
          <w:rFonts w:ascii="Arial" w:hAnsi="Arial" w:cs="Arial"/>
          <w:sz w:val="22"/>
          <w:szCs w:val="22"/>
        </w:rPr>
      </w:pPr>
      <w:r w:rsidRPr="003D0FF7">
        <w:rPr>
          <w:rFonts w:ascii="Arial" w:hAnsi="Arial" w:cs="Arial"/>
          <w:sz w:val="22"/>
          <w:szCs w:val="22"/>
        </w:rPr>
        <w:t>You may use extra sheets if there is not enough space</w:t>
      </w:r>
    </w:p>
    <w:p w:rsidR="003D0FF7" w:rsidRPr="003D0FF7" w:rsidRDefault="003D0FF7" w:rsidP="003D0FF7">
      <w:pPr>
        <w:rPr>
          <w:rFonts w:ascii="Arial" w:hAnsi="Arial" w:cs="Arial"/>
          <w:sz w:val="22"/>
          <w:szCs w:val="22"/>
        </w:rPr>
      </w:pPr>
    </w:p>
    <w:p w:rsidR="00153C12" w:rsidRDefault="00153C12" w:rsidP="00BF132F">
      <w:pPr>
        <w:pStyle w:val="BodyText2"/>
        <w:tabs>
          <w:tab w:val="left" w:pos="720"/>
          <w:tab w:val="left" w:pos="1260"/>
        </w:tabs>
        <w:ind w:left="0" w:firstLine="0"/>
        <w:jc w:val="left"/>
        <w:outlineLvl w:val="2"/>
        <w:rPr>
          <w:rFonts w:ascii="Arial" w:hAnsi="Arial" w:cs="Arial"/>
          <w:b/>
          <w:bCs/>
          <w:sz w:val="24"/>
          <w:szCs w:val="24"/>
        </w:rPr>
      </w:pPr>
    </w:p>
    <w:p w:rsidR="003D0FF7" w:rsidRPr="00BF132F" w:rsidRDefault="003D0FF7" w:rsidP="008019C0">
      <w:pPr>
        <w:pStyle w:val="BodyText2"/>
        <w:tabs>
          <w:tab w:val="left" w:pos="720"/>
          <w:tab w:val="left" w:pos="1260"/>
        </w:tabs>
        <w:ind w:left="0" w:firstLine="0"/>
        <w:jc w:val="center"/>
        <w:outlineLvl w:val="2"/>
        <w:rPr>
          <w:rFonts w:ascii="Arial" w:hAnsi="Arial" w:cs="Arial"/>
          <w:b/>
          <w:bCs/>
          <w:sz w:val="24"/>
          <w:szCs w:val="24"/>
        </w:rPr>
      </w:pPr>
      <w:bookmarkStart w:id="17" w:name="_Toc498603260"/>
      <w:r w:rsidRPr="00BF132F">
        <w:rPr>
          <w:rFonts w:ascii="Arial" w:hAnsi="Arial" w:cs="Arial"/>
          <w:b/>
          <w:bCs/>
          <w:sz w:val="24"/>
          <w:szCs w:val="24"/>
        </w:rPr>
        <w:t>Appendix 4 – Sample Voucher</w:t>
      </w:r>
      <w:bookmarkEnd w:id="17"/>
    </w:p>
    <w:tbl>
      <w:tblPr>
        <w:tblStyle w:val="TableGrid"/>
        <w:tblW w:w="0" w:type="auto"/>
        <w:tblLook w:val="04A0" w:firstRow="1" w:lastRow="0" w:firstColumn="1" w:lastColumn="0" w:noHBand="0" w:noVBand="1"/>
      </w:tblPr>
      <w:tblGrid>
        <w:gridCol w:w="3331"/>
        <w:gridCol w:w="888"/>
        <w:gridCol w:w="395"/>
        <w:gridCol w:w="456"/>
        <w:gridCol w:w="2551"/>
        <w:gridCol w:w="1955"/>
      </w:tblGrid>
      <w:tr w:rsidR="00654B64" w:rsidRPr="003D0FF7" w:rsidTr="00654B64">
        <w:tc>
          <w:tcPr>
            <w:tcW w:w="4614" w:type="dxa"/>
            <w:gridSpan w:val="3"/>
            <w:tcBorders>
              <w:top w:val="nil"/>
              <w:left w:val="nil"/>
              <w:bottom w:val="nil"/>
              <w:right w:val="nil"/>
            </w:tcBorders>
          </w:tcPr>
          <w:p w:rsidR="00654B64" w:rsidRPr="003D0FF7" w:rsidRDefault="006B1C83" w:rsidP="003D0FF7">
            <w:pPr>
              <w:rPr>
                <w:rFonts w:ascii="Arial" w:hAnsi="Arial" w:cs="Arial"/>
              </w:rPr>
            </w:pPr>
            <w:r w:rsidRPr="003D0FF7">
              <w:rPr>
                <w:rFonts w:ascii="Arial" w:hAnsi="Arial" w:cs="Arial"/>
              </w:rPr>
              <w:br w:type="page"/>
            </w:r>
            <w:r w:rsidR="00654B64" w:rsidRPr="003D0FF7">
              <w:rPr>
                <w:rFonts w:ascii="Arial" w:hAnsi="Arial" w:cs="Arial"/>
              </w:rPr>
              <w:object w:dxaOrig="430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6pt;height:83.1pt" o:ole="">
                  <v:imagedata r:id="rId14" o:title=""/>
                </v:shape>
                <o:OLEObject Type="Embed" ProgID="PBrush" ShapeID="_x0000_i1025" DrawAspect="Content" ObjectID="_1610884326" r:id="rId15"/>
              </w:object>
            </w:r>
          </w:p>
        </w:tc>
        <w:tc>
          <w:tcPr>
            <w:tcW w:w="4962" w:type="dxa"/>
            <w:gridSpan w:val="3"/>
            <w:tcBorders>
              <w:top w:val="nil"/>
              <w:left w:val="nil"/>
              <w:bottom w:val="nil"/>
              <w:right w:val="nil"/>
            </w:tcBorders>
          </w:tcPr>
          <w:p w:rsidR="00654B64" w:rsidRPr="003D0FF7" w:rsidRDefault="00654B64" w:rsidP="003D0FF7">
            <w:pPr>
              <w:rPr>
                <w:rFonts w:ascii="Arial" w:hAnsi="Arial" w:cs="Arial"/>
              </w:rPr>
            </w:pPr>
            <w:r w:rsidRPr="003D0FF7">
              <w:rPr>
                <w:rFonts w:ascii="Arial" w:hAnsi="Arial" w:cs="Arial"/>
                <w:noProof/>
                <w:lang w:eastAsia="en-IE"/>
              </w:rPr>
              <w:drawing>
                <wp:inline distT="0" distB="0" distL="0" distR="0" wp14:anchorId="1DE15D88" wp14:editId="69CDF7E1">
                  <wp:extent cx="2038350" cy="1070284"/>
                  <wp:effectExtent l="0" t="0" r="0" b="0"/>
                  <wp:docPr id="15" name="Picture 15" descr="R:\Z - Miscellaneous files\LAB logo pr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 - Miscellaneous files\LAB logo prop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855" cy="1074224"/>
                          </a:xfrm>
                          <a:prstGeom prst="rect">
                            <a:avLst/>
                          </a:prstGeom>
                          <a:noFill/>
                          <a:ln>
                            <a:noFill/>
                          </a:ln>
                        </pic:spPr>
                      </pic:pic>
                    </a:graphicData>
                  </a:graphic>
                </wp:inline>
              </w:drawing>
            </w:r>
          </w:p>
        </w:tc>
      </w:tr>
      <w:tr w:rsidR="00654B64" w:rsidRPr="003D0FF7" w:rsidTr="00654B64">
        <w:tc>
          <w:tcPr>
            <w:tcW w:w="9576" w:type="dxa"/>
            <w:gridSpan w:val="6"/>
            <w:tcBorders>
              <w:top w:val="nil"/>
              <w:left w:val="nil"/>
              <w:bottom w:val="nil"/>
              <w:right w:val="nil"/>
            </w:tcBorders>
          </w:tcPr>
          <w:p w:rsidR="00654B64" w:rsidRPr="003D0FF7" w:rsidRDefault="00797418" w:rsidP="003D0FF7">
            <w:pPr>
              <w:jc w:val="center"/>
              <w:rPr>
                <w:rFonts w:ascii="Arial" w:hAnsi="Arial" w:cs="Arial"/>
                <w:b/>
                <w:noProof/>
                <w:sz w:val="32"/>
                <w:szCs w:val="32"/>
                <w:lang w:eastAsia="en-IE"/>
              </w:rPr>
            </w:pPr>
            <w:r>
              <w:rPr>
                <w:rFonts w:ascii="Arial" w:hAnsi="Arial" w:cs="Arial"/>
                <w:b/>
                <w:noProof/>
                <w:sz w:val="32"/>
                <w:szCs w:val="32"/>
                <w:lang w:eastAsia="en-IE"/>
              </w:rPr>
              <w:t>Abhaile</w:t>
            </w:r>
          </w:p>
          <w:p w:rsidR="00654B64" w:rsidRPr="003D0FF7" w:rsidRDefault="00654B64" w:rsidP="003D0FF7">
            <w:pPr>
              <w:jc w:val="center"/>
              <w:rPr>
                <w:rFonts w:ascii="Arial" w:hAnsi="Arial" w:cs="Arial"/>
                <w:b/>
                <w:noProof/>
                <w:sz w:val="32"/>
                <w:szCs w:val="32"/>
                <w:lang w:eastAsia="en-IE"/>
              </w:rPr>
            </w:pPr>
            <w:r w:rsidRPr="003D0FF7">
              <w:rPr>
                <w:rFonts w:ascii="Arial" w:hAnsi="Arial" w:cs="Arial"/>
                <w:b/>
                <w:noProof/>
                <w:sz w:val="32"/>
                <w:szCs w:val="32"/>
                <w:lang w:eastAsia="en-IE"/>
              </w:rPr>
              <w:t>Legal Advice Voucher</w:t>
            </w:r>
          </w:p>
          <w:p w:rsidR="00654B64" w:rsidRPr="003D0FF7" w:rsidRDefault="00654B64" w:rsidP="003D0FF7">
            <w:pPr>
              <w:rPr>
                <w:rFonts w:ascii="Arial" w:hAnsi="Arial" w:cs="Arial"/>
                <w:noProof/>
                <w:lang w:eastAsia="en-IE"/>
              </w:rPr>
            </w:pPr>
          </w:p>
        </w:tc>
      </w:tr>
      <w:tr w:rsidR="00654B64" w:rsidRPr="003D0FF7" w:rsidTr="00654B64">
        <w:tc>
          <w:tcPr>
            <w:tcW w:w="3331" w:type="dxa"/>
            <w:tcBorders>
              <w:top w:val="nil"/>
              <w:left w:val="nil"/>
              <w:bottom w:val="nil"/>
              <w:right w:val="nil"/>
            </w:tcBorders>
          </w:tcPr>
          <w:p w:rsidR="00654B64" w:rsidRPr="003D0FF7" w:rsidRDefault="00654B64" w:rsidP="003D0FF7">
            <w:pPr>
              <w:rPr>
                <w:rFonts w:ascii="Arial" w:hAnsi="Arial" w:cs="Arial"/>
                <w:noProof/>
                <w:sz w:val="20"/>
                <w:szCs w:val="20"/>
                <w:lang w:eastAsia="en-IE"/>
              </w:rPr>
            </w:pPr>
            <w:r w:rsidRPr="003D0FF7">
              <w:rPr>
                <w:rFonts w:ascii="Arial" w:hAnsi="Arial" w:cs="Arial"/>
                <w:noProof/>
                <w:sz w:val="20"/>
                <w:szCs w:val="20"/>
                <w:lang w:eastAsia="en-IE"/>
              </w:rPr>
              <w:t>Name of Borrower(s):</w:t>
            </w:r>
          </w:p>
        </w:tc>
        <w:tc>
          <w:tcPr>
            <w:tcW w:w="6245" w:type="dxa"/>
            <w:gridSpan w:val="5"/>
            <w:tcBorders>
              <w:top w:val="nil"/>
              <w:left w:val="nil"/>
              <w:bottom w:val="single" w:sz="4" w:space="0" w:color="auto"/>
              <w:right w:val="nil"/>
            </w:tcBorders>
          </w:tcPr>
          <w:p w:rsidR="00654B64" w:rsidRPr="003D0FF7" w:rsidRDefault="00654B64" w:rsidP="003D0FF7">
            <w:pPr>
              <w:rPr>
                <w:rFonts w:ascii="Arial" w:hAnsi="Arial" w:cs="Arial"/>
                <w:noProof/>
                <w:sz w:val="20"/>
                <w:szCs w:val="20"/>
                <w:lang w:eastAsia="en-IE"/>
              </w:rPr>
            </w:pPr>
          </w:p>
        </w:tc>
      </w:tr>
      <w:tr w:rsidR="00654B64" w:rsidRPr="003D0FF7" w:rsidTr="00654B64">
        <w:tc>
          <w:tcPr>
            <w:tcW w:w="3331" w:type="dxa"/>
            <w:tcBorders>
              <w:top w:val="nil"/>
              <w:left w:val="nil"/>
              <w:bottom w:val="nil"/>
              <w:right w:val="nil"/>
            </w:tcBorders>
          </w:tcPr>
          <w:p w:rsidR="00654B64" w:rsidRPr="003D0FF7" w:rsidRDefault="00654B64" w:rsidP="003D0FF7">
            <w:pPr>
              <w:rPr>
                <w:rFonts w:ascii="Arial" w:hAnsi="Arial" w:cs="Arial"/>
                <w:noProof/>
                <w:sz w:val="20"/>
                <w:szCs w:val="20"/>
                <w:lang w:eastAsia="en-IE"/>
              </w:rPr>
            </w:pPr>
          </w:p>
        </w:tc>
        <w:tc>
          <w:tcPr>
            <w:tcW w:w="6245" w:type="dxa"/>
            <w:gridSpan w:val="5"/>
            <w:tcBorders>
              <w:top w:val="single" w:sz="4" w:space="0" w:color="auto"/>
              <w:left w:val="nil"/>
              <w:bottom w:val="nil"/>
              <w:right w:val="nil"/>
            </w:tcBorders>
          </w:tcPr>
          <w:p w:rsidR="00654B64" w:rsidRPr="003D0FF7" w:rsidRDefault="00654B64" w:rsidP="003D0FF7">
            <w:pPr>
              <w:rPr>
                <w:rFonts w:ascii="Arial" w:hAnsi="Arial" w:cs="Arial"/>
                <w:noProof/>
                <w:sz w:val="20"/>
                <w:szCs w:val="20"/>
                <w:lang w:eastAsia="en-IE"/>
              </w:rPr>
            </w:pPr>
          </w:p>
        </w:tc>
      </w:tr>
      <w:tr w:rsidR="00654B64" w:rsidRPr="003D0FF7" w:rsidTr="00654B64">
        <w:tc>
          <w:tcPr>
            <w:tcW w:w="3331" w:type="dxa"/>
            <w:tcBorders>
              <w:top w:val="nil"/>
              <w:left w:val="nil"/>
              <w:bottom w:val="nil"/>
              <w:right w:val="nil"/>
            </w:tcBorders>
          </w:tcPr>
          <w:p w:rsidR="00654B64" w:rsidRPr="003D0FF7" w:rsidRDefault="00A63D3E" w:rsidP="00097E00">
            <w:pPr>
              <w:rPr>
                <w:rFonts w:ascii="Arial" w:hAnsi="Arial" w:cs="Arial"/>
                <w:noProof/>
                <w:sz w:val="20"/>
                <w:szCs w:val="20"/>
                <w:lang w:eastAsia="en-IE"/>
              </w:rPr>
            </w:pPr>
            <w:r>
              <w:rPr>
                <w:rFonts w:ascii="Arial" w:hAnsi="Arial" w:cs="Arial"/>
                <w:noProof/>
                <w:sz w:val="20"/>
                <w:szCs w:val="20"/>
                <w:lang w:eastAsia="en-IE"/>
              </w:rPr>
              <w:t xml:space="preserve">Address of </w:t>
            </w:r>
            <w:r w:rsidR="00654B64" w:rsidRPr="003D0FF7">
              <w:rPr>
                <w:rFonts w:ascii="Arial" w:hAnsi="Arial" w:cs="Arial"/>
                <w:noProof/>
                <w:sz w:val="20"/>
                <w:szCs w:val="20"/>
                <w:lang w:eastAsia="en-IE"/>
              </w:rPr>
              <w:t>Principal Private Residence:</w:t>
            </w:r>
            <w:r w:rsidR="00EC5C0D">
              <w:rPr>
                <w:rFonts w:ascii="Arial" w:hAnsi="Arial" w:cs="Arial"/>
                <w:noProof/>
                <w:sz w:val="20"/>
                <w:szCs w:val="20"/>
                <w:lang w:eastAsia="en-IE"/>
              </w:rPr>
              <w:t xml:space="preserve"> </w:t>
            </w:r>
          </w:p>
        </w:tc>
        <w:tc>
          <w:tcPr>
            <w:tcW w:w="6245" w:type="dxa"/>
            <w:gridSpan w:val="5"/>
            <w:tcBorders>
              <w:top w:val="nil"/>
              <w:left w:val="nil"/>
              <w:bottom w:val="single" w:sz="4" w:space="0" w:color="auto"/>
              <w:right w:val="nil"/>
            </w:tcBorders>
          </w:tcPr>
          <w:p w:rsidR="00654B64" w:rsidRPr="003D0FF7" w:rsidRDefault="00654B64" w:rsidP="003D0FF7">
            <w:pPr>
              <w:rPr>
                <w:rFonts w:ascii="Arial" w:hAnsi="Arial" w:cs="Arial"/>
                <w:noProof/>
                <w:sz w:val="20"/>
                <w:szCs w:val="20"/>
                <w:lang w:eastAsia="en-IE"/>
              </w:rPr>
            </w:pPr>
          </w:p>
        </w:tc>
      </w:tr>
      <w:tr w:rsidR="00654B64" w:rsidRPr="003D0FF7" w:rsidTr="00F64FA0">
        <w:tc>
          <w:tcPr>
            <w:tcW w:w="3331" w:type="dxa"/>
            <w:tcBorders>
              <w:top w:val="nil"/>
              <w:left w:val="nil"/>
              <w:bottom w:val="nil"/>
              <w:right w:val="nil"/>
            </w:tcBorders>
          </w:tcPr>
          <w:p w:rsidR="00654B64" w:rsidRPr="003D0FF7" w:rsidRDefault="00097E00" w:rsidP="003D0FF7">
            <w:pPr>
              <w:rPr>
                <w:rFonts w:ascii="Arial" w:hAnsi="Arial" w:cs="Arial"/>
                <w:noProof/>
                <w:sz w:val="20"/>
                <w:szCs w:val="20"/>
                <w:lang w:eastAsia="en-IE"/>
              </w:rPr>
            </w:pPr>
            <w:r>
              <w:rPr>
                <w:rFonts w:ascii="Arial" w:hAnsi="Arial" w:cs="Arial"/>
                <w:noProof/>
                <w:sz w:val="20"/>
                <w:szCs w:val="20"/>
                <w:lang w:eastAsia="en-IE"/>
              </w:rPr>
              <w:t>(PPR)</w:t>
            </w:r>
          </w:p>
        </w:tc>
        <w:tc>
          <w:tcPr>
            <w:tcW w:w="6245" w:type="dxa"/>
            <w:gridSpan w:val="5"/>
            <w:tcBorders>
              <w:left w:val="nil"/>
              <w:bottom w:val="single" w:sz="4" w:space="0" w:color="auto"/>
              <w:right w:val="nil"/>
            </w:tcBorders>
          </w:tcPr>
          <w:p w:rsidR="00654B64" w:rsidRDefault="00654B64" w:rsidP="003D0FF7">
            <w:pPr>
              <w:rPr>
                <w:rFonts w:ascii="Arial" w:hAnsi="Arial" w:cs="Arial"/>
                <w:noProof/>
                <w:sz w:val="20"/>
                <w:szCs w:val="20"/>
                <w:lang w:eastAsia="en-IE"/>
              </w:rPr>
            </w:pPr>
          </w:p>
          <w:p w:rsidR="00A63D3E" w:rsidRPr="003D0FF7" w:rsidRDefault="00A63D3E" w:rsidP="003D0FF7">
            <w:pPr>
              <w:rPr>
                <w:rFonts w:ascii="Arial" w:hAnsi="Arial" w:cs="Arial"/>
                <w:noProof/>
                <w:sz w:val="20"/>
                <w:szCs w:val="20"/>
                <w:lang w:eastAsia="en-IE"/>
              </w:rPr>
            </w:pPr>
          </w:p>
        </w:tc>
      </w:tr>
      <w:tr w:rsidR="00F64FA0" w:rsidRPr="003D0FF7" w:rsidTr="00F64FA0">
        <w:tc>
          <w:tcPr>
            <w:tcW w:w="3331" w:type="dxa"/>
            <w:tcBorders>
              <w:top w:val="nil"/>
              <w:left w:val="nil"/>
              <w:bottom w:val="nil"/>
              <w:right w:val="nil"/>
            </w:tcBorders>
          </w:tcPr>
          <w:p w:rsidR="00F64FA0" w:rsidRPr="003D0FF7" w:rsidRDefault="00F64FA0" w:rsidP="003D0FF7">
            <w:pPr>
              <w:rPr>
                <w:rFonts w:ascii="Arial" w:hAnsi="Arial" w:cs="Arial"/>
                <w:noProof/>
                <w:sz w:val="20"/>
                <w:szCs w:val="20"/>
                <w:lang w:eastAsia="en-IE"/>
              </w:rPr>
            </w:pPr>
          </w:p>
        </w:tc>
        <w:tc>
          <w:tcPr>
            <w:tcW w:w="6245" w:type="dxa"/>
            <w:gridSpan w:val="5"/>
            <w:tcBorders>
              <w:left w:val="nil"/>
              <w:bottom w:val="single" w:sz="4" w:space="0" w:color="auto"/>
              <w:right w:val="nil"/>
            </w:tcBorders>
          </w:tcPr>
          <w:p w:rsidR="00F64FA0" w:rsidRDefault="00F64FA0" w:rsidP="003D0FF7">
            <w:pPr>
              <w:rPr>
                <w:rFonts w:ascii="Arial" w:hAnsi="Arial" w:cs="Arial"/>
                <w:noProof/>
                <w:sz w:val="20"/>
                <w:szCs w:val="20"/>
                <w:lang w:eastAsia="en-IE"/>
              </w:rPr>
            </w:pPr>
          </w:p>
          <w:p w:rsidR="00A63D3E" w:rsidRPr="003D0FF7" w:rsidRDefault="00A63D3E" w:rsidP="003D0FF7">
            <w:pPr>
              <w:rPr>
                <w:rFonts w:ascii="Arial" w:hAnsi="Arial" w:cs="Arial"/>
                <w:noProof/>
                <w:sz w:val="20"/>
                <w:szCs w:val="20"/>
                <w:lang w:eastAsia="en-IE"/>
              </w:rPr>
            </w:pPr>
          </w:p>
        </w:tc>
      </w:tr>
      <w:tr w:rsidR="00654B64" w:rsidRPr="003D0FF7" w:rsidTr="00F64FA0">
        <w:tc>
          <w:tcPr>
            <w:tcW w:w="3331" w:type="dxa"/>
            <w:tcBorders>
              <w:top w:val="nil"/>
              <w:left w:val="nil"/>
              <w:bottom w:val="nil"/>
              <w:right w:val="nil"/>
            </w:tcBorders>
          </w:tcPr>
          <w:p w:rsidR="00654B64" w:rsidRPr="003D0FF7" w:rsidRDefault="00654B64" w:rsidP="003D0FF7">
            <w:pPr>
              <w:rPr>
                <w:rFonts w:ascii="Arial" w:hAnsi="Arial" w:cs="Arial"/>
                <w:noProof/>
                <w:sz w:val="20"/>
                <w:szCs w:val="20"/>
                <w:lang w:eastAsia="en-IE"/>
              </w:rPr>
            </w:pPr>
          </w:p>
        </w:tc>
        <w:tc>
          <w:tcPr>
            <w:tcW w:w="6245" w:type="dxa"/>
            <w:gridSpan w:val="5"/>
            <w:tcBorders>
              <w:left w:val="nil"/>
              <w:bottom w:val="nil"/>
              <w:right w:val="nil"/>
            </w:tcBorders>
          </w:tcPr>
          <w:p w:rsidR="00654B64" w:rsidRPr="003D0FF7" w:rsidRDefault="00654B64" w:rsidP="003D0FF7">
            <w:pPr>
              <w:rPr>
                <w:rFonts w:ascii="Arial" w:hAnsi="Arial" w:cs="Arial"/>
                <w:noProof/>
                <w:sz w:val="20"/>
                <w:szCs w:val="20"/>
                <w:lang w:eastAsia="en-IE"/>
              </w:rPr>
            </w:pPr>
          </w:p>
        </w:tc>
      </w:tr>
      <w:tr w:rsidR="00F64FA0" w:rsidRPr="003D0FF7" w:rsidTr="00F64FA0">
        <w:tc>
          <w:tcPr>
            <w:tcW w:w="3331" w:type="dxa"/>
            <w:tcBorders>
              <w:top w:val="nil"/>
              <w:left w:val="nil"/>
              <w:bottom w:val="nil"/>
              <w:right w:val="nil"/>
            </w:tcBorders>
          </w:tcPr>
          <w:p w:rsidR="00F64FA0" w:rsidRPr="003D0FF7" w:rsidRDefault="00F64FA0" w:rsidP="003D0FF7">
            <w:pPr>
              <w:rPr>
                <w:rFonts w:ascii="Arial" w:hAnsi="Arial" w:cs="Arial"/>
                <w:noProof/>
                <w:sz w:val="20"/>
                <w:szCs w:val="20"/>
                <w:lang w:eastAsia="en-IE"/>
              </w:rPr>
            </w:pPr>
            <w:r w:rsidRPr="003D0FF7">
              <w:rPr>
                <w:rFonts w:ascii="Arial" w:hAnsi="Arial" w:cs="Arial"/>
                <w:noProof/>
                <w:sz w:val="20"/>
                <w:szCs w:val="20"/>
                <w:lang w:eastAsia="en-IE"/>
              </w:rPr>
              <w:t>Voucher ID:</w:t>
            </w:r>
          </w:p>
        </w:tc>
        <w:tc>
          <w:tcPr>
            <w:tcW w:w="1739" w:type="dxa"/>
            <w:gridSpan w:val="3"/>
            <w:tcBorders>
              <w:top w:val="nil"/>
              <w:left w:val="nil"/>
              <w:bottom w:val="single" w:sz="4" w:space="0" w:color="auto"/>
              <w:right w:val="nil"/>
            </w:tcBorders>
          </w:tcPr>
          <w:p w:rsidR="00F64FA0" w:rsidRPr="003D0FF7" w:rsidRDefault="00F64FA0" w:rsidP="003D0FF7">
            <w:pPr>
              <w:rPr>
                <w:rFonts w:ascii="Arial" w:hAnsi="Arial" w:cs="Arial"/>
                <w:noProof/>
                <w:sz w:val="20"/>
                <w:szCs w:val="20"/>
                <w:lang w:eastAsia="en-IE"/>
              </w:rPr>
            </w:pPr>
          </w:p>
        </w:tc>
        <w:tc>
          <w:tcPr>
            <w:tcW w:w="2551" w:type="dxa"/>
            <w:tcBorders>
              <w:top w:val="nil"/>
              <w:left w:val="nil"/>
              <w:bottom w:val="nil"/>
              <w:right w:val="nil"/>
            </w:tcBorders>
          </w:tcPr>
          <w:p w:rsidR="00F64FA0" w:rsidRPr="003D0FF7" w:rsidRDefault="00F64FA0" w:rsidP="003D0FF7">
            <w:pPr>
              <w:rPr>
                <w:rFonts w:ascii="Arial" w:hAnsi="Arial" w:cs="Arial"/>
                <w:noProof/>
                <w:sz w:val="20"/>
                <w:szCs w:val="20"/>
                <w:lang w:eastAsia="en-IE"/>
              </w:rPr>
            </w:pPr>
            <w:r>
              <w:rPr>
                <w:rFonts w:ascii="Arial" w:hAnsi="Arial" w:cs="Arial"/>
                <w:noProof/>
                <w:sz w:val="20"/>
                <w:szCs w:val="20"/>
                <w:lang w:eastAsia="en-IE"/>
              </w:rPr>
              <w:t>Scheme Reference No</w:t>
            </w:r>
          </w:p>
        </w:tc>
        <w:tc>
          <w:tcPr>
            <w:tcW w:w="1955" w:type="dxa"/>
            <w:tcBorders>
              <w:top w:val="nil"/>
              <w:left w:val="nil"/>
              <w:bottom w:val="single" w:sz="4" w:space="0" w:color="auto"/>
              <w:right w:val="nil"/>
            </w:tcBorders>
          </w:tcPr>
          <w:p w:rsidR="00F64FA0" w:rsidRPr="003D0FF7" w:rsidRDefault="00F64FA0" w:rsidP="003D0FF7">
            <w:pPr>
              <w:rPr>
                <w:rFonts w:ascii="Arial" w:hAnsi="Arial" w:cs="Arial"/>
                <w:noProof/>
                <w:sz w:val="20"/>
                <w:szCs w:val="20"/>
                <w:lang w:eastAsia="en-IE"/>
              </w:rPr>
            </w:pPr>
          </w:p>
        </w:tc>
      </w:tr>
      <w:tr w:rsidR="00654B64" w:rsidRPr="003D0FF7" w:rsidTr="00F64FA0">
        <w:tc>
          <w:tcPr>
            <w:tcW w:w="3331" w:type="dxa"/>
            <w:tcBorders>
              <w:top w:val="nil"/>
              <w:left w:val="nil"/>
              <w:bottom w:val="nil"/>
              <w:right w:val="nil"/>
            </w:tcBorders>
          </w:tcPr>
          <w:p w:rsidR="00654B64" w:rsidRPr="003D0FF7" w:rsidRDefault="00654B64" w:rsidP="003D0FF7">
            <w:pPr>
              <w:rPr>
                <w:rFonts w:ascii="Arial" w:hAnsi="Arial" w:cs="Arial"/>
                <w:noProof/>
                <w:sz w:val="20"/>
                <w:szCs w:val="20"/>
                <w:lang w:eastAsia="en-IE"/>
              </w:rPr>
            </w:pPr>
          </w:p>
        </w:tc>
        <w:tc>
          <w:tcPr>
            <w:tcW w:w="6245" w:type="dxa"/>
            <w:gridSpan w:val="5"/>
            <w:tcBorders>
              <w:top w:val="nil"/>
              <w:left w:val="nil"/>
              <w:bottom w:val="nil"/>
              <w:right w:val="nil"/>
            </w:tcBorders>
          </w:tcPr>
          <w:p w:rsidR="00654B64" w:rsidRPr="003D0FF7" w:rsidRDefault="00654B64" w:rsidP="003D0FF7">
            <w:pPr>
              <w:rPr>
                <w:rFonts w:ascii="Arial" w:hAnsi="Arial" w:cs="Arial"/>
                <w:noProof/>
                <w:sz w:val="20"/>
                <w:szCs w:val="20"/>
                <w:lang w:eastAsia="en-IE"/>
              </w:rPr>
            </w:pPr>
          </w:p>
        </w:tc>
      </w:tr>
      <w:tr w:rsidR="00654B64" w:rsidRPr="003D0FF7" w:rsidTr="00F64FA0">
        <w:tc>
          <w:tcPr>
            <w:tcW w:w="3331" w:type="dxa"/>
            <w:tcBorders>
              <w:top w:val="nil"/>
              <w:left w:val="nil"/>
              <w:bottom w:val="nil"/>
              <w:right w:val="nil"/>
            </w:tcBorders>
          </w:tcPr>
          <w:p w:rsidR="00654B64" w:rsidRPr="003D0FF7" w:rsidRDefault="00F64FA0" w:rsidP="003D0FF7">
            <w:pPr>
              <w:rPr>
                <w:rFonts w:ascii="Arial" w:hAnsi="Arial" w:cs="Arial"/>
                <w:noProof/>
                <w:sz w:val="20"/>
                <w:szCs w:val="20"/>
                <w:lang w:eastAsia="en-IE"/>
              </w:rPr>
            </w:pPr>
            <w:r>
              <w:rPr>
                <w:rFonts w:ascii="Arial" w:hAnsi="Arial" w:cs="Arial"/>
                <w:noProof/>
                <w:sz w:val="20"/>
                <w:szCs w:val="20"/>
                <w:lang w:eastAsia="en-IE"/>
              </w:rPr>
              <w:t>Referring MABS office:</w:t>
            </w:r>
          </w:p>
        </w:tc>
        <w:tc>
          <w:tcPr>
            <w:tcW w:w="6245" w:type="dxa"/>
            <w:gridSpan w:val="5"/>
            <w:tcBorders>
              <w:top w:val="nil"/>
              <w:left w:val="nil"/>
              <w:bottom w:val="single" w:sz="4" w:space="0" w:color="auto"/>
              <w:right w:val="nil"/>
            </w:tcBorders>
          </w:tcPr>
          <w:p w:rsidR="00654B64" w:rsidRPr="003D0FF7" w:rsidRDefault="00654B64" w:rsidP="003D0FF7">
            <w:pPr>
              <w:rPr>
                <w:rFonts w:ascii="Arial" w:hAnsi="Arial" w:cs="Arial"/>
                <w:noProof/>
                <w:sz w:val="20"/>
                <w:szCs w:val="20"/>
                <w:lang w:eastAsia="en-IE"/>
              </w:rPr>
            </w:pPr>
          </w:p>
        </w:tc>
      </w:tr>
      <w:tr w:rsidR="00F64FA0" w:rsidRPr="003D0FF7" w:rsidTr="00F64FA0">
        <w:tc>
          <w:tcPr>
            <w:tcW w:w="3331" w:type="dxa"/>
            <w:tcBorders>
              <w:top w:val="nil"/>
              <w:left w:val="nil"/>
              <w:bottom w:val="nil"/>
              <w:right w:val="nil"/>
            </w:tcBorders>
          </w:tcPr>
          <w:p w:rsidR="00F64FA0" w:rsidRPr="003D0FF7" w:rsidRDefault="00F64FA0" w:rsidP="003D0FF7">
            <w:pPr>
              <w:rPr>
                <w:rFonts w:ascii="Arial" w:hAnsi="Arial" w:cs="Arial"/>
                <w:noProof/>
                <w:sz w:val="20"/>
                <w:szCs w:val="20"/>
                <w:lang w:eastAsia="en-IE"/>
              </w:rPr>
            </w:pPr>
          </w:p>
        </w:tc>
        <w:tc>
          <w:tcPr>
            <w:tcW w:w="6245" w:type="dxa"/>
            <w:gridSpan w:val="5"/>
            <w:tcBorders>
              <w:top w:val="single" w:sz="4" w:space="0" w:color="auto"/>
              <w:left w:val="nil"/>
              <w:bottom w:val="nil"/>
              <w:right w:val="nil"/>
            </w:tcBorders>
          </w:tcPr>
          <w:p w:rsidR="00F64FA0" w:rsidRPr="003D0FF7" w:rsidRDefault="00F64FA0" w:rsidP="003D0FF7">
            <w:pPr>
              <w:rPr>
                <w:rFonts w:ascii="Arial" w:hAnsi="Arial" w:cs="Arial"/>
                <w:noProof/>
                <w:sz w:val="20"/>
                <w:szCs w:val="20"/>
                <w:lang w:eastAsia="en-IE"/>
              </w:rPr>
            </w:pPr>
          </w:p>
        </w:tc>
      </w:tr>
      <w:tr w:rsidR="00A63D3E" w:rsidRPr="003D0FF7" w:rsidTr="00F64FA0">
        <w:tc>
          <w:tcPr>
            <w:tcW w:w="3331" w:type="dxa"/>
            <w:tcBorders>
              <w:top w:val="nil"/>
              <w:left w:val="nil"/>
              <w:bottom w:val="nil"/>
              <w:right w:val="nil"/>
            </w:tcBorders>
          </w:tcPr>
          <w:p w:rsidR="00A63D3E" w:rsidRPr="003D0FF7" w:rsidRDefault="00A63D3E" w:rsidP="003D0FF7">
            <w:pPr>
              <w:rPr>
                <w:rFonts w:ascii="Arial" w:hAnsi="Arial" w:cs="Arial"/>
                <w:noProof/>
                <w:sz w:val="20"/>
                <w:szCs w:val="20"/>
                <w:lang w:eastAsia="en-IE"/>
              </w:rPr>
            </w:pPr>
            <w:r w:rsidRPr="003D0FF7">
              <w:rPr>
                <w:rFonts w:ascii="Arial" w:hAnsi="Arial" w:cs="Arial"/>
                <w:noProof/>
                <w:sz w:val="20"/>
                <w:szCs w:val="20"/>
                <w:lang w:eastAsia="en-IE"/>
              </w:rPr>
              <w:t xml:space="preserve">Nominated </w:t>
            </w:r>
            <w:r>
              <w:rPr>
                <w:rFonts w:ascii="Arial" w:hAnsi="Arial" w:cs="Arial"/>
                <w:noProof/>
                <w:sz w:val="20"/>
                <w:szCs w:val="20"/>
                <w:lang w:eastAsia="en-IE"/>
              </w:rPr>
              <w:t xml:space="preserve">Panel </w:t>
            </w:r>
            <w:r w:rsidRPr="003D0FF7">
              <w:rPr>
                <w:rFonts w:ascii="Arial" w:hAnsi="Arial" w:cs="Arial"/>
                <w:noProof/>
                <w:sz w:val="20"/>
                <w:szCs w:val="20"/>
                <w:lang w:eastAsia="en-IE"/>
              </w:rPr>
              <w:t>Solicitor:</w:t>
            </w:r>
          </w:p>
        </w:tc>
        <w:tc>
          <w:tcPr>
            <w:tcW w:w="6245" w:type="dxa"/>
            <w:gridSpan w:val="5"/>
            <w:tcBorders>
              <w:top w:val="nil"/>
              <w:left w:val="nil"/>
              <w:bottom w:val="nil"/>
              <w:right w:val="nil"/>
            </w:tcBorders>
          </w:tcPr>
          <w:p w:rsidR="00A63D3E" w:rsidRPr="003D0FF7" w:rsidRDefault="00A63D3E" w:rsidP="003D0FF7">
            <w:pPr>
              <w:rPr>
                <w:rFonts w:ascii="Arial" w:hAnsi="Arial" w:cs="Arial"/>
                <w:noProof/>
                <w:sz w:val="20"/>
                <w:szCs w:val="20"/>
                <w:lang w:eastAsia="en-IE"/>
              </w:rPr>
            </w:pPr>
          </w:p>
        </w:tc>
      </w:tr>
      <w:tr w:rsidR="00A63D3E" w:rsidRPr="003D0FF7" w:rsidTr="00A34345">
        <w:tc>
          <w:tcPr>
            <w:tcW w:w="3331" w:type="dxa"/>
            <w:tcBorders>
              <w:top w:val="nil"/>
              <w:left w:val="nil"/>
              <w:bottom w:val="nil"/>
              <w:right w:val="nil"/>
            </w:tcBorders>
          </w:tcPr>
          <w:p w:rsidR="00A63D3E" w:rsidRPr="003D0FF7" w:rsidRDefault="00A63D3E" w:rsidP="003D0FF7">
            <w:pPr>
              <w:rPr>
                <w:rFonts w:ascii="Arial" w:hAnsi="Arial" w:cs="Arial"/>
                <w:noProof/>
                <w:sz w:val="20"/>
                <w:szCs w:val="20"/>
                <w:lang w:eastAsia="en-IE"/>
              </w:rPr>
            </w:pPr>
          </w:p>
        </w:tc>
        <w:tc>
          <w:tcPr>
            <w:tcW w:w="6245" w:type="dxa"/>
            <w:gridSpan w:val="5"/>
            <w:tcBorders>
              <w:top w:val="nil"/>
              <w:left w:val="nil"/>
              <w:bottom w:val="nil"/>
              <w:right w:val="nil"/>
            </w:tcBorders>
          </w:tcPr>
          <w:p w:rsidR="00A63D3E" w:rsidRPr="003D0FF7" w:rsidRDefault="00A63D3E" w:rsidP="003D0FF7">
            <w:pPr>
              <w:rPr>
                <w:rFonts w:ascii="Arial" w:hAnsi="Arial" w:cs="Arial"/>
                <w:noProof/>
                <w:sz w:val="20"/>
                <w:szCs w:val="20"/>
                <w:lang w:eastAsia="en-IE"/>
              </w:rPr>
            </w:pPr>
          </w:p>
        </w:tc>
      </w:tr>
      <w:tr w:rsidR="00A63D3E" w:rsidRPr="003D0FF7" w:rsidTr="00A34345">
        <w:tc>
          <w:tcPr>
            <w:tcW w:w="3331" w:type="dxa"/>
            <w:tcBorders>
              <w:top w:val="nil"/>
              <w:left w:val="nil"/>
              <w:bottom w:val="nil"/>
              <w:right w:val="nil"/>
            </w:tcBorders>
          </w:tcPr>
          <w:p w:rsidR="00A63D3E" w:rsidRPr="00A34345" w:rsidRDefault="00A63D3E" w:rsidP="003D0FF7">
            <w:pPr>
              <w:rPr>
                <w:rFonts w:ascii="Arial" w:hAnsi="Arial" w:cs="Arial"/>
                <w:b/>
                <w:noProof/>
                <w:sz w:val="20"/>
                <w:szCs w:val="20"/>
                <w:lang w:eastAsia="en-IE"/>
              </w:rPr>
            </w:pPr>
            <w:r w:rsidRPr="00A34345">
              <w:rPr>
                <w:rFonts w:ascii="Arial" w:hAnsi="Arial" w:cs="Arial"/>
                <w:noProof/>
                <w:sz w:val="20"/>
                <w:szCs w:val="20"/>
                <w:lang w:eastAsia="en-IE"/>
              </w:rPr>
              <w:t>Date of Issue</w:t>
            </w:r>
            <w:r>
              <w:rPr>
                <w:rFonts w:ascii="Arial" w:hAnsi="Arial" w:cs="Arial"/>
                <w:b/>
                <w:noProof/>
                <w:sz w:val="20"/>
                <w:szCs w:val="20"/>
                <w:lang w:eastAsia="en-IE"/>
              </w:rPr>
              <w:t>:</w:t>
            </w:r>
          </w:p>
        </w:tc>
        <w:tc>
          <w:tcPr>
            <w:tcW w:w="6245" w:type="dxa"/>
            <w:gridSpan w:val="5"/>
            <w:tcBorders>
              <w:top w:val="nil"/>
              <w:left w:val="nil"/>
              <w:bottom w:val="single" w:sz="4" w:space="0" w:color="auto"/>
              <w:right w:val="nil"/>
            </w:tcBorders>
          </w:tcPr>
          <w:p w:rsidR="00A63D3E" w:rsidRPr="003D0FF7" w:rsidRDefault="00A63D3E" w:rsidP="003D0FF7">
            <w:pPr>
              <w:rPr>
                <w:rFonts w:ascii="Arial" w:hAnsi="Arial" w:cs="Arial"/>
                <w:noProof/>
                <w:sz w:val="20"/>
                <w:szCs w:val="20"/>
                <w:lang w:eastAsia="en-IE"/>
              </w:rPr>
            </w:pPr>
          </w:p>
        </w:tc>
      </w:tr>
      <w:tr w:rsidR="00A63D3E" w:rsidRPr="003D0FF7" w:rsidTr="00F64FA0">
        <w:tc>
          <w:tcPr>
            <w:tcW w:w="9576" w:type="dxa"/>
            <w:gridSpan w:val="6"/>
            <w:tcBorders>
              <w:top w:val="nil"/>
              <w:left w:val="nil"/>
              <w:bottom w:val="nil"/>
              <w:right w:val="nil"/>
            </w:tcBorders>
          </w:tcPr>
          <w:p w:rsidR="00A63D3E" w:rsidRPr="003D0FF7" w:rsidRDefault="00A63D3E" w:rsidP="007C176B">
            <w:pPr>
              <w:rPr>
                <w:rFonts w:ascii="Arial" w:hAnsi="Arial" w:cs="Arial"/>
                <w:noProof/>
                <w:sz w:val="20"/>
                <w:szCs w:val="20"/>
                <w:lang w:eastAsia="en-IE"/>
              </w:rPr>
            </w:pPr>
          </w:p>
          <w:p w:rsidR="00A63D3E" w:rsidRPr="003D0FF7" w:rsidRDefault="00A63D3E" w:rsidP="007C176B">
            <w:pPr>
              <w:rPr>
                <w:rFonts w:ascii="Arial" w:hAnsi="Arial" w:cs="Arial"/>
                <w:noProof/>
                <w:sz w:val="20"/>
                <w:szCs w:val="20"/>
                <w:lang w:eastAsia="en-IE"/>
              </w:rPr>
            </w:pPr>
            <w:r w:rsidRPr="003D0FF7">
              <w:rPr>
                <w:rFonts w:ascii="Arial" w:hAnsi="Arial" w:cs="Arial"/>
                <w:noProof/>
                <w:sz w:val="20"/>
                <w:szCs w:val="20"/>
                <w:lang w:eastAsia="en-IE"/>
              </w:rPr>
              <w:t>Dear Legal Aid Board,</w:t>
            </w:r>
          </w:p>
          <w:p w:rsidR="00A63D3E" w:rsidRPr="003D0FF7" w:rsidRDefault="00A63D3E" w:rsidP="007C176B">
            <w:pPr>
              <w:rPr>
                <w:rFonts w:ascii="Arial" w:hAnsi="Arial" w:cs="Arial"/>
                <w:noProof/>
                <w:sz w:val="20"/>
                <w:szCs w:val="20"/>
                <w:lang w:eastAsia="en-IE"/>
              </w:rPr>
            </w:pPr>
          </w:p>
          <w:p w:rsidR="00A63D3E" w:rsidRPr="003D0FF7" w:rsidRDefault="00A63D3E" w:rsidP="007C176B">
            <w:pPr>
              <w:rPr>
                <w:rFonts w:ascii="Arial" w:hAnsi="Arial" w:cs="Arial"/>
                <w:noProof/>
                <w:sz w:val="20"/>
                <w:szCs w:val="20"/>
                <w:lang w:eastAsia="en-IE"/>
              </w:rPr>
            </w:pPr>
            <w:r w:rsidRPr="003D0FF7">
              <w:rPr>
                <w:rFonts w:ascii="Arial" w:hAnsi="Arial" w:cs="Arial"/>
                <w:noProof/>
                <w:sz w:val="20"/>
                <w:szCs w:val="20"/>
                <w:lang w:eastAsia="en-IE"/>
              </w:rPr>
              <w:t xml:space="preserve">I certify that the person meets the </w:t>
            </w:r>
            <w:r>
              <w:rPr>
                <w:rFonts w:ascii="Arial" w:hAnsi="Arial" w:cs="Arial"/>
                <w:noProof/>
                <w:sz w:val="20"/>
                <w:szCs w:val="20"/>
                <w:lang w:eastAsia="en-IE"/>
              </w:rPr>
              <w:t xml:space="preserve">eligibility </w:t>
            </w:r>
            <w:r w:rsidRPr="003D0FF7">
              <w:rPr>
                <w:rFonts w:ascii="Arial" w:hAnsi="Arial" w:cs="Arial"/>
                <w:noProof/>
                <w:sz w:val="20"/>
                <w:szCs w:val="20"/>
                <w:lang w:eastAsia="en-IE"/>
              </w:rPr>
              <w:t>criteria for the Scheme</w:t>
            </w:r>
            <w:r>
              <w:rPr>
                <w:rFonts w:ascii="Arial" w:hAnsi="Arial" w:cs="Arial"/>
                <w:noProof/>
                <w:sz w:val="20"/>
                <w:szCs w:val="20"/>
                <w:lang w:eastAsia="en-IE"/>
              </w:rPr>
              <w:t xml:space="preserve">  </w:t>
            </w:r>
            <w:r w:rsidRPr="003D0FF7">
              <w:rPr>
                <w:rFonts w:ascii="Arial" w:hAnsi="Arial" w:cs="Arial"/>
                <w:noProof/>
                <w:sz w:val="20"/>
                <w:szCs w:val="20"/>
                <w:lang w:eastAsia="en-IE"/>
              </w:rPr>
              <w:t xml:space="preserve">I have explained the Scheme to the person and have provided the person with a list of solicitors on the </w:t>
            </w:r>
            <w:r w:rsidR="00797418">
              <w:rPr>
                <w:rFonts w:ascii="Arial" w:hAnsi="Arial" w:cs="Arial"/>
                <w:noProof/>
                <w:sz w:val="20"/>
                <w:szCs w:val="20"/>
                <w:lang w:eastAsia="en-IE"/>
              </w:rPr>
              <w:t>Abhaile Solicitors</w:t>
            </w:r>
            <w:r w:rsidR="00817273">
              <w:rPr>
                <w:rFonts w:ascii="Arial" w:hAnsi="Arial" w:cs="Arial"/>
                <w:noProof/>
                <w:sz w:val="20"/>
                <w:szCs w:val="20"/>
                <w:lang w:eastAsia="en-IE"/>
              </w:rPr>
              <w:t xml:space="preserve"> </w:t>
            </w:r>
            <w:r w:rsidRPr="003D0FF7">
              <w:rPr>
                <w:rFonts w:ascii="Arial" w:hAnsi="Arial" w:cs="Arial"/>
                <w:noProof/>
                <w:sz w:val="20"/>
                <w:szCs w:val="20"/>
                <w:lang w:eastAsia="en-IE"/>
              </w:rPr>
              <w:t>Panel</w:t>
            </w:r>
            <w:r>
              <w:rPr>
                <w:rFonts w:ascii="Arial" w:hAnsi="Arial" w:cs="Arial"/>
                <w:noProof/>
                <w:sz w:val="20"/>
                <w:szCs w:val="20"/>
                <w:lang w:eastAsia="en-IE"/>
              </w:rPr>
              <w:t>.</w:t>
            </w:r>
            <w:r w:rsidR="003761B8">
              <w:rPr>
                <w:rFonts w:ascii="Arial" w:hAnsi="Arial" w:cs="Arial"/>
                <w:noProof/>
                <w:sz w:val="20"/>
                <w:szCs w:val="20"/>
                <w:lang w:eastAsia="en-IE"/>
              </w:rPr>
              <w:t xml:space="preserve">  </w:t>
            </w:r>
            <w:r>
              <w:rPr>
                <w:rFonts w:ascii="Arial" w:hAnsi="Arial" w:cs="Arial"/>
                <w:noProof/>
                <w:sz w:val="20"/>
                <w:szCs w:val="20"/>
                <w:lang w:eastAsia="en-IE"/>
              </w:rPr>
              <w:t xml:space="preserve">I attach the File Sharing Consent </w:t>
            </w:r>
            <w:r w:rsidR="00817273">
              <w:rPr>
                <w:rFonts w:ascii="Arial" w:hAnsi="Arial" w:cs="Arial"/>
                <w:noProof/>
                <w:sz w:val="20"/>
                <w:szCs w:val="20"/>
                <w:lang w:eastAsia="en-IE"/>
              </w:rPr>
              <w:t>F</w:t>
            </w:r>
            <w:r>
              <w:rPr>
                <w:rFonts w:ascii="Arial" w:hAnsi="Arial" w:cs="Arial"/>
                <w:noProof/>
                <w:sz w:val="20"/>
                <w:szCs w:val="20"/>
                <w:lang w:eastAsia="en-IE"/>
              </w:rPr>
              <w:t>orm, duly signed by the borrower which has been explained to him/her prior to his/her signature,</w:t>
            </w:r>
            <w:r w:rsidRPr="003D0FF7">
              <w:rPr>
                <w:rFonts w:ascii="Arial" w:hAnsi="Arial" w:cs="Arial"/>
                <w:noProof/>
                <w:sz w:val="20"/>
                <w:szCs w:val="20"/>
                <w:lang w:eastAsia="en-IE"/>
              </w:rPr>
              <w:t xml:space="preserve"> and undertake upon </w:t>
            </w:r>
            <w:r w:rsidR="007C176B">
              <w:rPr>
                <w:rFonts w:ascii="Arial" w:hAnsi="Arial" w:cs="Arial"/>
                <w:noProof/>
                <w:sz w:val="20"/>
                <w:szCs w:val="20"/>
                <w:lang w:eastAsia="en-IE"/>
              </w:rPr>
              <w:t xml:space="preserve">the borrower’s </w:t>
            </w:r>
            <w:r w:rsidRPr="003D0FF7">
              <w:rPr>
                <w:rFonts w:ascii="Arial" w:hAnsi="Arial" w:cs="Arial"/>
                <w:noProof/>
                <w:sz w:val="20"/>
                <w:szCs w:val="20"/>
                <w:lang w:eastAsia="en-IE"/>
              </w:rPr>
              <w:t xml:space="preserve">request to </w:t>
            </w:r>
            <w:r w:rsidR="007C176B">
              <w:rPr>
                <w:rFonts w:ascii="Arial" w:hAnsi="Arial" w:cs="Arial"/>
                <w:noProof/>
                <w:sz w:val="20"/>
                <w:szCs w:val="20"/>
                <w:lang w:eastAsia="en-IE"/>
              </w:rPr>
              <w:t xml:space="preserve">forward to </w:t>
            </w:r>
            <w:r w:rsidRPr="003D0FF7">
              <w:rPr>
                <w:rFonts w:ascii="Arial" w:hAnsi="Arial" w:cs="Arial"/>
                <w:noProof/>
                <w:sz w:val="20"/>
                <w:szCs w:val="20"/>
                <w:lang w:eastAsia="en-IE"/>
              </w:rPr>
              <w:t>the person’s solicitor</w:t>
            </w:r>
            <w:r>
              <w:rPr>
                <w:rFonts w:ascii="Arial" w:hAnsi="Arial" w:cs="Arial"/>
                <w:noProof/>
                <w:sz w:val="20"/>
                <w:szCs w:val="20"/>
                <w:lang w:eastAsia="en-IE"/>
              </w:rPr>
              <w:t xml:space="preserve">their </w:t>
            </w:r>
            <w:r w:rsidRPr="003D0FF7">
              <w:rPr>
                <w:rFonts w:ascii="Arial" w:hAnsi="Arial" w:cs="Arial"/>
                <w:noProof/>
                <w:sz w:val="20"/>
                <w:szCs w:val="20"/>
                <w:lang w:eastAsia="en-IE"/>
              </w:rPr>
              <w:t>Standard/Prescribed Financial Statement</w:t>
            </w:r>
            <w:r>
              <w:rPr>
                <w:rFonts w:ascii="Arial" w:hAnsi="Arial" w:cs="Arial"/>
                <w:noProof/>
                <w:sz w:val="20"/>
                <w:szCs w:val="20"/>
                <w:lang w:eastAsia="en-IE"/>
              </w:rPr>
              <w:t xml:space="preserve"> and standard file documents</w:t>
            </w:r>
            <w:r w:rsidRPr="003D0FF7">
              <w:rPr>
                <w:rFonts w:ascii="Arial" w:hAnsi="Arial" w:cs="Arial"/>
                <w:noProof/>
                <w:sz w:val="20"/>
                <w:szCs w:val="20"/>
                <w:lang w:eastAsia="en-IE"/>
              </w:rPr>
              <w:t>.</w:t>
            </w:r>
            <w:r>
              <w:rPr>
                <w:rFonts w:ascii="Arial" w:hAnsi="Arial" w:cs="Arial"/>
                <w:noProof/>
                <w:sz w:val="20"/>
                <w:szCs w:val="20"/>
                <w:lang w:eastAsia="en-IE"/>
              </w:rPr>
              <w:t xml:space="preserve"> </w:t>
            </w:r>
          </w:p>
          <w:p w:rsidR="00A63D3E" w:rsidRPr="00F64FA0" w:rsidRDefault="00A63D3E" w:rsidP="00284D36">
            <w:pPr>
              <w:rPr>
                <w:rFonts w:ascii="Arial" w:hAnsi="Arial" w:cs="Arial"/>
                <w:b/>
                <w:noProof/>
                <w:sz w:val="20"/>
                <w:szCs w:val="20"/>
                <w:lang w:eastAsia="en-IE"/>
              </w:rPr>
            </w:pPr>
          </w:p>
        </w:tc>
      </w:tr>
      <w:tr w:rsidR="00A63D3E" w:rsidRPr="003D0FF7" w:rsidTr="00F64FA0">
        <w:tc>
          <w:tcPr>
            <w:tcW w:w="4219" w:type="dxa"/>
            <w:gridSpan w:val="2"/>
            <w:tcBorders>
              <w:top w:val="nil"/>
              <w:left w:val="nil"/>
              <w:bottom w:val="nil"/>
              <w:right w:val="nil"/>
            </w:tcBorders>
          </w:tcPr>
          <w:p w:rsidR="00A63D3E" w:rsidRPr="003D0FF7" w:rsidRDefault="00A63D3E" w:rsidP="00F64FA0">
            <w:pPr>
              <w:rPr>
                <w:rFonts w:ascii="Arial" w:hAnsi="Arial" w:cs="Arial"/>
                <w:noProof/>
                <w:sz w:val="20"/>
                <w:szCs w:val="20"/>
                <w:lang w:eastAsia="en-IE"/>
              </w:rPr>
            </w:pPr>
            <w:r>
              <w:rPr>
                <w:rFonts w:ascii="Arial" w:hAnsi="Arial" w:cs="Arial"/>
                <w:noProof/>
                <w:sz w:val="20"/>
                <w:szCs w:val="20"/>
                <w:lang w:eastAsia="en-IE"/>
              </w:rPr>
              <w:t xml:space="preserve">Name and position of authorised signatory on behalf of MABS (print in capitals)    </w:t>
            </w:r>
          </w:p>
        </w:tc>
        <w:tc>
          <w:tcPr>
            <w:tcW w:w="5357" w:type="dxa"/>
            <w:gridSpan w:val="4"/>
            <w:tcBorders>
              <w:top w:val="nil"/>
              <w:left w:val="nil"/>
              <w:bottom w:val="single" w:sz="4" w:space="0" w:color="auto"/>
              <w:right w:val="nil"/>
            </w:tcBorders>
          </w:tcPr>
          <w:p w:rsidR="00A63D3E" w:rsidRPr="003D0FF7" w:rsidRDefault="00A63D3E" w:rsidP="003D0FF7">
            <w:pPr>
              <w:rPr>
                <w:rFonts w:ascii="Arial" w:hAnsi="Arial" w:cs="Arial"/>
                <w:noProof/>
                <w:sz w:val="20"/>
                <w:szCs w:val="20"/>
                <w:lang w:eastAsia="en-IE"/>
              </w:rPr>
            </w:pPr>
          </w:p>
        </w:tc>
      </w:tr>
      <w:tr w:rsidR="00A63D3E" w:rsidRPr="003D0FF7" w:rsidTr="002972F8">
        <w:tc>
          <w:tcPr>
            <w:tcW w:w="9576" w:type="dxa"/>
            <w:gridSpan w:val="6"/>
            <w:tcBorders>
              <w:top w:val="nil"/>
              <w:left w:val="nil"/>
              <w:bottom w:val="single" w:sz="4" w:space="0" w:color="auto"/>
              <w:right w:val="nil"/>
            </w:tcBorders>
          </w:tcPr>
          <w:p w:rsidR="00A63D3E" w:rsidRDefault="00A63D3E" w:rsidP="00F64FA0">
            <w:pPr>
              <w:rPr>
                <w:rFonts w:ascii="Arial" w:hAnsi="Arial" w:cs="Arial"/>
                <w:noProof/>
                <w:sz w:val="20"/>
                <w:szCs w:val="20"/>
                <w:lang w:eastAsia="en-IE"/>
              </w:rPr>
            </w:pPr>
          </w:p>
          <w:p w:rsidR="00A63D3E" w:rsidRPr="003D0FF7" w:rsidRDefault="00A63D3E" w:rsidP="00F64FA0">
            <w:pPr>
              <w:rPr>
                <w:rFonts w:ascii="Arial" w:hAnsi="Arial" w:cs="Arial"/>
                <w:noProof/>
                <w:sz w:val="20"/>
                <w:szCs w:val="20"/>
                <w:lang w:eastAsia="en-IE"/>
              </w:rPr>
            </w:pPr>
            <w:r w:rsidRPr="003D0FF7">
              <w:rPr>
                <w:rFonts w:ascii="Arial" w:hAnsi="Arial" w:cs="Arial"/>
                <w:noProof/>
                <w:sz w:val="20"/>
                <w:szCs w:val="20"/>
                <w:lang w:eastAsia="en-IE"/>
              </w:rPr>
              <w:t>on behalf of __________________________________ Limited (MABS Company)</w:t>
            </w:r>
          </w:p>
          <w:p w:rsidR="00A63D3E" w:rsidRPr="003D0FF7" w:rsidRDefault="00A63D3E" w:rsidP="00F64FA0">
            <w:pPr>
              <w:rPr>
                <w:rFonts w:ascii="Arial" w:hAnsi="Arial" w:cs="Arial"/>
                <w:noProof/>
                <w:sz w:val="20"/>
                <w:szCs w:val="20"/>
                <w:lang w:eastAsia="en-IE"/>
              </w:rPr>
            </w:pPr>
          </w:p>
          <w:p w:rsidR="00A63D3E" w:rsidRPr="003D0FF7" w:rsidRDefault="00A63D3E" w:rsidP="00F64FA0">
            <w:pPr>
              <w:rPr>
                <w:rFonts w:ascii="Arial" w:hAnsi="Arial" w:cs="Arial"/>
                <w:b/>
                <w:noProof/>
                <w:sz w:val="20"/>
                <w:szCs w:val="20"/>
                <w:lang w:eastAsia="en-IE"/>
              </w:rPr>
            </w:pPr>
            <w:r w:rsidRPr="003D0FF7">
              <w:rPr>
                <w:rFonts w:ascii="Arial" w:hAnsi="Arial" w:cs="Arial"/>
                <w:b/>
                <w:noProof/>
                <w:sz w:val="20"/>
                <w:szCs w:val="20"/>
                <w:lang w:eastAsia="en-IE"/>
              </w:rPr>
              <w:t>I accept legal advice on the terms offered and consent to the transmission of my personal details to the Legal Aid Board and the Nominated Solicitor.</w:t>
            </w:r>
            <w:r>
              <w:rPr>
                <w:rFonts w:ascii="Arial" w:hAnsi="Arial" w:cs="Arial"/>
                <w:b/>
                <w:noProof/>
                <w:sz w:val="20"/>
                <w:szCs w:val="20"/>
                <w:lang w:eastAsia="en-IE"/>
              </w:rPr>
              <w:t xml:space="preserve"> </w:t>
            </w:r>
          </w:p>
          <w:p w:rsidR="00A63D3E" w:rsidRPr="003D0FF7" w:rsidRDefault="00A63D3E" w:rsidP="00F64FA0">
            <w:pPr>
              <w:rPr>
                <w:rFonts w:ascii="Arial" w:hAnsi="Arial" w:cs="Arial"/>
                <w:b/>
                <w:noProof/>
                <w:sz w:val="20"/>
                <w:szCs w:val="20"/>
                <w:lang w:eastAsia="en-IE"/>
              </w:rPr>
            </w:pPr>
          </w:p>
          <w:p w:rsidR="00A63D3E" w:rsidRPr="003D0FF7" w:rsidRDefault="00A63D3E" w:rsidP="00F64FA0">
            <w:pPr>
              <w:jc w:val="both"/>
              <w:rPr>
                <w:rFonts w:ascii="Arial" w:hAnsi="Arial" w:cs="Arial"/>
                <w:noProof/>
                <w:sz w:val="20"/>
                <w:szCs w:val="20"/>
                <w:lang w:eastAsia="en-IE"/>
              </w:rPr>
            </w:pPr>
            <w:r w:rsidRPr="003D0FF7">
              <w:rPr>
                <w:rFonts w:ascii="Arial" w:hAnsi="Arial" w:cs="Arial"/>
                <w:b/>
                <w:noProof/>
                <w:sz w:val="20"/>
                <w:szCs w:val="20"/>
                <w:lang w:eastAsia="en-IE"/>
              </w:rPr>
              <w:t>Signed _____________________________</w:t>
            </w:r>
            <w:r w:rsidRPr="003D0FF7">
              <w:rPr>
                <w:rFonts w:ascii="Arial" w:hAnsi="Arial" w:cs="Arial"/>
                <w:noProof/>
                <w:sz w:val="20"/>
                <w:szCs w:val="20"/>
                <w:lang w:eastAsia="en-IE"/>
              </w:rPr>
              <w:t>(Borrower)</w:t>
            </w:r>
            <w:r>
              <w:rPr>
                <w:rFonts w:ascii="Arial" w:hAnsi="Arial" w:cs="Arial"/>
                <w:noProof/>
                <w:sz w:val="20"/>
                <w:szCs w:val="20"/>
                <w:lang w:eastAsia="en-IE"/>
              </w:rPr>
              <w:t xml:space="preserve"> Date</w:t>
            </w:r>
            <w:r w:rsidRPr="003D0FF7">
              <w:rPr>
                <w:rFonts w:ascii="Arial" w:hAnsi="Arial" w:cs="Arial"/>
                <w:b/>
                <w:noProof/>
                <w:sz w:val="20"/>
                <w:szCs w:val="20"/>
                <w:lang w:eastAsia="en-IE"/>
              </w:rPr>
              <w:t xml:space="preserve"> _______________</w:t>
            </w:r>
          </w:p>
          <w:p w:rsidR="007B55F4" w:rsidRPr="003D0FF7" w:rsidRDefault="007B55F4" w:rsidP="003D0FF7">
            <w:pPr>
              <w:rPr>
                <w:rFonts w:ascii="Arial" w:hAnsi="Arial" w:cs="Arial"/>
                <w:noProof/>
                <w:sz w:val="20"/>
                <w:szCs w:val="20"/>
                <w:lang w:eastAsia="en-IE"/>
              </w:rPr>
            </w:pPr>
          </w:p>
        </w:tc>
      </w:tr>
      <w:tr w:rsidR="00A63D3E" w:rsidRPr="003D0FF7" w:rsidTr="00654B64">
        <w:tc>
          <w:tcPr>
            <w:tcW w:w="9576" w:type="dxa"/>
            <w:gridSpan w:val="6"/>
            <w:tcBorders>
              <w:top w:val="single" w:sz="4" w:space="0" w:color="auto"/>
            </w:tcBorders>
          </w:tcPr>
          <w:p w:rsidR="00A63D3E" w:rsidRPr="003D0FF7" w:rsidRDefault="00A63D3E" w:rsidP="007B55F4">
            <w:pPr>
              <w:rPr>
                <w:rFonts w:ascii="Arial" w:hAnsi="Arial" w:cs="Arial"/>
                <w:noProof/>
                <w:sz w:val="20"/>
                <w:szCs w:val="20"/>
                <w:lang w:eastAsia="en-IE"/>
              </w:rPr>
            </w:pPr>
            <w:r w:rsidRPr="003D0FF7">
              <w:rPr>
                <w:rFonts w:ascii="Arial" w:hAnsi="Arial" w:cs="Arial"/>
                <w:b/>
                <w:noProof/>
                <w:sz w:val="20"/>
                <w:szCs w:val="20"/>
                <w:lang w:eastAsia="en-IE"/>
              </w:rPr>
              <w:t>TO THE NOMINATED SOLICITOR:</w:t>
            </w:r>
            <w:r w:rsidRPr="003D0FF7">
              <w:rPr>
                <w:rFonts w:ascii="Arial" w:hAnsi="Arial" w:cs="Arial"/>
                <w:b/>
                <w:noProof/>
                <w:sz w:val="20"/>
                <w:szCs w:val="20"/>
                <w:lang w:eastAsia="en-IE"/>
              </w:rPr>
              <w:br/>
            </w:r>
            <w:r>
              <w:rPr>
                <w:rFonts w:ascii="Arial" w:hAnsi="Arial" w:cs="Arial"/>
                <w:b/>
                <w:noProof/>
                <w:sz w:val="20"/>
                <w:szCs w:val="20"/>
                <w:lang w:eastAsia="en-IE"/>
              </w:rPr>
              <w:t>Check the date of issue of this voucher. If more than three months have elapsed since issue, advise the person to return to MABS.</w:t>
            </w:r>
            <w:r w:rsidR="007B55F4">
              <w:rPr>
                <w:rFonts w:ascii="Arial" w:hAnsi="Arial" w:cs="Arial"/>
                <w:b/>
                <w:noProof/>
                <w:sz w:val="20"/>
                <w:szCs w:val="20"/>
                <w:lang w:eastAsia="en-IE"/>
              </w:rPr>
              <w:t xml:space="preserve"> </w:t>
            </w:r>
            <w:r w:rsidRPr="003D0FF7">
              <w:rPr>
                <w:rFonts w:ascii="Arial" w:hAnsi="Arial" w:cs="Arial"/>
                <w:b/>
                <w:noProof/>
                <w:sz w:val="20"/>
                <w:szCs w:val="20"/>
                <w:lang w:eastAsia="en-IE"/>
              </w:rPr>
              <w:t>Please retain a copy of this voucher and return a copy to the Legal Aid Board when claiming payment</w:t>
            </w:r>
          </w:p>
        </w:tc>
      </w:tr>
    </w:tbl>
    <w:p w:rsidR="00785CD1" w:rsidRPr="003D0FF7" w:rsidRDefault="00785CD1" w:rsidP="001F5C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Cs/>
          <w:sz w:val="20"/>
          <w:szCs w:val="20"/>
        </w:rPr>
      </w:pPr>
    </w:p>
    <w:p w:rsidR="00F76A01" w:rsidRDefault="00F76A01" w:rsidP="008019C0">
      <w:pPr>
        <w:pStyle w:val="BodyText2"/>
        <w:tabs>
          <w:tab w:val="left" w:pos="720"/>
          <w:tab w:val="left" w:pos="1260"/>
        </w:tabs>
        <w:ind w:left="0" w:firstLine="0"/>
        <w:jc w:val="center"/>
        <w:outlineLvl w:val="2"/>
        <w:rPr>
          <w:rFonts w:ascii="Arial" w:hAnsi="Arial" w:cs="Arial"/>
          <w:b/>
          <w:bCs/>
          <w:sz w:val="24"/>
          <w:szCs w:val="24"/>
        </w:rPr>
      </w:pPr>
    </w:p>
    <w:p w:rsidR="00F76A01" w:rsidRDefault="00F76A01" w:rsidP="008019C0">
      <w:pPr>
        <w:pStyle w:val="BodyText2"/>
        <w:tabs>
          <w:tab w:val="left" w:pos="720"/>
          <w:tab w:val="left" w:pos="1260"/>
        </w:tabs>
        <w:ind w:left="0" w:firstLine="0"/>
        <w:jc w:val="center"/>
        <w:outlineLvl w:val="2"/>
        <w:rPr>
          <w:rFonts w:ascii="Arial" w:hAnsi="Arial" w:cs="Arial"/>
          <w:b/>
          <w:bCs/>
          <w:sz w:val="24"/>
          <w:szCs w:val="24"/>
        </w:rPr>
      </w:pPr>
    </w:p>
    <w:p w:rsidR="009240B3" w:rsidRDefault="009240B3" w:rsidP="008019C0">
      <w:pPr>
        <w:pStyle w:val="BodyText2"/>
        <w:tabs>
          <w:tab w:val="left" w:pos="720"/>
          <w:tab w:val="left" w:pos="1260"/>
        </w:tabs>
        <w:ind w:left="0" w:firstLine="0"/>
        <w:jc w:val="center"/>
        <w:outlineLvl w:val="2"/>
        <w:rPr>
          <w:rFonts w:ascii="Arial" w:hAnsi="Arial" w:cs="Arial"/>
          <w:b/>
          <w:bCs/>
          <w:sz w:val="24"/>
          <w:szCs w:val="24"/>
        </w:rPr>
      </w:pPr>
      <w:bookmarkStart w:id="18" w:name="_Toc498603261"/>
      <w:r w:rsidRPr="00BF132F">
        <w:rPr>
          <w:rFonts w:ascii="Arial" w:hAnsi="Arial" w:cs="Arial"/>
          <w:b/>
          <w:bCs/>
          <w:sz w:val="24"/>
          <w:szCs w:val="24"/>
        </w:rPr>
        <w:lastRenderedPageBreak/>
        <w:t xml:space="preserve">Appendix </w:t>
      </w:r>
      <w:r w:rsidR="000F38CC">
        <w:rPr>
          <w:rFonts w:ascii="Arial" w:hAnsi="Arial" w:cs="Arial"/>
          <w:b/>
          <w:bCs/>
          <w:sz w:val="24"/>
          <w:szCs w:val="24"/>
        </w:rPr>
        <w:t>5</w:t>
      </w:r>
      <w:r w:rsidRPr="00BF132F">
        <w:rPr>
          <w:rFonts w:ascii="Arial" w:hAnsi="Arial" w:cs="Arial"/>
          <w:b/>
          <w:bCs/>
          <w:sz w:val="24"/>
          <w:szCs w:val="24"/>
        </w:rPr>
        <w:t xml:space="preserve"> </w:t>
      </w:r>
      <w:r w:rsidR="00AB068B">
        <w:rPr>
          <w:rFonts w:ascii="Arial" w:hAnsi="Arial" w:cs="Arial"/>
          <w:b/>
          <w:bCs/>
          <w:sz w:val="24"/>
          <w:szCs w:val="24"/>
        </w:rPr>
        <w:t>-</w:t>
      </w:r>
      <w:r w:rsidRPr="00BF132F">
        <w:rPr>
          <w:rFonts w:ascii="Arial" w:hAnsi="Arial" w:cs="Arial"/>
          <w:b/>
          <w:bCs/>
          <w:sz w:val="24"/>
          <w:szCs w:val="24"/>
        </w:rPr>
        <w:t xml:space="preserve"> </w:t>
      </w:r>
      <w:r>
        <w:rPr>
          <w:rFonts w:ascii="Arial" w:hAnsi="Arial" w:cs="Arial"/>
          <w:b/>
          <w:bCs/>
          <w:sz w:val="24"/>
          <w:szCs w:val="24"/>
        </w:rPr>
        <w:t>Application for Legal Services (s115A applications)</w:t>
      </w:r>
      <w:bookmarkEnd w:id="18"/>
    </w:p>
    <w:p w:rsidR="009240B3" w:rsidRDefault="009240B3" w:rsidP="008019C0">
      <w:pPr>
        <w:pStyle w:val="BodyText2"/>
        <w:tabs>
          <w:tab w:val="left" w:pos="720"/>
          <w:tab w:val="left" w:pos="1260"/>
        </w:tabs>
        <w:ind w:left="0" w:firstLine="0"/>
        <w:jc w:val="center"/>
        <w:outlineLvl w:val="2"/>
        <w:rPr>
          <w:rFonts w:ascii="Arial" w:hAnsi="Arial" w:cs="Arial"/>
          <w:b/>
          <w:bCs/>
          <w:sz w:val="24"/>
          <w:szCs w:val="24"/>
        </w:rPr>
      </w:pPr>
    </w:p>
    <w:tbl>
      <w:tblPr>
        <w:tblW w:w="11014" w:type="dxa"/>
        <w:tblInd w:w="-426" w:type="dxa"/>
        <w:tblLayout w:type="fixed"/>
        <w:tblCellMar>
          <w:left w:w="0" w:type="dxa"/>
          <w:right w:w="0" w:type="dxa"/>
        </w:tblCellMar>
        <w:tblLook w:val="01E0" w:firstRow="1" w:lastRow="1" w:firstColumn="1" w:lastColumn="1" w:noHBand="0" w:noVBand="0"/>
      </w:tblPr>
      <w:tblGrid>
        <w:gridCol w:w="284"/>
        <w:gridCol w:w="734"/>
        <w:gridCol w:w="259"/>
        <w:gridCol w:w="425"/>
        <w:gridCol w:w="378"/>
        <w:gridCol w:w="2272"/>
        <w:gridCol w:w="232"/>
        <w:gridCol w:w="1503"/>
        <w:gridCol w:w="1375"/>
        <w:gridCol w:w="188"/>
        <w:gridCol w:w="147"/>
        <w:gridCol w:w="426"/>
        <w:gridCol w:w="422"/>
        <w:gridCol w:w="1987"/>
        <w:gridCol w:w="382"/>
      </w:tblGrid>
      <w:tr w:rsidR="00085F56" w:rsidRPr="00C17987" w:rsidTr="007B55F4">
        <w:trPr>
          <w:gridAfter w:val="1"/>
          <w:wAfter w:w="382" w:type="dxa"/>
          <w:trHeight w:val="572"/>
        </w:trPr>
        <w:tc>
          <w:tcPr>
            <w:tcW w:w="4584" w:type="dxa"/>
            <w:gridSpan w:val="7"/>
            <w:vMerge w:val="restart"/>
          </w:tcPr>
          <w:p w:rsidR="00085F56" w:rsidRPr="00D27F3D" w:rsidRDefault="00085F56" w:rsidP="00CB6D54">
            <w:pPr>
              <w:jc w:val="center"/>
              <w:rPr>
                <w:rFonts w:ascii="Arial" w:hAnsi="Arial" w:cs="Arial"/>
                <w:b/>
                <w:noProof/>
                <w:u w:val="single"/>
                <w:lang w:eastAsia="en-IE"/>
              </w:rPr>
            </w:pPr>
            <w:r>
              <w:rPr>
                <w:rFonts w:ascii="Arial" w:hAnsi="Arial" w:cs="Arial"/>
                <w:b/>
                <w:bCs/>
                <w:noProof/>
                <w:sz w:val="22"/>
                <w:szCs w:val="22"/>
                <w:lang w:eastAsia="en-IE"/>
              </w:rPr>
              <w:drawing>
                <wp:inline distT="0" distB="0" distL="0" distR="0" wp14:anchorId="54D9F72C" wp14:editId="48EC2508">
                  <wp:extent cx="2542445" cy="1337480"/>
                  <wp:effectExtent l="0" t="0" r="0" b="0"/>
                  <wp:docPr id="17" name="Picture 17" descr="R:\Z - Miscellaneous files\LAB logo pro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Z - Miscellaneous files\LAB logo prop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2389" cy="1337451"/>
                          </a:xfrm>
                          <a:prstGeom prst="rect">
                            <a:avLst/>
                          </a:prstGeom>
                          <a:noFill/>
                          <a:ln>
                            <a:noFill/>
                          </a:ln>
                        </pic:spPr>
                      </pic:pic>
                    </a:graphicData>
                  </a:graphic>
                </wp:inline>
              </w:drawing>
            </w:r>
          </w:p>
        </w:tc>
        <w:tc>
          <w:tcPr>
            <w:tcW w:w="6048" w:type="dxa"/>
            <w:gridSpan w:val="7"/>
            <w:vMerge w:val="restart"/>
          </w:tcPr>
          <w:p w:rsidR="00085F56" w:rsidRDefault="00085F56" w:rsidP="00CB6D54">
            <w:pPr>
              <w:pStyle w:val="CM1"/>
              <w:spacing w:after="77"/>
              <w:jc w:val="right"/>
              <w:rPr>
                <w:rFonts w:ascii="Arial" w:hAnsi="Arial" w:cs="Arial"/>
                <w:b/>
                <w:color w:val="221E1F"/>
                <w:sz w:val="44"/>
                <w:szCs w:val="44"/>
                <w:lang w:val="en-GB"/>
              </w:rPr>
            </w:pPr>
            <w:r w:rsidRPr="0033649E">
              <w:rPr>
                <w:rFonts w:ascii="Arial" w:hAnsi="Arial" w:cs="Arial"/>
                <w:b/>
                <w:color w:val="221E1F"/>
                <w:sz w:val="44"/>
                <w:szCs w:val="44"/>
                <w:lang w:val="en-GB"/>
              </w:rPr>
              <w:t>Application for Legal Services</w:t>
            </w:r>
          </w:p>
          <w:p w:rsidR="00085F56" w:rsidRPr="00871D20" w:rsidRDefault="00085F56" w:rsidP="00CB6D54">
            <w:pPr>
              <w:pStyle w:val="Default"/>
              <w:jc w:val="right"/>
              <w:rPr>
                <w:lang w:val="en-GB"/>
              </w:rPr>
            </w:pPr>
            <w:r>
              <w:rPr>
                <w:lang w:val="en-GB"/>
              </w:rPr>
              <w:t>Review of Personal Insolvency Arrangement</w:t>
            </w:r>
          </w:p>
        </w:tc>
      </w:tr>
      <w:tr w:rsidR="00085F56" w:rsidRPr="00C17987" w:rsidTr="007B55F4">
        <w:trPr>
          <w:gridAfter w:val="1"/>
          <w:wAfter w:w="382" w:type="dxa"/>
          <w:trHeight w:val="952"/>
        </w:trPr>
        <w:tc>
          <w:tcPr>
            <w:tcW w:w="4584" w:type="dxa"/>
            <w:gridSpan w:val="7"/>
            <w:vMerge/>
            <w:vAlign w:val="center"/>
          </w:tcPr>
          <w:p w:rsidR="00085F56" w:rsidRPr="00C17987" w:rsidRDefault="00085F56" w:rsidP="00CB6D54">
            <w:pPr>
              <w:rPr>
                <w:rFonts w:ascii="Arial" w:hAnsi="Arial" w:cs="Arial"/>
                <w:b/>
                <w:u w:val="single"/>
                <w:lang w:val="en-GB"/>
              </w:rPr>
            </w:pPr>
          </w:p>
        </w:tc>
        <w:tc>
          <w:tcPr>
            <w:tcW w:w="6048" w:type="dxa"/>
            <w:gridSpan w:val="7"/>
            <w:vMerge/>
            <w:vAlign w:val="center"/>
          </w:tcPr>
          <w:p w:rsidR="00085F56" w:rsidRPr="00C17987" w:rsidRDefault="00085F56" w:rsidP="00CB6D54">
            <w:pPr>
              <w:rPr>
                <w:rFonts w:ascii="Arial" w:hAnsi="Arial" w:cs="Arial"/>
                <w:sz w:val="20"/>
                <w:szCs w:val="20"/>
                <w:lang w:val="en-GB"/>
              </w:rPr>
            </w:pPr>
          </w:p>
        </w:tc>
      </w:tr>
      <w:tr w:rsidR="00085F56" w:rsidRPr="00C17987" w:rsidTr="007B55F4">
        <w:trPr>
          <w:gridAfter w:val="1"/>
          <w:wAfter w:w="382" w:type="dxa"/>
          <w:trHeight w:val="952"/>
        </w:trPr>
        <w:tc>
          <w:tcPr>
            <w:tcW w:w="10632" w:type="dxa"/>
            <w:gridSpan w:val="14"/>
            <w:shd w:val="clear" w:color="auto" w:fill="auto"/>
            <w:vAlign w:val="center"/>
          </w:tcPr>
          <w:p w:rsidR="00085F56" w:rsidRDefault="00085F56" w:rsidP="00CB6D54">
            <w:pPr>
              <w:rPr>
                <w:rFonts w:ascii="Arial" w:hAnsi="Arial" w:cs="Arial"/>
                <w:b/>
                <w:lang w:val="en-GB"/>
              </w:rPr>
            </w:pPr>
          </w:p>
          <w:p w:rsidR="00085F56" w:rsidRPr="00C17987" w:rsidRDefault="00085F56" w:rsidP="00CB6D54">
            <w:pPr>
              <w:rPr>
                <w:rFonts w:ascii="Arial" w:hAnsi="Arial" w:cs="Arial"/>
                <w:b/>
                <w:lang w:val="en-GB"/>
              </w:rPr>
            </w:pPr>
            <w:r w:rsidRPr="00C17987">
              <w:rPr>
                <w:rFonts w:ascii="Arial" w:hAnsi="Arial" w:cs="Arial"/>
                <w:b/>
                <w:sz w:val="22"/>
                <w:szCs w:val="22"/>
                <w:lang w:val="en-GB"/>
              </w:rPr>
              <w:t>How to complete this form:</w:t>
            </w:r>
          </w:p>
          <w:p w:rsidR="00085F56" w:rsidRDefault="00085F56" w:rsidP="00085F56">
            <w:pPr>
              <w:numPr>
                <w:ilvl w:val="0"/>
                <w:numId w:val="16"/>
              </w:numPr>
              <w:autoSpaceDE/>
              <w:autoSpaceDN/>
              <w:adjustRightInd/>
              <w:ind w:right="240"/>
              <w:rPr>
                <w:rFonts w:ascii="Arial" w:hAnsi="Arial" w:cs="Arial"/>
                <w:sz w:val="20"/>
                <w:szCs w:val="20"/>
                <w:lang w:val="en-GB"/>
              </w:rPr>
            </w:pPr>
            <w:r>
              <w:rPr>
                <w:rFonts w:ascii="Arial" w:hAnsi="Arial" w:cs="Arial"/>
                <w:sz w:val="20"/>
                <w:szCs w:val="20"/>
                <w:lang w:val="en-GB"/>
              </w:rPr>
              <w:t>You should complete this form together with your Personal Insolvency Practitioner. The</w:t>
            </w:r>
            <w:r w:rsidR="00083E77">
              <w:rPr>
                <w:rFonts w:ascii="Arial" w:hAnsi="Arial" w:cs="Arial"/>
                <w:sz w:val="20"/>
                <w:szCs w:val="20"/>
                <w:lang w:val="en-GB"/>
              </w:rPr>
              <w:t xml:space="preserve"> Personal Insolvency Practitioner</w:t>
            </w:r>
            <w:r>
              <w:rPr>
                <w:rFonts w:ascii="Arial" w:hAnsi="Arial" w:cs="Arial"/>
                <w:sz w:val="20"/>
                <w:szCs w:val="20"/>
                <w:lang w:val="en-GB"/>
              </w:rPr>
              <w:t xml:space="preserve"> </w:t>
            </w:r>
            <w:r w:rsidR="002112A0">
              <w:rPr>
                <w:rFonts w:ascii="Arial" w:hAnsi="Arial" w:cs="Arial"/>
                <w:sz w:val="20"/>
                <w:szCs w:val="20"/>
                <w:lang w:val="en-GB"/>
              </w:rPr>
              <w:t xml:space="preserve">must </w:t>
            </w:r>
            <w:r>
              <w:rPr>
                <w:rFonts w:ascii="Arial" w:hAnsi="Arial" w:cs="Arial"/>
                <w:sz w:val="20"/>
                <w:szCs w:val="20"/>
                <w:lang w:val="en-GB"/>
              </w:rPr>
              <w:t>complete and sign the Grounds for Application part of the form.</w:t>
            </w:r>
          </w:p>
          <w:p w:rsidR="00085F56" w:rsidRPr="004201F4" w:rsidRDefault="00085F56" w:rsidP="00085F56">
            <w:pPr>
              <w:numPr>
                <w:ilvl w:val="0"/>
                <w:numId w:val="16"/>
              </w:numPr>
              <w:autoSpaceDE/>
              <w:autoSpaceDN/>
              <w:adjustRightInd/>
              <w:ind w:right="240"/>
              <w:rPr>
                <w:rFonts w:ascii="Arial" w:hAnsi="Arial" w:cs="Arial"/>
                <w:sz w:val="20"/>
                <w:szCs w:val="20"/>
                <w:lang w:val="en-GB"/>
              </w:rPr>
            </w:pPr>
            <w:r w:rsidRPr="004201F4">
              <w:rPr>
                <w:rFonts w:ascii="Arial" w:hAnsi="Arial" w:cs="Arial"/>
                <w:sz w:val="20"/>
                <w:szCs w:val="20"/>
                <w:lang w:val="en-GB"/>
              </w:rPr>
              <w:t>Please print letters and numbers clearly</w:t>
            </w:r>
            <w:r>
              <w:rPr>
                <w:rFonts w:ascii="Arial" w:hAnsi="Arial" w:cs="Arial"/>
                <w:sz w:val="20"/>
                <w:szCs w:val="20"/>
                <w:lang w:val="en-GB"/>
              </w:rPr>
              <w:t xml:space="preserve"> and </w:t>
            </w:r>
            <w:r w:rsidRPr="004201F4">
              <w:rPr>
                <w:rFonts w:ascii="Arial" w:hAnsi="Arial" w:cs="Arial"/>
                <w:sz w:val="20"/>
                <w:szCs w:val="20"/>
                <w:lang w:val="en-GB"/>
              </w:rPr>
              <w:t>answer all questions that apply to you. If a question does not apply to you, please insert</w:t>
            </w:r>
            <w:r>
              <w:rPr>
                <w:rFonts w:ascii="Arial" w:hAnsi="Arial" w:cs="Arial"/>
                <w:sz w:val="20"/>
                <w:szCs w:val="20"/>
                <w:lang w:val="en-GB"/>
              </w:rPr>
              <w:t xml:space="preserve"> N/A </w:t>
            </w:r>
            <w:r w:rsidRPr="004201F4">
              <w:rPr>
                <w:rFonts w:ascii="Arial" w:hAnsi="Arial" w:cs="Arial"/>
                <w:sz w:val="20"/>
                <w:szCs w:val="20"/>
                <w:lang w:val="en-GB"/>
              </w:rPr>
              <w:t>“not applicable”.</w:t>
            </w:r>
          </w:p>
          <w:p w:rsidR="002112A0" w:rsidRDefault="00085F56" w:rsidP="002112A0">
            <w:pPr>
              <w:numPr>
                <w:ilvl w:val="0"/>
                <w:numId w:val="16"/>
              </w:numPr>
              <w:autoSpaceDE/>
              <w:autoSpaceDN/>
              <w:adjustRightInd/>
              <w:ind w:right="240"/>
              <w:rPr>
                <w:rFonts w:ascii="Arial" w:hAnsi="Arial" w:cs="Arial"/>
                <w:sz w:val="20"/>
                <w:szCs w:val="20"/>
                <w:lang w:val="en-GB"/>
              </w:rPr>
            </w:pPr>
            <w:r w:rsidRPr="00085F56">
              <w:rPr>
                <w:rFonts w:ascii="Arial" w:hAnsi="Arial" w:cs="Arial"/>
                <w:sz w:val="20"/>
                <w:szCs w:val="20"/>
                <w:lang w:val="en-GB"/>
              </w:rPr>
              <w:t xml:space="preserve">Your Scheme Number </w:t>
            </w:r>
            <w:r w:rsidRPr="00085F56">
              <w:rPr>
                <w:rFonts w:ascii="Arial" w:hAnsi="Arial" w:cs="Arial"/>
                <w:b/>
                <w:sz w:val="20"/>
                <w:szCs w:val="20"/>
                <w:u w:val="single"/>
                <w:lang w:val="en-GB"/>
              </w:rPr>
              <w:t>must</w:t>
            </w:r>
            <w:r w:rsidRPr="00085F56">
              <w:rPr>
                <w:rFonts w:ascii="Arial" w:hAnsi="Arial" w:cs="Arial"/>
                <w:sz w:val="20"/>
                <w:szCs w:val="20"/>
                <w:lang w:val="en-GB"/>
              </w:rPr>
              <w:t xml:space="preserve"> be entered.</w:t>
            </w:r>
            <w:r w:rsidR="002112A0" w:rsidRPr="00C17987">
              <w:rPr>
                <w:rFonts w:ascii="Arial" w:hAnsi="Arial" w:cs="Arial"/>
                <w:sz w:val="20"/>
                <w:szCs w:val="20"/>
                <w:lang w:val="en-GB"/>
              </w:rPr>
              <w:t xml:space="preserve"> Incomplete forms may be returned and may delay processing your application.</w:t>
            </w:r>
          </w:p>
          <w:p w:rsidR="00765BD2" w:rsidRPr="002112A0" w:rsidRDefault="00765BD2" w:rsidP="002112A0">
            <w:pPr>
              <w:numPr>
                <w:ilvl w:val="0"/>
                <w:numId w:val="16"/>
              </w:numPr>
              <w:autoSpaceDE/>
              <w:autoSpaceDN/>
              <w:adjustRightInd/>
              <w:ind w:right="240"/>
              <w:rPr>
                <w:rFonts w:ascii="Arial" w:hAnsi="Arial" w:cs="Arial"/>
                <w:sz w:val="20"/>
                <w:szCs w:val="20"/>
                <w:lang w:val="en-GB"/>
              </w:rPr>
            </w:pPr>
            <w:r>
              <w:rPr>
                <w:rFonts w:ascii="Arial" w:hAnsi="Arial" w:cs="Arial"/>
                <w:sz w:val="20"/>
                <w:szCs w:val="20"/>
                <w:lang w:val="en-GB"/>
              </w:rPr>
              <w:t xml:space="preserve">Email the completed form to </w:t>
            </w:r>
            <w:hyperlink r:id="rId17" w:history="1">
              <w:r w:rsidRPr="006B2890">
                <w:rPr>
                  <w:rStyle w:val="Hyperlink"/>
                  <w:rFonts w:ascii="Arial" w:hAnsi="Arial" w:cs="Arial"/>
                  <w:sz w:val="20"/>
                  <w:szCs w:val="20"/>
                  <w:lang w:val="en-GB"/>
                </w:rPr>
                <w:t>solicitorspanels@legalaidboard.ie</w:t>
              </w:r>
            </w:hyperlink>
            <w:r>
              <w:rPr>
                <w:rFonts w:ascii="Arial" w:hAnsi="Arial" w:cs="Arial"/>
                <w:sz w:val="20"/>
                <w:szCs w:val="20"/>
                <w:lang w:val="en-GB"/>
              </w:rPr>
              <w:t xml:space="preserve">  </w:t>
            </w:r>
          </w:p>
          <w:p w:rsidR="00085F56" w:rsidRPr="00085F56" w:rsidRDefault="00085F56" w:rsidP="00085F56">
            <w:pPr>
              <w:numPr>
                <w:ilvl w:val="0"/>
                <w:numId w:val="16"/>
              </w:numPr>
              <w:autoSpaceDE/>
              <w:autoSpaceDN/>
              <w:adjustRightInd/>
              <w:ind w:right="240"/>
              <w:rPr>
                <w:rFonts w:ascii="Arial" w:hAnsi="Arial" w:cs="Arial"/>
                <w:sz w:val="20"/>
                <w:szCs w:val="20"/>
                <w:lang w:val="en-GB"/>
              </w:rPr>
            </w:pPr>
            <w:proofErr w:type="spellStart"/>
            <w:r w:rsidRPr="00085F56">
              <w:rPr>
                <w:rFonts w:ascii="Arial" w:hAnsi="Arial" w:cs="Arial"/>
                <w:sz w:val="20"/>
                <w:szCs w:val="20"/>
                <w:lang w:val="en-GB"/>
              </w:rPr>
              <w:t>Tá</w:t>
            </w:r>
            <w:proofErr w:type="spellEnd"/>
            <w:r w:rsidRPr="00085F56">
              <w:rPr>
                <w:rFonts w:ascii="Arial" w:hAnsi="Arial" w:cs="Arial"/>
                <w:sz w:val="20"/>
                <w:szCs w:val="20"/>
                <w:lang w:val="en-GB"/>
              </w:rPr>
              <w:t xml:space="preserve"> </w:t>
            </w:r>
            <w:proofErr w:type="spellStart"/>
            <w:r w:rsidRPr="00085F56">
              <w:rPr>
                <w:rFonts w:ascii="Arial" w:hAnsi="Arial" w:cs="Arial"/>
                <w:sz w:val="20"/>
                <w:szCs w:val="20"/>
                <w:lang w:val="en-GB"/>
              </w:rPr>
              <w:t>leagan</w:t>
            </w:r>
            <w:proofErr w:type="spellEnd"/>
            <w:r w:rsidRPr="00085F56">
              <w:rPr>
                <w:rFonts w:ascii="Arial" w:hAnsi="Arial" w:cs="Arial"/>
                <w:sz w:val="20"/>
                <w:szCs w:val="20"/>
                <w:lang w:val="en-GB"/>
              </w:rPr>
              <w:t xml:space="preserve"> </w:t>
            </w:r>
            <w:r w:rsidR="00083E77">
              <w:rPr>
                <w:rFonts w:ascii="Arial" w:hAnsi="Arial" w:cs="Arial"/>
                <w:sz w:val="20"/>
                <w:szCs w:val="20"/>
                <w:lang w:val="en-GB"/>
              </w:rPr>
              <w:t xml:space="preserve"> </w:t>
            </w:r>
            <w:proofErr w:type="spellStart"/>
            <w:r w:rsidR="00083E77">
              <w:rPr>
                <w:rFonts w:ascii="Arial" w:hAnsi="Arial" w:cs="Arial"/>
                <w:sz w:val="20"/>
                <w:szCs w:val="20"/>
                <w:lang w:val="en-GB"/>
              </w:rPr>
              <w:t>Gaeilge</w:t>
            </w:r>
            <w:proofErr w:type="spellEnd"/>
            <w:r w:rsidRPr="00085F56">
              <w:rPr>
                <w:rFonts w:ascii="Arial" w:hAnsi="Arial" w:cs="Arial"/>
                <w:sz w:val="20"/>
                <w:szCs w:val="20"/>
                <w:lang w:val="en-GB"/>
              </w:rPr>
              <w:t xml:space="preserve"> den </w:t>
            </w:r>
            <w:proofErr w:type="spellStart"/>
            <w:r w:rsidRPr="00085F56">
              <w:rPr>
                <w:rFonts w:ascii="Arial" w:hAnsi="Arial" w:cs="Arial"/>
                <w:sz w:val="20"/>
                <w:szCs w:val="20"/>
                <w:lang w:val="en-GB"/>
              </w:rPr>
              <w:t>fhoirm</w:t>
            </w:r>
            <w:proofErr w:type="spellEnd"/>
            <w:r w:rsidRPr="00085F56">
              <w:rPr>
                <w:rFonts w:ascii="Arial" w:hAnsi="Arial" w:cs="Arial"/>
                <w:sz w:val="20"/>
                <w:szCs w:val="20"/>
                <w:lang w:val="en-GB"/>
              </w:rPr>
              <w:t xml:space="preserve"> </w:t>
            </w:r>
            <w:proofErr w:type="spellStart"/>
            <w:r w:rsidRPr="00085F56">
              <w:rPr>
                <w:rFonts w:ascii="Arial" w:hAnsi="Arial" w:cs="Arial"/>
                <w:sz w:val="20"/>
                <w:szCs w:val="20"/>
                <w:lang w:val="en-GB"/>
              </w:rPr>
              <w:t>seo</w:t>
            </w:r>
            <w:proofErr w:type="spellEnd"/>
            <w:r w:rsidRPr="00085F56">
              <w:rPr>
                <w:rFonts w:ascii="Arial" w:hAnsi="Arial" w:cs="Arial"/>
                <w:sz w:val="20"/>
                <w:szCs w:val="20"/>
                <w:lang w:val="en-GB"/>
              </w:rPr>
              <w:t xml:space="preserve"> </w:t>
            </w:r>
            <w:proofErr w:type="spellStart"/>
            <w:r w:rsidRPr="00085F56">
              <w:rPr>
                <w:rFonts w:ascii="Arial" w:hAnsi="Arial" w:cs="Arial"/>
                <w:sz w:val="20"/>
                <w:szCs w:val="20"/>
                <w:lang w:val="en-GB"/>
              </w:rPr>
              <w:t>ar</w:t>
            </w:r>
            <w:proofErr w:type="spellEnd"/>
            <w:r w:rsidRPr="00085F56">
              <w:rPr>
                <w:rFonts w:ascii="Arial" w:hAnsi="Arial" w:cs="Arial"/>
                <w:sz w:val="20"/>
                <w:szCs w:val="20"/>
                <w:lang w:val="en-GB"/>
              </w:rPr>
              <w:t xml:space="preserve"> </w:t>
            </w:r>
            <w:proofErr w:type="spellStart"/>
            <w:r w:rsidRPr="00085F56">
              <w:rPr>
                <w:rFonts w:ascii="Arial" w:hAnsi="Arial" w:cs="Arial"/>
                <w:sz w:val="20"/>
                <w:szCs w:val="20"/>
                <w:lang w:val="en-GB"/>
              </w:rPr>
              <w:t>fáil</w:t>
            </w:r>
            <w:proofErr w:type="spellEnd"/>
            <w:r w:rsidRPr="00085F56">
              <w:rPr>
                <w:rFonts w:ascii="Arial" w:hAnsi="Arial" w:cs="Arial"/>
                <w:sz w:val="20"/>
                <w:szCs w:val="20"/>
                <w:lang w:val="en-GB"/>
              </w:rPr>
              <w:t xml:space="preserve"> </w:t>
            </w:r>
            <w:proofErr w:type="spellStart"/>
            <w:r w:rsidRPr="00085F56">
              <w:rPr>
                <w:rFonts w:ascii="Arial" w:hAnsi="Arial" w:cs="Arial"/>
                <w:sz w:val="20"/>
                <w:szCs w:val="20"/>
                <w:lang w:val="en-GB"/>
              </w:rPr>
              <w:t>freisin</w:t>
            </w:r>
            <w:proofErr w:type="spellEnd"/>
          </w:p>
          <w:p w:rsidR="007B55F4" w:rsidRPr="00C17987" w:rsidRDefault="007B55F4" w:rsidP="00CB6D54">
            <w:pPr>
              <w:ind w:left="360" w:right="240"/>
              <w:rPr>
                <w:rFonts w:ascii="Arial" w:hAnsi="Arial" w:cs="Arial"/>
                <w:sz w:val="20"/>
                <w:szCs w:val="20"/>
                <w:lang w:val="en-GB"/>
              </w:rPr>
            </w:pPr>
          </w:p>
        </w:tc>
      </w:tr>
      <w:tr w:rsidR="00085F56" w:rsidRPr="00C17987" w:rsidTr="001F4FB6">
        <w:trPr>
          <w:gridAfter w:val="1"/>
          <w:wAfter w:w="382" w:type="dxa"/>
          <w:trHeight w:val="602"/>
        </w:trPr>
        <w:tc>
          <w:tcPr>
            <w:tcW w:w="10632" w:type="dxa"/>
            <w:gridSpan w:val="14"/>
            <w:tcBorders>
              <w:bottom w:val="single" w:sz="4" w:space="0" w:color="auto"/>
            </w:tcBorders>
            <w:vAlign w:val="center"/>
          </w:tcPr>
          <w:p w:rsidR="00085F56" w:rsidRPr="00085F56" w:rsidRDefault="00085F56" w:rsidP="00085F56">
            <w:pPr>
              <w:autoSpaceDE/>
              <w:autoSpaceDN/>
              <w:adjustRightInd/>
              <w:rPr>
                <w:rFonts w:ascii="Arial" w:hAnsi="Arial" w:cs="Arial"/>
                <w:b/>
                <w:i/>
                <w:lang w:val="en-GB"/>
              </w:rPr>
            </w:pPr>
            <w:r w:rsidRPr="00085F56">
              <w:rPr>
                <w:rFonts w:ascii="Arial" w:hAnsi="Arial" w:cs="Arial"/>
                <w:b/>
                <w:lang w:val="en-GB"/>
              </w:rPr>
              <w:t xml:space="preserve">PERSONAL INFORMATION AND DETAILS OF APPLICATION </w:t>
            </w:r>
          </w:p>
          <w:p w:rsidR="00085F56" w:rsidRPr="00BE3086" w:rsidRDefault="00085F56" w:rsidP="00CB6D54">
            <w:pPr>
              <w:rPr>
                <w:rFonts w:ascii="Arial" w:hAnsi="Arial" w:cs="Arial"/>
                <w:szCs w:val="21"/>
                <w:u w:val="single"/>
                <w:lang w:val="en-GB"/>
              </w:rPr>
            </w:pPr>
            <w:r w:rsidRPr="00BE3086">
              <w:rPr>
                <w:rFonts w:ascii="Arial" w:hAnsi="Arial" w:cs="Arial"/>
                <w:sz w:val="22"/>
                <w:szCs w:val="22"/>
                <w:lang w:val="en-GB"/>
              </w:rPr>
              <w:t>You must complete this part fully.</w:t>
            </w:r>
          </w:p>
        </w:tc>
      </w:tr>
      <w:tr w:rsidR="00085F56" w:rsidRPr="00C17987" w:rsidTr="007B55F4">
        <w:trPr>
          <w:gridAfter w:val="1"/>
          <w:wAfter w:w="382" w:type="dxa"/>
          <w:trHeight w:val="340"/>
        </w:trPr>
        <w:tc>
          <w:tcPr>
            <w:tcW w:w="208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5F56" w:rsidRPr="00C17987" w:rsidRDefault="00085F56" w:rsidP="00CB6D54">
            <w:pPr>
              <w:jc w:val="both"/>
              <w:rPr>
                <w:rFonts w:ascii="Arial" w:hAnsi="Arial" w:cs="Arial"/>
                <w:lang w:val="en-GB"/>
              </w:rPr>
            </w:pPr>
            <w:r w:rsidRPr="00C17987">
              <w:rPr>
                <w:rFonts w:ascii="Arial" w:hAnsi="Arial" w:cs="Arial"/>
                <w:sz w:val="22"/>
                <w:szCs w:val="22"/>
                <w:lang w:val="en-GB"/>
              </w:rPr>
              <w:t>Name</w:t>
            </w:r>
          </w:p>
        </w:tc>
        <w:tc>
          <w:tcPr>
            <w:tcW w:w="4007" w:type="dxa"/>
            <w:gridSpan w:val="3"/>
            <w:tcBorders>
              <w:top w:val="single" w:sz="4" w:space="0" w:color="auto"/>
              <w:left w:val="single" w:sz="4" w:space="0" w:color="auto"/>
              <w:bottom w:val="single" w:sz="4" w:space="0" w:color="auto"/>
              <w:right w:val="single" w:sz="4" w:space="0" w:color="auto"/>
            </w:tcBorders>
            <w:vAlign w:val="center"/>
          </w:tcPr>
          <w:p w:rsidR="00085F56" w:rsidRPr="00C17987" w:rsidRDefault="00085F56" w:rsidP="00CB6D54">
            <w:pPr>
              <w:rPr>
                <w:rFonts w:ascii="Arial" w:hAnsi="Arial" w:cs="Arial"/>
                <w:lang w:val="en-GB"/>
              </w:rPr>
            </w:pPr>
          </w:p>
        </w:tc>
        <w:tc>
          <w:tcPr>
            <w:tcW w:w="2558"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5F56" w:rsidRPr="00C17987" w:rsidRDefault="00085F56" w:rsidP="00CB6D54">
            <w:pPr>
              <w:rPr>
                <w:rFonts w:ascii="Arial" w:hAnsi="Arial" w:cs="Arial"/>
                <w:lang w:val="en-GB"/>
              </w:rPr>
            </w:pPr>
            <w:r w:rsidRPr="00C17987">
              <w:rPr>
                <w:rFonts w:ascii="Arial" w:hAnsi="Arial" w:cs="Arial"/>
                <w:sz w:val="22"/>
                <w:szCs w:val="22"/>
                <w:lang w:val="en-GB"/>
              </w:rPr>
              <w:t>Previous surname (if any)</w:t>
            </w:r>
          </w:p>
        </w:tc>
        <w:tc>
          <w:tcPr>
            <w:tcW w:w="1987" w:type="dxa"/>
            <w:tcBorders>
              <w:top w:val="single" w:sz="4" w:space="0" w:color="auto"/>
              <w:left w:val="single" w:sz="4" w:space="0" w:color="auto"/>
              <w:bottom w:val="single" w:sz="4" w:space="0" w:color="auto"/>
              <w:right w:val="single" w:sz="4" w:space="0" w:color="auto"/>
            </w:tcBorders>
            <w:vAlign w:val="center"/>
          </w:tcPr>
          <w:p w:rsidR="00085F56" w:rsidRPr="00C17987" w:rsidRDefault="00085F56" w:rsidP="00CB6D54">
            <w:pPr>
              <w:rPr>
                <w:rFonts w:ascii="Arial" w:hAnsi="Arial" w:cs="Arial"/>
                <w:lang w:val="en-GB"/>
              </w:rPr>
            </w:pPr>
          </w:p>
        </w:tc>
      </w:tr>
      <w:tr w:rsidR="00085F56" w:rsidRPr="00C17987" w:rsidTr="007B55F4">
        <w:trPr>
          <w:gridAfter w:val="1"/>
          <w:wAfter w:w="382" w:type="dxa"/>
          <w:trHeight w:val="340"/>
        </w:trPr>
        <w:tc>
          <w:tcPr>
            <w:tcW w:w="208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5F56" w:rsidRPr="00C17987" w:rsidRDefault="00085F56" w:rsidP="00CB6D54">
            <w:pPr>
              <w:jc w:val="both"/>
              <w:rPr>
                <w:rFonts w:ascii="Arial" w:hAnsi="Arial" w:cs="Arial"/>
                <w:lang w:val="en-GB"/>
              </w:rPr>
            </w:pPr>
            <w:r w:rsidRPr="00C17987">
              <w:rPr>
                <w:rFonts w:ascii="Arial" w:hAnsi="Arial" w:cs="Arial"/>
                <w:sz w:val="22"/>
                <w:szCs w:val="22"/>
                <w:lang w:val="en-GB"/>
              </w:rPr>
              <w:t>Tel No</w:t>
            </w:r>
          </w:p>
        </w:tc>
        <w:tc>
          <w:tcPr>
            <w:tcW w:w="4007" w:type="dxa"/>
            <w:gridSpan w:val="3"/>
            <w:tcBorders>
              <w:top w:val="single" w:sz="4" w:space="0" w:color="auto"/>
              <w:left w:val="single" w:sz="4" w:space="0" w:color="auto"/>
              <w:bottom w:val="single" w:sz="4" w:space="0" w:color="auto"/>
              <w:right w:val="single" w:sz="4" w:space="0" w:color="auto"/>
            </w:tcBorders>
            <w:vAlign w:val="center"/>
          </w:tcPr>
          <w:p w:rsidR="00085F56" w:rsidRPr="00C17987" w:rsidRDefault="00085F56" w:rsidP="00CB6D54">
            <w:pPr>
              <w:rPr>
                <w:rFonts w:ascii="Arial" w:hAnsi="Arial" w:cs="Arial"/>
                <w:lang w:val="en-GB"/>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5F56" w:rsidRPr="00C17987" w:rsidRDefault="00085F56" w:rsidP="00CB6D54">
            <w:pPr>
              <w:rPr>
                <w:rFonts w:ascii="Arial" w:hAnsi="Arial" w:cs="Arial"/>
                <w:lang w:val="en-GB"/>
              </w:rPr>
            </w:pPr>
            <w:r w:rsidRPr="00C17987">
              <w:rPr>
                <w:rFonts w:ascii="Arial" w:hAnsi="Arial" w:cs="Arial"/>
                <w:sz w:val="22"/>
                <w:szCs w:val="22"/>
                <w:lang w:val="en-GB"/>
              </w:rPr>
              <w:t xml:space="preserve"> </w:t>
            </w:r>
            <w:r>
              <w:rPr>
                <w:rFonts w:ascii="Arial" w:hAnsi="Arial" w:cs="Arial"/>
                <w:sz w:val="22"/>
                <w:szCs w:val="22"/>
                <w:lang w:val="en-GB"/>
              </w:rPr>
              <w:t>Mobile No:</w:t>
            </w:r>
          </w:p>
        </w:tc>
        <w:tc>
          <w:tcPr>
            <w:tcW w:w="2982" w:type="dxa"/>
            <w:gridSpan w:val="4"/>
            <w:tcBorders>
              <w:top w:val="single" w:sz="4" w:space="0" w:color="auto"/>
              <w:left w:val="single" w:sz="4" w:space="0" w:color="auto"/>
              <w:bottom w:val="single" w:sz="4" w:space="0" w:color="auto"/>
              <w:right w:val="single" w:sz="4" w:space="0" w:color="auto"/>
            </w:tcBorders>
            <w:vAlign w:val="center"/>
          </w:tcPr>
          <w:p w:rsidR="00085F56" w:rsidRPr="00C17987" w:rsidRDefault="00085F56" w:rsidP="00CB6D54">
            <w:pPr>
              <w:rPr>
                <w:rFonts w:ascii="Arial" w:hAnsi="Arial" w:cs="Arial"/>
                <w:lang w:val="en-GB"/>
              </w:rPr>
            </w:pPr>
          </w:p>
        </w:tc>
      </w:tr>
      <w:tr w:rsidR="00085F56" w:rsidRPr="00C17987" w:rsidTr="007B55F4">
        <w:trPr>
          <w:gridAfter w:val="1"/>
          <w:wAfter w:w="382" w:type="dxa"/>
          <w:trHeight w:val="340"/>
        </w:trPr>
        <w:tc>
          <w:tcPr>
            <w:tcW w:w="208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5F56" w:rsidRPr="00C17987" w:rsidRDefault="00085F56" w:rsidP="00CB6D54">
            <w:pPr>
              <w:jc w:val="both"/>
              <w:rPr>
                <w:rFonts w:ascii="Arial" w:hAnsi="Arial" w:cs="Arial"/>
                <w:lang w:val="en-GB"/>
              </w:rPr>
            </w:pPr>
            <w:r w:rsidRPr="00C17987">
              <w:rPr>
                <w:rFonts w:ascii="Arial" w:hAnsi="Arial" w:cs="Arial"/>
                <w:sz w:val="22"/>
                <w:szCs w:val="22"/>
                <w:lang w:val="en-GB"/>
              </w:rPr>
              <w:t>Email</w:t>
            </w:r>
          </w:p>
        </w:tc>
        <w:tc>
          <w:tcPr>
            <w:tcW w:w="4007" w:type="dxa"/>
            <w:gridSpan w:val="3"/>
            <w:tcBorders>
              <w:top w:val="single" w:sz="4" w:space="0" w:color="auto"/>
              <w:left w:val="single" w:sz="4" w:space="0" w:color="auto"/>
              <w:bottom w:val="single" w:sz="4" w:space="0" w:color="auto"/>
              <w:right w:val="single" w:sz="4" w:space="0" w:color="auto"/>
            </w:tcBorders>
            <w:vAlign w:val="center"/>
          </w:tcPr>
          <w:p w:rsidR="00085F56" w:rsidRPr="00C17987" w:rsidRDefault="00085F56" w:rsidP="00CB6D54">
            <w:pPr>
              <w:rPr>
                <w:rFonts w:ascii="Arial" w:hAnsi="Arial" w:cs="Arial"/>
                <w:lang w:val="en-GB"/>
              </w:rPr>
            </w:pPr>
          </w:p>
        </w:tc>
        <w:tc>
          <w:tcPr>
            <w:tcW w:w="156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5F56" w:rsidRPr="00C17987" w:rsidRDefault="00085F56" w:rsidP="00CB6D54">
            <w:pPr>
              <w:rPr>
                <w:rFonts w:ascii="Arial" w:hAnsi="Arial" w:cs="Arial"/>
                <w:lang w:val="en-GB"/>
              </w:rPr>
            </w:pPr>
            <w:r w:rsidRPr="00C17987">
              <w:rPr>
                <w:rFonts w:ascii="Arial" w:hAnsi="Arial" w:cs="Arial"/>
                <w:sz w:val="22"/>
                <w:szCs w:val="22"/>
                <w:lang w:val="en-GB"/>
              </w:rPr>
              <w:t xml:space="preserve"> </w:t>
            </w:r>
            <w:r>
              <w:rPr>
                <w:rFonts w:ascii="Arial" w:hAnsi="Arial" w:cs="Arial"/>
                <w:sz w:val="22"/>
                <w:szCs w:val="22"/>
                <w:lang w:val="en-GB"/>
              </w:rPr>
              <w:t>Date of Birth</w:t>
            </w:r>
          </w:p>
        </w:tc>
        <w:tc>
          <w:tcPr>
            <w:tcW w:w="2982" w:type="dxa"/>
            <w:gridSpan w:val="4"/>
            <w:tcBorders>
              <w:top w:val="single" w:sz="4" w:space="0" w:color="auto"/>
              <w:left w:val="single" w:sz="4" w:space="0" w:color="auto"/>
              <w:bottom w:val="single" w:sz="4" w:space="0" w:color="auto"/>
              <w:right w:val="single" w:sz="4" w:space="0" w:color="auto"/>
            </w:tcBorders>
            <w:vAlign w:val="center"/>
          </w:tcPr>
          <w:p w:rsidR="00085F56" w:rsidRPr="00C17987" w:rsidRDefault="00085F56" w:rsidP="00CB6D54">
            <w:pPr>
              <w:rPr>
                <w:rFonts w:ascii="Arial" w:hAnsi="Arial" w:cs="Arial"/>
                <w:lang w:val="en-GB"/>
              </w:rPr>
            </w:pPr>
          </w:p>
        </w:tc>
      </w:tr>
      <w:tr w:rsidR="00085F56" w:rsidRPr="00C17987" w:rsidTr="007B55F4">
        <w:trPr>
          <w:gridAfter w:val="1"/>
          <w:wAfter w:w="382" w:type="dxa"/>
          <w:trHeight w:val="340"/>
        </w:trPr>
        <w:tc>
          <w:tcPr>
            <w:tcW w:w="208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85F56" w:rsidRPr="00C17987" w:rsidRDefault="00085F56" w:rsidP="00CB6D54">
            <w:pPr>
              <w:jc w:val="both"/>
              <w:rPr>
                <w:rFonts w:ascii="Arial" w:hAnsi="Arial" w:cs="Arial"/>
                <w:lang w:val="en-GB"/>
              </w:rPr>
            </w:pPr>
            <w:r>
              <w:rPr>
                <w:rFonts w:ascii="Arial" w:hAnsi="Arial" w:cs="Arial"/>
                <w:sz w:val="22"/>
                <w:szCs w:val="22"/>
                <w:lang w:val="en-GB"/>
              </w:rPr>
              <w:t>PPS No:</w:t>
            </w:r>
          </w:p>
        </w:tc>
        <w:tc>
          <w:tcPr>
            <w:tcW w:w="8552" w:type="dxa"/>
            <w:gridSpan w:val="9"/>
            <w:tcBorders>
              <w:top w:val="single" w:sz="4" w:space="0" w:color="auto"/>
              <w:left w:val="single" w:sz="4" w:space="0" w:color="auto"/>
              <w:bottom w:val="single" w:sz="4" w:space="0" w:color="auto"/>
              <w:right w:val="single" w:sz="4" w:space="0" w:color="auto"/>
            </w:tcBorders>
            <w:vAlign w:val="center"/>
          </w:tcPr>
          <w:p w:rsidR="00085F56" w:rsidRPr="00C17987" w:rsidRDefault="00085F56" w:rsidP="00CB6D54">
            <w:pPr>
              <w:rPr>
                <w:rFonts w:ascii="Arial" w:hAnsi="Arial" w:cs="Arial"/>
                <w:lang w:val="en-GB"/>
              </w:rPr>
            </w:pPr>
          </w:p>
        </w:tc>
      </w:tr>
      <w:tr w:rsidR="00085F56" w:rsidRPr="00C17987" w:rsidTr="007B55F4">
        <w:trPr>
          <w:gridAfter w:val="1"/>
          <w:wAfter w:w="382" w:type="dxa"/>
          <w:trHeight w:val="390"/>
        </w:trPr>
        <w:tc>
          <w:tcPr>
            <w:tcW w:w="2080" w:type="dxa"/>
            <w:gridSpan w:val="5"/>
            <w:vMerge w:val="restart"/>
            <w:tcBorders>
              <w:top w:val="single" w:sz="4" w:space="0" w:color="auto"/>
              <w:left w:val="single" w:sz="4" w:space="0" w:color="auto"/>
              <w:right w:val="single" w:sz="4" w:space="0" w:color="auto"/>
            </w:tcBorders>
            <w:shd w:val="clear" w:color="auto" w:fill="C6D9F1" w:themeFill="text2" w:themeFillTint="33"/>
            <w:vAlign w:val="center"/>
          </w:tcPr>
          <w:p w:rsidR="00085F56" w:rsidRPr="00C13BF7" w:rsidRDefault="00085F56" w:rsidP="00CB6D54">
            <w:pPr>
              <w:rPr>
                <w:rFonts w:ascii="Arial" w:hAnsi="Arial" w:cs="Arial"/>
                <w:sz w:val="20"/>
                <w:szCs w:val="20"/>
                <w:lang w:val="en-GB"/>
              </w:rPr>
            </w:pPr>
            <w:r w:rsidRPr="00C17987">
              <w:rPr>
                <w:rFonts w:ascii="Arial" w:hAnsi="Arial" w:cs="Arial"/>
                <w:sz w:val="22"/>
                <w:szCs w:val="22"/>
                <w:lang w:val="en-GB"/>
              </w:rPr>
              <w:t>Address</w:t>
            </w:r>
            <w:r w:rsidR="00EC5C0D">
              <w:rPr>
                <w:rFonts w:ascii="Arial" w:hAnsi="Arial" w:cs="Arial"/>
                <w:sz w:val="22"/>
                <w:szCs w:val="22"/>
                <w:lang w:val="en-GB"/>
              </w:rPr>
              <w:t xml:space="preserve"> PPR</w:t>
            </w:r>
          </w:p>
          <w:p w:rsidR="00085F56" w:rsidRPr="00C13BF7" w:rsidRDefault="00085F56" w:rsidP="00CB6D54">
            <w:pPr>
              <w:rPr>
                <w:rFonts w:ascii="Arial" w:hAnsi="Arial" w:cs="Arial"/>
                <w:sz w:val="18"/>
                <w:szCs w:val="18"/>
                <w:lang w:val="en-GB"/>
              </w:rPr>
            </w:pPr>
            <w:r w:rsidRPr="00C13BF7">
              <w:rPr>
                <w:rFonts w:ascii="Arial" w:hAnsi="Arial" w:cs="Arial"/>
                <w:sz w:val="20"/>
                <w:szCs w:val="20"/>
                <w:lang w:val="en-GB"/>
              </w:rPr>
              <w:t>(give correspondence address also, if different)</w:t>
            </w:r>
          </w:p>
        </w:tc>
        <w:tc>
          <w:tcPr>
            <w:tcW w:w="8552" w:type="dxa"/>
            <w:gridSpan w:val="9"/>
            <w:tcBorders>
              <w:top w:val="single" w:sz="4" w:space="0" w:color="auto"/>
              <w:left w:val="single" w:sz="4" w:space="0" w:color="auto"/>
              <w:bottom w:val="single" w:sz="4" w:space="0" w:color="auto"/>
              <w:right w:val="single" w:sz="4" w:space="0" w:color="auto"/>
            </w:tcBorders>
            <w:vAlign w:val="center"/>
          </w:tcPr>
          <w:p w:rsidR="00085F56" w:rsidRPr="00AE209C" w:rsidRDefault="00085F56" w:rsidP="00CB6D54">
            <w:pPr>
              <w:rPr>
                <w:rFonts w:ascii="Arial" w:hAnsi="Arial" w:cs="Arial"/>
                <w:lang w:val="en-GB"/>
              </w:rPr>
            </w:pPr>
          </w:p>
        </w:tc>
      </w:tr>
      <w:tr w:rsidR="00085F56" w:rsidRPr="00C17987" w:rsidTr="007B55F4">
        <w:trPr>
          <w:gridAfter w:val="1"/>
          <w:wAfter w:w="382" w:type="dxa"/>
          <w:trHeight w:val="390"/>
        </w:trPr>
        <w:tc>
          <w:tcPr>
            <w:tcW w:w="2080" w:type="dxa"/>
            <w:gridSpan w:val="5"/>
            <w:vMerge/>
            <w:tcBorders>
              <w:left w:val="single" w:sz="4" w:space="0" w:color="auto"/>
              <w:right w:val="single" w:sz="4" w:space="0" w:color="auto"/>
            </w:tcBorders>
            <w:shd w:val="clear" w:color="auto" w:fill="C6D9F1" w:themeFill="text2" w:themeFillTint="33"/>
            <w:vAlign w:val="center"/>
          </w:tcPr>
          <w:p w:rsidR="00085F56" w:rsidRPr="00C17987" w:rsidRDefault="00085F56" w:rsidP="00CB6D54">
            <w:pPr>
              <w:rPr>
                <w:rFonts w:ascii="Arial" w:hAnsi="Arial" w:cs="Arial"/>
                <w:lang w:val="en-GB"/>
              </w:rPr>
            </w:pPr>
          </w:p>
        </w:tc>
        <w:tc>
          <w:tcPr>
            <w:tcW w:w="8552" w:type="dxa"/>
            <w:gridSpan w:val="9"/>
            <w:tcBorders>
              <w:top w:val="single" w:sz="4" w:space="0" w:color="auto"/>
              <w:left w:val="single" w:sz="4" w:space="0" w:color="auto"/>
              <w:bottom w:val="single" w:sz="4" w:space="0" w:color="auto"/>
              <w:right w:val="single" w:sz="4" w:space="0" w:color="auto"/>
            </w:tcBorders>
            <w:vAlign w:val="center"/>
          </w:tcPr>
          <w:p w:rsidR="00085F56" w:rsidRPr="00AE209C" w:rsidRDefault="00085F56" w:rsidP="00CB6D54">
            <w:pPr>
              <w:rPr>
                <w:rFonts w:ascii="Arial" w:hAnsi="Arial" w:cs="Arial"/>
                <w:lang w:val="en-GB"/>
              </w:rPr>
            </w:pPr>
          </w:p>
        </w:tc>
      </w:tr>
      <w:tr w:rsidR="00085F56" w:rsidRPr="00C17987" w:rsidTr="007B55F4">
        <w:trPr>
          <w:gridAfter w:val="1"/>
          <w:wAfter w:w="382" w:type="dxa"/>
          <w:trHeight w:val="390"/>
        </w:trPr>
        <w:tc>
          <w:tcPr>
            <w:tcW w:w="2080" w:type="dxa"/>
            <w:gridSpan w:val="5"/>
            <w:vMerge/>
            <w:tcBorders>
              <w:left w:val="single" w:sz="4" w:space="0" w:color="auto"/>
              <w:bottom w:val="single" w:sz="4" w:space="0" w:color="auto"/>
              <w:right w:val="single" w:sz="4" w:space="0" w:color="auto"/>
            </w:tcBorders>
            <w:shd w:val="clear" w:color="auto" w:fill="C6D9F1" w:themeFill="text2" w:themeFillTint="33"/>
            <w:vAlign w:val="center"/>
          </w:tcPr>
          <w:p w:rsidR="00085F56" w:rsidRPr="00C17987" w:rsidRDefault="00085F56" w:rsidP="00CB6D54">
            <w:pPr>
              <w:rPr>
                <w:rFonts w:ascii="Arial" w:hAnsi="Arial" w:cs="Arial"/>
                <w:lang w:val="en-GB"/>
              </w:rPr>
            </w:pPr>
          </w:p>
        </w:tc>
        <w:tc>
          <w:tcPr>
            <w:tcW w:w="8552" w:type="dxa"/>
            <w:gridSpan w:val="9"/>
            <w:tcBorders>
              <w:top w:val="single" w:sz="4" w:space="0" w:color="auto"/>
              <w:left w:val="single" w:sz="4" w:space="0" w:color="auto"/>
              <w:bottom w:val="single" w:sz="4" w:space="0" w:color="auto"/>
              <w:right w:val="single" w:sz="4" w:space="0" w:color="auto"/>
            </w:tcBorders>
            <w:vAlign w:val="center"/>
          </w:tcPr>
          <w:p w:rsidR="003857BA" w:rsidRPr="00AE209C" w:rsidRDefault="003857BA" w:rsidP="00CB6D54">
            <w:pPr>
              <w:rPr>
                <w:rFonts w:ascii="Arial" w:hAnsi="Arial" w:cs="Arial"/>
                <w:lang w:val="en-GB"/>
              </w:rPr>
            </w:pPr>
          </w:p>
        </w:tc>
      </w:tr>
      <w:tr w:rsidR="003857BA" w:rsidRPr="00C17987" w:rsidTr="001F4FB6">
        <w:trPr>
          <w:gridAfter w:val="1"/>
          <w:wAfter w:w="382" w:type="dxa"/>
          <w:trHeight w:val="390"/>
        </w:trPr>
        <w:tc>
          <w:tcPr>
            <w:tcW w:w="2080" w:type="dxa"/>
            <w:gridSpan w:val="5"/>
            <w:tcBorders>
              <w:left w:val="single" w:sz="4" w:space="0" w:color="auto"/>
              <w:bottom w:val="single" w:sz="4" w:space="0" w:color="auto"/>
              <w:right w:val="single" w:sz="4" w:space="0" w:color="auto"/>
            </w:tcBorders>
            <w:shd w:val="clear" w:color="auto" w:fill="C6D9F1" w:themeFill="text2" w:themeFillTint="33"/>
            <w:vAlign w:val="center"/>
          </w:tcPr>
          <w:p w:rsidR="003857BA" w:rsidRPr="00C17987" w:rsidRDefault="003857BA" w:rsidP="003857BA">
            <w:pPr>
              <w:rPr>
                <w:rFonts w:ascii="Arial" w:hAnsi="Arial" w:cs="Arial"/>
                <w:lang w:val="en-GB"/>
              </w:rPr>
            </w:pPr>
            <w:r w:rsidRPr="00085F56">
              <w:rPr>
                <w:rFonts w:ascii="Arial" w:hAnsi="Arial" w:cs="Arial"/>
                <w:sz w:val="22"/>
                <w:szCs w:val="22"/>
                <w:lang w:val="en-GB"/>
              </w:rPr>
              <w:t>Applicant’s Scheme N</w:t>
            </w:r>
            <w:r>
              <w:rPr>
                <w:rFonts w:ascii="Arial" w:hAnsi="Arial" w:cs="Arial"/>
                <w:sz w:val="22"/>
                <w:szCs w:val="22"/>
                <w:lang w:val="en-GB"/>
              </w:rPr>
              <w:t>umber</w:t>
            </w:r>
          </w:p>
        </w:tc>
        <w:tc>
          <w:tcPr>
            <w:tcW w:w="8552" w:type="dxa"/>
            <w:gridSpan w:val="9"/>
            <w:tcBorders>
              <w:top w:val="single" w:sz="4" w:space="0" w:color="auto"/>
              <w:left w:val="single" w:sz="4" w:space="0" w:color="auto"/>
              <w:bottom w:val="single" w:sz="4" w:space="0" w:color="auto"/>
              <w:right w:val="single" w:sz="4" w:space="0" w:color="auto"/>
            </w:tcBorders>
            <w:vAlign w:val="center"/>
          </w:tcPr>
          <w:p w:rsidR="003857BA" w:rsidRPr="00AE209C" w:rsidRDefault="003857BA" w:rsidP="00CB6D54">
            <w:pPr>
              <w:rPr>
                <w:rFonts w:ascii="Arial" w:hAnsi="Arial" w:cs="Arial"/>
                <w:lang w:val="en-GB"/>
              </w:rPr>
            </w:pPr>
          </w:p>
        </w:tc>
      </w:tr>
      <w:tr w:rsidR="00085F56" w:rsidRPr="00C17987" w:rsidTr="001F4FB6">
        <w:trPr>
          <w:gridAfter w:val="1"/>
          <w:wAfter w:w="382" w:type="dxa"/>
          <w:trHeight w:val="340"/>
        </w:trPr>
        <w:tc>
          <w:tcPr>
            <w:tcW w:w="10632" w:type="dxa"/>
            <w:gridSpan w:val="14"/>
            <w:tcBorders>
              <w:top w:val="single" w:sz="4" w:space="0" w:color="auto"/>
            </w:tcBorders>
            <w:shd w:val="clear" w:color="auto" w:fill="auto"/>
            <w:vAlign w:val="center"/>
          </w:tcPr>
          <w:p w:rsidR="00085F56" w:rsidRPr="00871D20" w:rsidRDefault="00085F56" w:rsidP="00CB6D54">
            <w:pPr>
              <w:rPr>
                <w:rFonts w:ascii="Arial" w:hAnsi="Arial" w:cs="Arial"/>
                <w:b/>
                <w:sz w:val="8"/>
                <w:szCs w:val="8"/>
                <w:lang w:val="en-GB"/>
              </w:rPr>
            </w:pPr>
          </w:p>
          <w:p w:rsidR="003857BA" w:rsidRDefault="003857BA" w:rsidP="00CB6D54">
            <w:pPr>
              <w:rPr>
                <w:rFonts w:ascii="Arial" w:hAnsi="Arial" w:cs="Arial"/>
                <w:b/>
                <w:lang w:val="en-GB"/>
              </w:rPr>
            </w:pPr>
          </w:p>
          <w:p w:rsidR="00085F56" w:rsidRDefault="00085F56" w:rsidP="00CB6D54">
            <w:pPr>
              <w:rPr>
                <w:rFonts w:ascii="Arial" w:hAnsi="Arial" w:cs="Arial"/>
                <w:b/>
                <w:lang w:val="en-GB"/>
              </w:rPr>
            </w:pPr>
            <w:r>
              <w:rPr>
                <w:rFonts w:ascii="Arial" w:hAnsi="Arial" w:cs="Arial"/>
                <w:b/>
                <w:lang w:val="en-GB"/>
              </w:rPr>
              <w:t>Grounds for application under s115A Personal Insolvency Act 2012</w:t>
            </w:r>
          </w:p>
          <w:p w:rsidR="00085F56" w:rsidRPr="00C17987" w:rsidRDefault="00085F56" w:rsidP="00CB6D54">
            <w:pPr>
              <w:rPr>
                <w:rFonts w:ascii="Arial" w:hAnsi="Arial" w:cs="Arial"/>
                <w:b/>
                <w:lang w:val="en-GB"/>
              </w:rPr>
            </w:pPr>
          </w:p>
        </w:tc>
      </w:tr>
      <w:tr w:rsidR="00085F56" w:rsidRPr="00C17987" w:rsidTr="001F4FB6">
        <w:trPr>
          <w:gridAfter w:val="1"/>
          <w:wAfter w:w="382" w:type="dxa"/>
          <w:trHeight w:val="340"/>
        </w:trPr>
        <w:tc>
          <w:tcPr>
            <w:tcW w:w="10632" w:type="dxa"/>
            <w:gridSpan w:val="14"/>
            <w:shd w:val="clear" w:color="auto" w:fill="FFFFFF" w:themeFill="background1"/>
            <w:vAlign w:val="center"/>
          </w:tcPr>
          <w:p w:rsidR="003857BA" w:rsidRDefault="00085F56" w:rsidP="003857BA">
            <w:pPr>
              <w:rPr>
                <w:rFonts w:ascii="Arial" w:hAnsi="Arial" w:cs="Arial"/>
                <w:b/>
                <w:sz w:val="22"/>
                <w:szCs w:val="22"/>
                <w:lang w:val="en-GB"/>
              </w:rPr>
            </w:pPr>
            <w:r>
              <w:rPr>
                <w:rFonts w:ascii="Arial" w:hAnsi="Arial" w:cs="Arial"/>
                <w:b/>
                <w:sz w:val="22"/>
                <w:szCs w:val="22"/>
                <w:lang w:val="en-GB"/>
              </w:rPr>
              <w:t>This section must be completed by your Personal Insolvency Practitioner</w:t>
            </w:r>
            <w:r>
              <w:rPr>
                <w:rFonts w:ascii="Arial" w:hAnsi="Arial" w:cs="Arial"/>
                <w:b/>
                <w:sz w:val="22"/>
                <w:szCs w:val="22"/>
                <w:lang w:val="en-GB"/>
              </w:rPr>
              <w:br/>
            </w:r>
            <w:r>
              <w:rPr>
                <w:rFonts w:ascii="Arial" w:hAnsi="Arial" w:cs="Arial"/>
                <w:sz w:val="22"/>
                <w:szCs w:val="22"/>
                <w:lang w:val="en-GB"/>
              </w:rPr>
              <w:t>The PIP must give full details of the grounds under which the application will be made</w:t>
            </w:r>
            <w:r w:rsidR="003857BA">
              <w:rPr>
                <w:rFonts w:ascii="Arial" w:hAnsi="Arial" w:cs="Arial"/>
                <w:b/>
                <w:sz w:val="22"/>
                <w:szCs w:val="22"/>
                <w:lang w:val="en-GB"/>
              </w:rPr>
              <w:t xml:space="preserve"> </w:t>
            </w:r>
          </w:p>
          <w:p w:rsidR="003857BA" w:rsidRDefault="003857BA" w:rsidP="003857BA">
            <w:pPr>
              <w:rPr>
                <w:rFonts w:ascii="Arial" w:hAnsi="Arial" w:cs="Arial"/>
                <w:b/>
                <w:sz w:val="22"/>
                <w:szCs w:val="22"/>
                <w:lang w:val="en-GB"/>
              </w:rPr>
            </w:pPr>
          </w:p>
          <w:p w:rsidR="003857BA" w:rsidRDefault="001F4FB6" w:rsidP="003857BA">
            <w:pPr>
              <w:rPr>
                <w:rFonts w:ascii="Arial" w:hAnsi="Arial" w:cs="Arial"/>
                <w:b/>
                <w:sz w:val="22"/>
                <w:szCs w:val="22"/>
                <w:lang w:val="en-GB"/>
              </w:rPr>
            </w:pPr>
            <w:r>
              <w:rPr>
                <w:noProof/>
                <w:color w:val="0000FF"/>
                <w:lang w:eastAsia="en-IE"/>
              </w:rPr>
              <w:drawing>
                <wp:anchor distT="0" distB="0" distL="114300" distR="114300" simplePos="0" relativeHeight="251674112" behindDoc="0" locked="0" layoutInCell="1" allowOverlap="1" wp14:anchorId="795BE931" wp14:editId="560DF908">
                  <wp:simplePos x="0" y="0"/>
                  <wp:positionH relativeFrom="column">
                    <wp:posOffset>-3810</wp:posOffset>
                  </wp:positionH>
                  <wp:positionV relativeFrom="paragraph">
                    <wp:posOffset>-399415</wp:posOffset>
                  </wp:positionV>
                  <wp:extent cx="514985" cy="342900"/>
                  <wp:effectExtent l="0" t="0" r="0" b="0"/>
                  <wp:wrapSquare wrapText="bothSides"/>
                  <wp:docPr id="23" name="Picture 23" descr="http://www.wpclipart.com/signs_symbol/gesture_mood/hand_pointer/.cache/pointing_finger_right.png">
                    <a:hlinkClick xmlns:a="http://schemas.openxmlformats.org/drawingml/2006/main" r:id="rId18" tooltip="&quot;signs_symbol/gesture_mood/hand_pointer/pointing_finger_r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wpclipart.com/signs_symbol/gesture_mood/hand_pointer/.cache/pointing_finger_right.png">
                            <a:hlinkClick r:id="rId18" tooltip="&quot;signs_symbol/gesture_mood/hand_pointer/pointing_finger_right&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498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7BA">
              <w:rPr>
                <w:rFonts w:ascii="Arial" w:hAnsi="Arial" w:cs="Arial"/>
                <w:b/>
                <w:sz w:val="22"/>
                <w:szCs w:val="22"/>
                <w:lang w:val="en-GB"/>
              </w:rPr>
              <w:t xml:space="preserve">I certify that </w:t>
            </w:r>
            <w:r w:rsidR="003857BA" w:rsidRPr="0087216C">
              <w:rPr>
                <w:rFonts w:ascii="Arial" w:hAnsi="Arial" w:cs="Arial"/>
                <w:b/>
                <w:sz w:val="22"/>
                <w:szCs w:val="22"/>
                <w:lang w:val="en-GB"/>
              </w:rPr>
              <w:t>the applicant has grounds to make an application under section 115A of the Personal Insolvency Act 2012 (as inserted by section 21 of the Personal Insolvency (Amendment) Act 2015)</w:t>
            </w:r>
            <w:r w:rsidR="003857BA">
              <w:rPr>
                <w:rFonts w:ascii="Arial" w:hAnsi="Arial" w:cs="Arial"/>
                <w:b/>
                <w:sz w:val="22"/>
                <w:szCs w:val="22"/>
                <w:lang w:val="en-GB"/>
              </w:rPr>
              <w:t xml:space="preserve"> in respect of the PPR listed above</w:t>
            </w:r>
            <w:r w:rsidR="003857BA" w:rsidRPr="0087216C">
              <w:rPr>
                <w:rFonts w:ascii="Arial" w:hAnsi="Arial" w:cs="Arial"/>
                <w:b/>
                <w:sz w:val="22"/>
                <w:szCs w:val="22"/>
                <w:lang w:val="en-GB"/>
              </w:rPr>
              <w:t xml:space="preserve">. </w:t>
            </w:r>
          </w:p>
          <w:p w:rsidR="003857BA" w:rsidRDefault="003857BA" w:rsidP="003857BA">
            <w:pPr>
              <w:rPr>
                <w:rFonts w:ascii="Arial" w:hAnsi="Arial" w:cs="Arial"/>
                <w:b/>
                <w:sz w:val="22"/>
                <w:szCs w:val="22"/>
                <w:lang w:val="en-GB"/>
              </w:rPr>
            </w:pPr>
          </w:p>
          <w:p w:rsidR="003857BA" w:rsidRDefault="003857BA" w:rsidP="001F4FB6">
            <w:pPr>
              <w:pBdr>
                <w:bottom w:val="single" w:sz="4" w:space="1" w:color="auto"/>
              </w:pBdr>
              <w:rPr>
                <w:rFonts w:ascii="Arial" w:hAnsi="Arial" w:cs="Arial"/>
                <w:sz w:val="20"/>
                <w:szCs w:val="20"/>
                <w:lang w:val="en-GB"/>
              </w:rPr>
            </w:pPr>
            <w:r w:rsidRPr="0087216C">
              <w:rPr>
                <w:rFonts w:ascii="Arial" w:hAnsi="Arial" w:cs="Arial"/>
                <w:b/>
                <w:sz w:val="22"/>
                <w:szCs w:val="22"/>
                <w:lang w:val="en-GB"/>
              </w:rPr>
              <w:t>These grounds are:</w:t>
            </w:r>
            <w:r>
              <w:rPr>
                <w:rFonts w:ascii="Arial" w:hAnsi="Arial" w:cs="Arial"/>
                <w:sz w:val="22"/>
                <w:szCs w:val="22"/>
                <w:lang w:val="en-GB"/>
              </w:rPr>
              <w:t xml:space="preserve"> </w:t>
            </w:r>
            <w:r>
              <w:rPr>
                <w:rFonts w:ascii="Arial" w:hAnsi="Arial" w:cs="Arial"/>
                <w:b/>
                <w:sz w:val="22"/>
                <w:szCs w:val="22"/>
                <w:lang w:val="en-GB"/>
              </w:rPr>
              <w:br/>
            </w:r>
            <w:r w:rsidRPr="0087216C">
              <w:rPr>
                <w:rFonts w:ascii="Arial" w:hAnsi="Arial" w:cs="Arial"/>
                <w:sz w:val="20"/>
                <w:szCs w:val="20"/>
                <w:lang w:val="en-GB"/>
              </w:rPr>
              <w:t>(list grounds fully, using numbered paragraphs. If you do not have enough space here, use an additional sheet and attach it to this form).</w:t>
            </w:r>
          </w:p>
          <w:p w:rsidR="001F4FB6" w:rsidRDefault="001F4FB6" w:rsidP="001F4FB6">
            <w:pPr>
              <w:pBdr>
                <w:bottom w:val="single" w:sz="4" w:space="1" w:color="auto"/>
              </w:pBdr>
              <w:rPr>
                <w:rFonts w:ascii="Arial" w:hAnsi="Arial" w:cs="Arial"/>
                <w:sz w:val="20"/>
                <w:szCs w:val="20"/>
                <w:lang w:val="en-GB"/>
              </w:rPr>
            </w:pPr>
          </w:p>
          <w:p w:rsidR="001F4FB6" w:rsidRPr="003857BA" w:rsidRDefault="001F4FB6" w:rsidP="001F4FB6">
            <w:pPr>
              <w:rPr>
                <w:rFonts w:ascii="Arial" w:hAnsi="Arial" w:cs="Arial"/>
                <w:b/>
                <w:sz w:val="22"/>
                <w:szCs w:val="22"/>
                <w:lang w:val="en-GB"/>
              </w:rPr>
            </w:pPr>
          </w:p>
          <w:p w:rsidR="007B55F4" w:rsidRPr="003857BA" w:rsidRDefault="007B55F4" w:rsidP="00CB6D54">
            <w:pPr>
              <w:rPr>
                <w:rFonts w:ascii="Arial" w:hAnsi="Arial" w:cs="Arial"/>
                <w:sz w:val="22"/>
                <w:szCs w:val="22"/>
                <w:lang w:val="en-GB"/>
              </w:rPr>
            </w:pPr>
          </w:p>
        </w:tc>
      </w:tr>
      <w:tr w:rsidR="00085F56" w:rsidRPr="00C17987" w:rsidTr="001F4FB6">
        <w:trPr>
          <w:gridAfter w:val="1"/>
          <w:wAfter w:w="382" w:type="dxa"/>
          <w:trHeight w:val="1769"/>
        </w:trPr>
        <w:tc>
          <w:tcPr>
            <w:tcW w:w="10632" w:type="dxa"/>
            <w:gridSpan w:val="14"/>
            <w:tcBorders>
              <w:left w:val="single" w:sz="4" w:space="0" w:color="auto"/>
              <w:bottom w:val="single" w:sz="4" w:space="0" w:color="auto"/>
              <w:right w:val="single" w:sz="4" w:space="0" w:color="auto"/>
            </w:tcBorders>
            <w:shd w:val="clear" w:color="auto" w:fill="auto"/>
          </w:tcPr>
          <w:p w:rsidR="003857BA" w:rsidRPr="0087216C" w:rsidRDefault="003857BA" w:rsidP="003857BA">
            <w:pPr>
              <w:pStyle w:val="ListParagraph"/>
              <w:numPr>
                <w:ilvl w:val="0"/>
                <w:numId w:val="18"/>
              </w:numPr>
              <w:autoSpaceDE/>
              <w:autoSpaceDN/>
              <w:adjustRightInd/>
              <w:rPr>
                <w:rFonts w:ascii="Arial" w:hAnsi="Arial" w:cs="Arial"/>
                <w:lang w:val="en-GB"/>
              </w:rPr>
            </w:pPr>
            <w:r>
              <w:rPr>
                <w:rFonts w:ascii="Arial" w:hAnsi="Arial" w:cs="Arial"/>
                <w:lang w:val="en-GB"/>
              </w:rPr>
              <w:lastRenderedPageBreak/>
              <w:t xml:space="preserve">      </w:t>
            </w:r>
          </w:p>
          <w:p w:rsidR="003857BA" w:rsidRDefault="003857BA" w:rsidP="003857BA">
            <w:pPr>
              <w:rPr>
                <w:rFonts w:ascii="Arial" w:hAnsi="Arial" w:cs="Arial"/>
                <w:b/>
                <w:lang w:val="en-GB"/>
              </w:rPr>
            </w:pPr>
          </w:p>
          <w:p w:rsidR="003857BA" w:rsidRDefault="003857BA" w:rsidP="003857BA">
            <w:pPr>
              <w:rPr>
                <w:rFonts w:ascii="Arial" w:hAnsi="Arial" w:cs="Arial"/>
                <w:b/>
                <w:lang w:val="en-GB"/>
              </w:rPr>
            </w:pPr>
          </w:p>
          <w:p w:rsidR="00CB2CB4" w:rsidRDefault="00CB2CB4" w:rsidP="003857BA">
            <w:pPr>
              <w:rPr>
                <w:rFonts w:ascii="Arial" w:hAnsi="Arial" w:cs="Arial"/>
                <w:b/>
                <w:lang w:val="en-GB"/>
              </w:rPr>
            </w:pPr>
          </w:p>
          <w:p w:rsidR="00CB2CB4" w:rsidRDefault="00CB2CB4" w:rsidP="003857BA">
            <w:pPr>
              <w:rPr>
                <w:rFonts w:ascii="Arial" w:hAnsi="Arial" w:cs="Arial"/>
                <w:b/>
                <w:lang w:val="en-GB"/>
              </w:rPr>
            </w:pPr>
          </w:p>
          <w:p w:rsidR="00CB2CB4" w:rsidRDefault="00CB2CB4" w:rsidP="003857BA">
            <w:pPr>
              <w:rPr>
                <w:rFonts w:ascii="Arial" w:hAnsi="Arial" w:cs="Arial"/>
                <w:b/>
                <w:lang w:val="en-GB"/>
              </w:rPr>
            </w:pPr>
          </w:p>
          <w:p w:rsidR="00CB2CB4" w:rsidRDefault="00CB2CB4" w:rsidP="003857BA">
            <w:pPr>
              <w:rPr>
                <w:rFonts w:ascii="Arial" w:hAnsi="Arial" w:cs="Arial"/>
                <w:b/>
                <w:lang w:val="en-GB"/>
              </w:rPr>
            </w:pPr>
          </w:p>
          <w:p w:rsidR="00CB2CB4" w:rsidRDefault="00CB2CB4" w:rsidP="003857BA">
            <w:pPr>
              <w:rPr>
                <w:rFonts w:ascii="Arial" w:hAnsi="Arial" w:cs="Arial"/>
                <w:b/>
                <w:lang w:val="en-GB"/>
              </w:rPr>
            </w:pPr>
          </w:p>
          <w:p w:rsidR="00CB2CB4" w:rsidRDefault="00CB2CB4" w:rsidP="003857BA">
            <w:pPr>
              <w:rPr>
                <w:rFonts w:ascii="Arial" w:hAnsi="Arial" w:cs="Arial"/>
                <w:b/>
                <w:lang w:val="en-GB"/>
              </w:rPr>
            </w:pPr>
          </w:p>
          <w:p w:rsidR="00CB2CB4" w:rsidRDefault="00CB2CB4" w:rsidP="003857BA">
            <w:pPr>
              <w:rPr>
                <w:rFonts w:ascii="Arial" w:hAnsi="Arial" w:cs="Arial"/>
                <w:b/>
                <w:lang w:val="en-GB"/>
              </w:rPr>
            </w:pPr>
          </w:p>
          <w:p w:rsidR="00CB2CB4" w:rsidRDefault="00CB2CB4" w:rsidP="003857BA">
            <w:pPr>
              <w:rPr>
                <w:rFonts w:ascii="Arial" w:hAnsi="Arial" w:cs="Arial"/>
                <w:b/>
                <w:lang w:val="en-GB"/>
              </w:rPr>
            </w:pPr>
          </w:p>
          <w:p w:rsidR="003857BA" w:rsidRDefault="003857BA" w:rsidP="003857BA">
            <w:pPr>
              <w:rPr>
                <w:rFonts w:ascii="Arial" w:hAnsi="Arial" w:cs="Arial"/>
                <w:b/>
                <w:lang w:val="en-GB"/>
              </w:rPr>
            </w:pPr>
          </w:p>
          <w:p w:rsidR="00085F56" w:rsidRPr="0087216C" w:rsidRDefault="003857BA" w:rsidP="001F4FB6">
            <w:pPr>
              <w:rPr>
                <w:rFonts w:ascii="Arial" w:hAnsi="Arial" w:cs="Arial"/>
                <w:b/>
                <w:lang w:val="en-GB"/>
              </w:rPr>
            </w:pPr>
            <w:r w:rsidRPr="001F4FB6">
              <w:rPr>
                <w:rFonts w:ascii="Arial" w:hAnsi="Arial" w:cs="Arial"/>
                <w:b/>
                <w:sz w:val="22"/>
                <w:szCs w:val="22"/>
                <w:lang w:val="en-GB"/>
              </w:rPr>
              <w:t>I further certify that the proposed Personal Insolvency Arrangement (a copy of which is attached)</w:t>
            </w:r>
            <w:r w:rsidR="001F4FB6" w:rsidRPr="001F4FB6">
              <w:rPr>
                <w:rFonts w:ascii="Arial" w:hAnsi="Arial" w:cs="Arial"/>
                <w:b/>
                <w:sz w:val="22"/>
                <w:szCs w:val="22"/>
                <w:lang w:val="en-GB"/>
              </w:rPr>
              <w:t xml:space="preserve"> includes the applicant’s principal private residence</w:t>
            </w:r>
            <w:r w:rsidR="001F4FB6" w:rsidRPr="001F4FB6">
              <w:rPr>
                <w:rFonts w:ascii="Arial" w:hAnsi="Arial" w:cs="Arial"/>
                <w:b/>
                <w:sz w:val="22"/>
                <w:szCs w:val="22"/>
                <w:bdr w:val="single" w:sz="4" w:space="0" w:color="auto"/>
                <w:lang w:val="en-GB"/>
              </w:rPr>
              <w:t>.</w:t>
            </w:r>
            <w:r w:rsidRPr="001F4FB6">
              <w:rPr>
                <w:rFonts w:ascii="Arial" w:hAnsi="Arial" w:cs="Arial"/>
                <w:b/>
                <w:sz w:val="22"/>
                <w:szCs w:val="22"/>
                <w:bdr w:val="single" w:sz="4" w:space="0" w:color="auto"/>
                <w:lang w:val="en-GB"/>
              </w:rPr>
              <w:t xml:space="preserve"> </w:t>
            </w:r>
          </w:p>
        </w:tc>
      </w:tr>
      <w:tr w:rsidR="00085F56" w:rsidRPr="00C17987" w:rsidTr="001F4FB6">
        <w:trPr>
          <w:gridAfter w:val="1"/>
          <w:wAfter w:w="382" w:type="dxa"/>
          <w:trHeight w:val="454"/>
        </w:trPr>
        <w:tc>
          <w:tcPr>
            <w:tcW w:w="1702" w:type="dxa"/>
            <w:gridSpan w:val="4"/>
            <w:tcBorders>
              <w:top w:val="single" w:sz="4" w:space="0" w:color="auto"/>
              <w:left w:val="single" w:sz="4" w:space="0" w:color="auto"/>
              <w:bottom w:val="single" w:sz="4" w:space="0" w:color="auto"/>
            </w:tcBorders>
            <w:shd w:val="clear" w:color="auto" w:fill="auto"/>
          </w:tcPr>
          <w:p w:rsidR="00085F56" w:rsidRPr="0087216C" w:rsidRDefault="00085F56" w:rsidP="00CB6D54">
            <w:pPr>
              <w:rPr>
                <w:rFonts w:ascii="Arial" w:hAnsi="Arial" w:cs="Arial"/>
                <w:b/>
                <w:lang w:val="en-GB"/>
              </w:rPr>
            </w:pPr>
            <w:r>
              <w:rPr>
                <w:rFonts w:ascii="Arial" w:hAnsi="Arial" w:cs="Arial"/>
                <w:b/>
                <w:sz w:val="22"/>
                <w:szCs w:val="22"/>
                <w:lang w:val="en-GB"/>
              </w:rPr>
              <w:t>Signed</w:t>
            </w:r>
          </w:p>
        </w:tc>
        <w:tc>
          <w:tcPr>
            <w:tcW w:w="6095" w:type="dxa"/>
            <w:gridSpan w:val="7"/>
            <w:tcBorders>
              <w:top w:val="single" w:sz="4" w:space="0" w:color="auto"/>
              <w:bottom w:val="single" w:sz="4" w:space="0" w:color="auto"/>
            </w:tcBorders>
            <w:shd w:val="clear" w:color="auto" w:fill="auto"/>
          </w:tcPr>
          <w:p w:rsidR="00085F56" w:rsidRPr="0087216C" w:rsidRDefault="00085F56" w:rsidP="00CB6D54">
            <w:pPr>
              <w:rPr>
                <w:rFonts w:ascii="Arial" w:hAnsi="Arial" w:cs="Arial"/>
                <w:b/>
                <w:lang w:val="en-GB"/>
              </w:rPr>
            </w:pPr>
          </w:p>
        </w:tc>
        <w:tc>
          <w:tcPr>
            <w:tcW w:w="2835" w:type="dxa"/>
            <w:gridSpan w:val="3"/>
            <w:tcBorders>
              <w:top w:val="single" w:sz="4" w:space="0" w:color="auto"/>
              <w:bottom w:val="single" w:sz="4" w:space="0" w:color="auto"/>
              <w:right w:val="single" w:sz="4" w:space="0" w:color="auto"/>
            </w:tcBorders>
            <w:shd w:val="clear" w:color="auto" w:fill="auto"/>
          </w:tcPr>
          <w:p w:rsidR="00085F56" w:rsidRPr="0087216C" w:rsidRDefault="00085F56" w:rsidP="00CB6D54">
            <w:pPr>
              <w:rPr>
                <w:rFonts w:ascii="Arial" w:hAnsi="Arial" w:cs="Arial"/>
                <w:b/>
                <w:lang w:val="en-GB"/>
              </w:rPr>
            </w:pPr>
            <w:r>
              <w:rPr>
                <w:rFonts w:ascii="Arial" w:hAnsi="Arial" w:cs="Arial"/>
                <w:b/>
                <w:sz w:val="22"/>
                <w:szCs w:val="22"/>
                <w:lang w:val="en-GB"/>
              </w:rPr>
              <w:t>Personal Insolvency Practitioner</w:t>
            </w:r>
          </w:p>
        </w:tc>
      </w:tr>
      <w:tr w:rsidR="00085F56" w:rsidRPr="00C17987" w:rsidTr="001F4FB6">
        <w:trPr>
          <w:gridAfter w:val="1"/>
          <w:wAfter w:w="382" w:type="dxa"/>
          <w:trHeight w:val="454"/>
        </w:trPr>
        <w:tc>
          <w:tcPr>
            <w:tcW w:w="1702" w:type="dxa"/>
            <w:gridSpan w:val="4"/>
            <w:tcBorders>
              <w:top w:val="single" w:sz="4" w:space="0" w:color="auto"/>
              <w:left w:val="single" w:sz="4" w:space="0" w:color="auto"/>
              <w:bottom w:val="single" w:sz="4" w:space="0" w:color="auto"/>
              <w:right w:val="single" w:sz="4" w:space="0" w:color="auto"/>
            </w:tcBorders>
            <w:shd w:val="clear" w:color="auto" w:fill="auto"/>
          </w:tcPr>
          <w:p w:rsidR="00ED0131" w:rsidRDefault="00085F56" w:rsidP="00ED0131">
            <w:pPr>
              <w:rPr>
                <w:rFonts w:ascii="Arial" w:hAnsi="Arial" w:cs="Arial"/>
                <w:b/>
                <w:lang w:val="en-GB"/>
              </w:rPr>
            </w:pPr>
            <w:r>
              <w:rPr>
                <w:rFonts w:ascii="Arial" w:hAnsi="Arial" w:cs="Arial"/>
                <w:b/>
                <w:sz w:val="22"/>
                <w:szCs w:val="22"/>
                <w:lang w:val="en-GB"/>
              </w:rPr>
              <w:t>Business Address</w:t>
            </w:r>
            <w:r w:rsidR="00ED0131">
              <w:rPr>
                <w:rFonts w:ascii="Arial" w:hAnsi="Arial" w:cs="Arial"/>
                <w:b/>
                <w:sz w:val="22"/>
                <w:szCs w:val="22"/>
                <w:lang w:val="en-GB"/>
              </w:rPr>
              <w:t xml:space="preserve"> &amp; phone number</w:t>
            </w:r>
          </w:p>
        </w:tc>
        <w:tc>
          <w:tcPr>
            <w:tcW w:w="8930" w:type="dxa"/>
            <w:gridSpan w:val="10"/>
            <w:tcBorders>
              <w:top w:val="single" w:sz="4" w:space="0" w:color="auto"/>
              <w:left w:val="single" w:sz="4" w:space="0" w:color="auto"/>
              <w:bottom w:val="single" w:sz="4" w:space="0" w:color="auto"/>
              <w:right w:val="single" w:sz="4" w:space="0" w:color="auto"/>
            </w:tcBorders>
            <w:shd w:val="clear" w:color="auto" w:fill="auto"/>
          </w:tcPr>
          <w:p w:rsidR="00085F56" w:rsidRDefault="00085F56" w:rsidP="00CB6D54">
            <w:pPr>
              <w:rPr>
                <w:rFonts w:ascii="Arial" w:hAnsi="Arial" w:cs="Arial"/>
                <w:b/>
                <w:lang w:val="en-GB"/>
              </w:rPr>
            </w:pPr>
          </w:p>
        </w:tc>
      </w:tr>
      <w:tr w:rsidR="00ED0131" w:rsidRPr="00C17987" w:rsidTr="001F4FB6">
        <w:trPr>
          <w:gridAfter w:val="1"/>
          <w:wAfter w:w="382" w:type="dxa"/>
          <w:trHeight w:val="454"/>
        </w:trPr>
        <w:tc>
          <w:tcPr>
            <w:tcW w:w="1702" w:type="dxa"/>
            <w:gridSpan w:val="4"/>
            <w:tcBorders>
              <w:top w:val="single" w:sz="4" w:space="0" w:color="auto"/>
              <w:left w:val="single" w:sz="4" w:space="0" w:color="auto"/>
              <w:bottom w:val="single" w:sz="4" w:space="0" w:color="auto"/>
              <w:right w:val="single" w:sz="4" w:space="0" w:color="auto"/>
            </w:tcBorders>
            <w:shd w:val="clear" w:color="auto" w:fill="auto"/>
          </w:tcPr>
          <w:p w:rsidR="00ED0131" w:rsidRDefault="00ED0131" w:rsidP="00CB6D54">
            <w:pPr>
              <w:rPr>
                <w:rFonts w:ascii="Arial" w:hAnsi="Arial" w:cs="Arial"/>
                <w:b/>
                <w:sz w:val="22"/>
                <w:szCs w:val="22"/>
                <w:lang w:val="en-GB"/>
              </w:rPr>
            </w:pPr>
            <w:r>
              <w:rPr>
                <w:rFonts w:ascii="Arial" w:hAnsi="Arial" w:cs="Arial"/>
                <w:b/>
                <w:sz w:val="22"/>
                <w:szCs w:val="22"/>
                <w:lang w:val="en-GB"/>
              </w:rPr>
              <w:t>Email:</w:t>
            </w:r>
          </w:p>
        </w:tc>
        <w:tc>
          <w:tcPr>
            <w:tcW w:w="8930" w:type="dxa"/>
            <w:gridSpan w:val="10"/>
            <w:tcBorders>
              <w:top w:val="single" w:sz="4" w:space="0" w:color="auto"/>
              <w:left w:val="single" w:sz="4" w:space="0" w:color="auto"/>
              <w:bottom w:val="single" w:sz="4" w:space="0" w:color="auto"/>
              <w:right w:val="single" w:sz="4" w:space="0" w:color="auto"/>
            </w:tcBorders>
            <w:shd w:val="clear" w:color="auto" w:fill="auto"/>
          </w:tcPr>
          <w:p w:rsidR="00ED0131" w:rsidRDefault="00ED0131" w:rsidP="00CB6D54">
            <w:pPr>
              <w:rPr>
                <w:rFonts w:ascii="Arial" w:hAnsi="Arial" w:cs="Arial"/>
                <w:b/>
                <w:lang w:val="en-GB"/>
              </w:rPr>
            </w:pPr>
          </w:p>
        </w:tc>
      </w:tr>
      <w:tr w:rsidR="00085F56" w:rsidRPr="00C17987" w:rsidTr="007B55F4">
        <w:trPr>
          <w:gridBefore w:val="1"/>
          <w:wBefore w:w="284" w:type="dxa"/>
          <w:trHeight w:val="340"/>
        </w:trPr>
        <w:tc>
          <w:tcPr>
            <w:tcW w:w="10730" w:type="dxa"/>
            <w:gridSpan w:val="14"/>
            <w:shd w:val="clear" w:color="auto" w:fill="auto"/>
          </w:tcPr>
          <w:p w:rsidR="00085F56" w:rsidRPr="00B85BED" w:rsidRDefault="00085F56" w:rsidP="00CB6D54">
            <w:pPr>
              <w:rPr>
                <w:rFonts w:ascii="Arial" w:hAnsi="Arial" w:cs="Arial"/>
                <w:b/>
                <w:bCs/>
                <w:lang w:val="en-GB"/>
              </w:rPr>
            </w:pPr>
            <w:r>
              <w:rPr>
                <w:noProof/>
                <w:lang w:eastAsia="en-IE"/>
              </w:rPr>
              <w:drawing>
                <wp:inline distT="0" distB="0" distL="0" distR="0" wp14:anchorId="3B821A2D" wp14:editId="0932F6EF">
                  <wp:extent cx="723900" cy="4204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724833" cy="421038"/>
                          </a:xfrm>
                          <a:prstGeom prst="rect">
                            <a:avLst/>
                          </a:prstGeom>
                        </pic:spPr>
                      </pic:pic>
                    </a:graphicData>
                  </a:graphic>
                </wp:inline>
              </w:drawing>
            </w:r>
            <w:r>
              <w:rPr>
                <w:rFonts w:ascii="Arial" w:hAnsi="Arial" w:cs="Arial"/>
                <w:b/>
                <w:bCs/>
                <w:sz w:val="22"/>
                <w:szCs w:val="22"/>
                <w:lang w:val="en-GB"/>
              </w:rPr>
              <w:t>DECLARATION</w:t>
            </w:r>
            <w:r w:rsidRPr="00B85BED">
              <w:rPr>
                <w:rFonts w:ascii="Arial" w:hAnsi="Arial" w:cs="Arial"/>
                <w:b/>
                <w:bCs/>
                <w:sz w:val="22"/>
                <w:szCs w:val="22"/>
                <w:lang w:val="en-GB"/>
              </w:rPr>
              <w:t xml:space="preserve"> – Please read carefully before you sign</w:t>
            </w:r>
          </w:p>
          <w:p w:rsidR="00085F56" w:rsidRPr="00C17987" w:rsidRDefault="00085F56" w:rsidP="00CB6D54">
            <w:pPr>
              <w:rPr>
                <w:rFonts w:ascii="Arial" w:hAnsi="Arial" w:cs="Arial"/>
                <w:b/>
                <w:bCs/>
                <w:u w:val="single"/>
                <w:lang w:val="en-GB"/>
              </w:rPr>
            </w:pPr>
          </w:p>
          <w:p w:rsidR="00085F56" w:rsidRPr="00A165CD" w:rsidRDefault="00085F56" w:rsidP="00085F56">
            <w:pPr>
              <w:pStyle w:val="ListParagraph"/>
              <w:numPr>
                <w:ilvl w:val="0"/>
                <w:numId w:val="17"/>
              </w:numPr>
              <w:autoSpaceDE/>
              <w:autoSpaceDN/>
              <w:adjustRightInd/>
              <w:rPr>
                <w:rFonts w:ascii="Arial" w:hAnsi="Arial" w:cs="Arial"/>
                <w:bCs/>
                <w:lang w:val="en-GB"/>
              </w:rPr>
            </w:pPr>
            <w:r w:rsidRPr="00A165CD">
              <w:rPr>
                <w:rFonts w:ascii="Arial" w:hAnsi="Arial" w:cs="Arial"/>
                <w:bCs/>
                <w:sz w:val="22"/>
                <w:szCs w:val="22"/>
                <w:lang w:val="en-GB"/>
              </w:rPr>
              <w:t xml:space="preserve">I confirm that all the information I have given on this form is correct and I have not deliberately left anything out. </w:t>
            </w:r>
          </w:p>
          <w:p w:rsidR="00085F56" w:rsidRPr="00A165CD" w:rsidRDefault="00085F56" w:rsidP="00085F56">
            <w:pPr>
              <w:pStyle w:val="ListParagraph"/>
              <w:numPr>
                <w:ilvl w:val="0"/>
                <w:numId w:val="17"/>
              </w:numPr>
              <w:autoSpaceDE/>
              <w:autoSpaceDN/>
              <w:adjustRightInd/>
              <w:rPr>
                <w:rFonts w:ascii="Arial" w:hAnsi="Arial" w:cs="Arial"/>
                <w:bCs/>
                <w:lang w:val="en-GB"/>
              </w:rPr>
            </w:pPr>
            <w:r w:rsidRPr="00A165CD">
              <w:rPr>
                <w:rFonts w:ascii="Arial" w:hAnsi="Arial" w:cs="Arial"/>
                <w:bCs/>
                <w:sz w:val="22"/>
                <w:szCs w:val="22"/>
                <w:lang w:val="en-GB"/>
              </w:rPr>
              <w:t>I understand that if it is later found that I gave incorrect information on this form or have left out any information asked for on this form, the Legal Aid Board can take away my legal aid and I can be held liable for the cost of the service it provided up until that point.</w:t>
            </w:r>
          </w:p>
          <w:p w:rsidR="00085F56" w:rsidRPr="00A165CD" w:rsidRDefault="00085F56" w:rsidP="00085F56">
            <w:pPr>
              <w:pStyle w:val="ListParagraph"/>
              <w:numPr>
                <w:ilvl w:val="0"/>
                <w:numId w:val="17"/>
              </w:numPr>
              <w:autoSpaceDE/>
              <w:autoSpaceDN/>
              <w:adjustRightInd/>
              <w:rPr>
                <w:rFonts w:ascii="Arial" w:hAnsi="Arial" w:cs="Arial"/>
                <w:bCs/>
                <w:lang w:val="en-GB"/>
              </w:rPr>
            </w:pPr>
            <w:r w:rsidRPr="00A165CD">
              <w:rPr>
                <w:rFonts w:ascii="Arial" w:hAnsi="Arial" w:cs="Arial"/>
                <w:bCs/>
                <w:sz w:val="22"/>
                <w:szCs w:val="22"/>
                <w:lang w:val="en-GB"/>
              </w:rPr>
              <w:t>I give the Board permission to obtain any details or other information about my case which the Board might require.</w:t>
            </w:r>
          </w:p>
          <w:p w:rsidR="00085F56" w:rsidRPr="00A165CD" w:rsidRDefault="00085F56" w:rsidP="00085F56">
            <w:pPr>
              <w:pStyle w:val="ListParagraph"/>
              <w:numPr>
                <w:ilvl w:val="0"/>
                <w:numId w:val="17"/>
              </w:numPr>
              <w:autoSpaceDE/>
              <w:autoSpaceDN/>
              <w:adjustRightInd/>
              <w:rPr>
                <w:rFonts w:ascii="Arial" w:hAnsi="Arial" w:cs="Arial"/>
                <w:bCs/>
                <w:lang w:val="en-GB"/>
              </w:rPr>
            </w:pPr>
            <w:r w:rsidRPr="00A165CD">
              <w:rPr>
                <w:rFonts w:ascii="Arial" w:hAnsi="Arial" w:cs="Arial"/>
                <w:bCs/>
                <w:sz w:val="22"/>
                <w:szCs w:val="22"/>
                <w:lang w:val="en-GB"/>
              </w:rPr>
              <w:t>If any details on this form change I will inform the Board.</w:t>
            </w:r>
          </w:p>
          <w:p w:rsidR="00085F56" w:rsidRDefault="00085F56" w:rsidP="00085F56">
            <w:pPr>
              <w:pStyle w:val="ListParagraph"/>
              <w:numPr>
                <w:ilvl w:val="0"/>
                <w:numId w:val="17"/>
              </w:numPr>
              <w:autoSpaceDE/>
              <w:autoSpaceDN/>
              <w:adjustRightInd/>
              <w:rPr>
                <w:rFonts w:ascii="Arial" w:hAnsi="Arial" w:cs="Arial"/>
                <w:bCs/>
                <w:lang w:val="en-GB"/>
              </w:rPr>
            </w:pPr>
            <w:r w:rsidRPr="00A165CD">
              <w:rPr>
                <w:rFonts w:ascii="Arial" w:hAnsi="Arial" w:cs="Arial"/>
                <w:bCs/>
                <w:sz w:val="22"/>
                <w:szCs w:val="22"/>
                <w:lang w:val="en-GB"/>
              </w:rPr>
              <w:t>I acknowledge that at the end of my case, in certain circumstances the Board may charge me up to the full amount it cost them to provide me with legal services. I note that this will be explained to me in detail by my solicitor.</w:t>
            </w:r>
          </w:p>
          <w:p w:rsidR="00765BD2" w:rsidRPr="00C17987" w:rsidRDefault="00765BD2" w:rsidP="00817273">
            <w:pPr>
              <w:pStyle w:val="ListParagraph"/>
              <w:autoSpaceDE/>
              <w:autoSpaceDN/>
              <w:adjustRightInd/>
              <w:rPr>
                <w:rFonts w:ascii="Arial" w:hAnsi="Arial" w:cs="Arial"/>
                <w:b/>
                <w:lang w:val="en-GB"/>
              </w:rPr>
            </w:pPr>
          </w:p>
        </w:tc>
      </w:tr>
      <w:tr w:rsidR="00085F56" w:rsidRPr="00C17987" w:rsidTr="007B55F4">
        <w:trPr>
          <w:gridBefore w:val="1"/>
          <w:wBefore w:w="284" w:type="dxa"/>
          <w:trHeight w:val="340"/>
        </w:trPr>
        <w:tc>
          <w:tcPr>
            <w:tcW w:w="993" w:type="dxa"/>
            <w:gridSpan w:val="2"/>
            <w:shd w:val="clear" w:color="auto" w:fill="auto"/>
          </w:tcPr>
          <w:p w:rsidR="00085F56" w:rsidRPr="00C17987" w:rsidRDefault="00085F56" w:rsidP="00CB6D54">
            <w:pPr>
              <w:rPr>
                <w:rFonts w:ascii="Arial" w:hAnsi="Arial" w:cs="Arial"/>
                <w:b/>
                <w:bCs/>
                <w:lang w:val="en-GB"/>
              </w:rPr>
            </w:pPr>
            <w:r>
              <w:rPr>
                <w:rFonts w:ascii="Arial" w:hAnsi="Arial" w:cs="Arial"/>
                <w:b/>
                <w:bCs/>
                <w:sz w:val="22"/>
                <w:szCs w:val="22"/>
                <w:lang w:val="en-GB"/>
              </w:rPr>
              <w:t>Signed</w:t>
            </w:r>
          </w:p>
        </w:tc>
        <w:tc>
          <w:tcPr>
            <w:tcW w:w="6185" w:type="dxa"/>
            <w:gridSpan w:val="6"/>
            <w:tcBorders>
              <w:bottom w:val="single" w:sz="4" w:space="0" w:color="auto"/>
            </w:tcBorders>
            <w:shd w:val="clear" w:color="auto" w:fill="auto"/>
          </w:tcPr>
          <w:p w:rsidR="00085F56" w:rsidRPr="00C17987" w:rsidRDefault="00085F56" w:rsidP="00CB6D54">
            <w:pPr>
              <w:rPr>
                <w:rFonts w:ascii="Arial" w:hAnsi="Arial" w:cs="Arial"/>
                <w:b/>
                <w:bCs/>
                <w:lang w:val="en-GB"/>
              </w:rPr>
            </w:pPr>
          </w:p>
        </w:tc>
        <w:tc>
          <w:tcPr>
            <w:tcW w:w="761" w:type="dxa"/>
            <w:gridSpan w:val="3"/>
            <w:tcBorders>
              <w:left w:val="nil"/>
            </w:tcBorders>
            <w:shd w:val="clear" w:color="auto" w:fill="auto"/>
          </w:tcPr>
          <w:p w:rsidR="00085F56" w:rsidRPr="00C17987" w:rsidRDefault="00085F56" w:rsidP="00CB6D54">
            <w:pPr>
              <w:rPr>
                <w:rFonts w:ascii="Arial" w:hAnsi="Arial" w:cs="Arial"/>
                <w:b/>
                <w:bCs/>
                <w:lang w:val="en-GB"/>
              </w:rPr>
            </w:pPr>
            <w:r w:rsidRPr="00C17987">
              <w:rPr>
                <w:rFonts w:ascii="Arial" w:hAnsi="Arial" w:cs="Arial"/>
                <w:b/>
                <w:bCs/>
                <w:sz w:val="22"/>
                <w:szCs w:val="22"/>
                <w:lang w:val="en-GB"/>
              </w:rPr>
              <w:t>Date:</w:t>
            </w:r>
          </w:p>
        </w:tc>
        <w:tc>
          <w:tcPr>
            <w:tcW w:w="2791" w:type="dxa"/>
            <w:gridSpan w:val="3"/>
            <w:tcBorders>
              <w:bottom w:val="single" w:sz="4" w:space="0" w:color="auto"/>
            </w:tcBorders>
            <w:shd w:val="clear" w:color="auto" w:fill="auto"/>
          </w:tcPr>
          <w:p w:rsidR="00085F56" w:rsidRPr="00C17987" w:rsidRDefault="00085F56" w:rsidP="00CB6D54">
            <w:pPr>
              <w:rPr>
                <w:rFonts w:ascii="Arial" w:hAnsi="Arial" w:cs="Arial"/>
                <w:b/>
                <w:bCs/>
                <w:lang w:val="en-GB"/>
              </w:rPr>
            </w:pPr>
          </w:p>
        </w:tc>
      </w:tr>
      <w:tr w:rsidR="00085F56" w:rsidRPr="00C17987" w:rsidTr="007B55F4">
        <w:trPr>
          <w:gridBefore w:val="1"/>
          <w:wBefore w:w="284" w:type="dxa"/>
          <w:trHeight w:val="70"/>
        </w:trPr>
        <w:tc>
          <w:tcPr>
            <w:tcW w:w="993" w:type="dxa"/>
            <w:gridSpan w:val="2"/>
            <w:shd w:val="clear" w:color="auto" w:fill="auto"/>
          </w:tcPr>
          <w:p w:rsidR="00085F56" w:rsidRPr="00C17987" w:rsidRDefault="00085F56" w:rsidP="00CB6D54">
            <w:pPr>
              <w:rPr>
                <w:rFonts w:ascii="Arial" w:hAnsi="Arial" w:cs="Arial"/>
                <w:b/>
                <w:bCs/>
                <w:lang w:val="en-GB"/>
              </w:rPr>
            </w:pPr>
          </w:p>
        </w:tc>
        <w:tc>
          <w:tcPr>
            <w:tcW w:w="6185" w:type="dxa"/>
            <w:gridSpan w:val="6"/>
            <w:shd w:val="clear" w:color="auto" w:fill="auto"/>
          </w:tcPr>
          <w:p w:rsidR="00085F56" w:rsidRPr="00C17987" w:rsidRDefault="00085F56" w:rsidP="00CB6D54">
            <w:pPr>
              <w:rPr>
                <w:rFonts w:ascii="Arial" w:hAnsi="Arial" w:cs="Arial"/>
                <w:b/>
                <w:bCs/>
                <w:lang w:val="en-GB"/>
              </w:rPr>
            </w:pPr>
          </w:p>
        </w:tc>
        <w:tc>
          <w:tcPr>
            <w:tcW w:w="761" w:type="dxa"/>
            <w:gridSpan w:val="3"/>
            <w:tcBorders>
              <w:left w:val="nil"/>
            </w:tcBorders>
            <w:shd w:val="clear" w:color="auto" w:fill="auto"/>
          </w:tcPr>
          <w:p w:rsidR="00085F56" w:rsidRPr="00C17987" w:rsidRDefault="00085F56" w:rsidP="00CB6D54">
            <w:pPr>
              <w:rPr>
                <w:rFonts w:ascii="Arial" w:hAnsi="Arial" w:cs="Arial"/>
                <w:b/>
                <w:bCs/>
                <w:lang w:val="en-GB"/>
              </w:rPr>
            </w:pPr>
          </w:p>
        </w:tc>
        <w:tc>
          <w:tcPr>
            <w:tcW w:w="2791" w:type="dxa"/>
            <w:gridSpan w:val="3"/>
            <w:tcBorders>
              <w:top w:val="single" w:sz="4" w:space="0" w:color="auto"/>
            </w:tcBorders>
            <w:shd w:val="clear" w:color="auto" w:fill="auto"/>
          </w:tcPr>
          <w:p w:rsidR="00085F56" w:rsidRPr="00C17987" w:rsidRDefault="00085F56" w:rsidP="00CB6D54">
            <w:pPr>
              <w:rPr>
                <w:rFonts w:ascii="Arial" w:hAnsi="Arial" w:cs="Arial"/>
                <w:b/>
                <w:bCs/>
                <w:lang w:val="en-GB"/>
              </w:rPr>
            </w:pPr>
          </w:p>
        </w:tc>
      </w:tr>
      <w:tr w:rsidR="00085F56" w:rsidRPr="00C17987" w:rsidTr="007B55F4">
        <w:trPr>
          <w:gridBefore w:val="1"/>
          <w:wBefore w:w="284" w:type="dxa"/>
          <w:trHeight w:val="340"/>
        </w:trPr>
        <w:tc>
          <w:tcPr>
            <w:tcW w:w="10730" w:type="dxa"/>
            <w:gridSpan w:val="14"/>
            <w:shd w:val="clear" w:color="auto" w:fill="auto"/>
          </w:tcPr>
          <w:p w:rsidR="00085F56" w:rsidRPr="00531EF3" w:rsidRDefault="00085F56" w:rsidP="007E145A">
            <w:pPr>
              <w:rPr>
                <w:rFonts w:ascii="Arial" w:hAnsi="Arial" w:cs="Arial"/>
                <w:b/>
                <w:bCs/>
                <w:lang w:val="en-GB"/>
              </w:rPr>
            </w:pPr>
          </w:p>
        </w:tc>
      </w:tr>
      <w:tr w:rsidR="00085F56" w:rsidRPr="00C17987" w:rsidTr="007B55F4">
        <w:trPr>
          <w:gridBefore w:val="1"/>
          <w:wBefore w:w="284" w:type="dxa"/>
          <w:trHeight w:val="170"/>
        </w:trPr>
        <w:tc>
          <w:tcPr>
            <w:tcW w:w="734" w:type="dxa"/>
            <w:shd w:val="clear" w:color="auto" w:fill="auto"/>
          </w:tcPr>
          <w:p w:rsidR="00085F56" w:rsidRPr="00C17987" w:rsidRDefault="00085F56" w:rsidP="00CB6D54">
            <w:pPr>
              <w:rPr>
                <w:rFonts w:ascii="Arial" w:hAnsi="Arial" w:cs="Arial"/>
                <w:b/>
                <w:bCs/>
                <w:lang w:val="en-GB"/>
              </w:rPr>
            </w:pPr>
            <w:r>
              <w:rPr>
                <w:noProof/>
                <w:lang w:eastAsia="en-IE"/>
              </w:rPr>
              <w:drawing>
                <wp:inline distT="0" distB="0" distL="0" distR="0" wp14:anchorId="7101B757" wp14:editId="69E37B37">
                  <wp:extent cx="538454" cy="31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800" cy="326202"/>
                          </a:xfrm>
                          <a:prstGeom prst="rect">
                            <a:avLst/>
                          </a:prstGeom>
                          <a:noFill/>
                        </pic:spPr>
                      </pic:pic>
                    </a:graphicData>
                  </a:graphic>
                </wp:inline>
              </w:drawing>
            </w:r>
          </w:p>
        </w:tc>
        <w:tc>
          <w:tcPr>
            <w:tcW w:w="9996" w:type="dxa"/>
            <w:gridSpan w:val="13"/>
            <w:tcBorders>
              <w:left w:val="nil"/>
            </w:tcBorders>
            <w:shd w:val="clear" w:color="auto" w:fill="auto"/>
          </w:tcPr>
          <w:p w:rsidR="00CB2CB4" w:rsidRPr="001F4FB6" w:rsidRDefault="00085F56" w:rsidP="00CB6D54">
            <w:pPr>
              <w:rPr>
                <w:rFonts w:ascii="Arial" w:hAnsi="Arial" w:cs="Arial"/>
                <w:b/>
                <w:bCs/>
                <w:sz w:val="22"/>
                <w:szCs w:val="22"/>
                <w:lang w:val="en-GB"/>
              </w:rPr>
            </w:pPr>
            <w:r w:rsidRPr="00531EF3">
              <w:rPr>
                <w:rFonts w:ascii="Arial" w:hAnsi="Arial" w:cs="Arial"/>
                <w:b/>
                <w:bCs/>
                <w:sz w:val="22"/>
                <w:szCs w:val="22"/>
                <w:lang w:val="en-GB"/>
              </w:rPr>
              <w:t xml:space="preserve">Please check that you have included with your application </w:t>
            </w:r>
            <w:r>
              <w:rPr>
                <w:rFonts w:ascii="Arial" w:hAnsi="Arial" w:cs="Arial"/>
                <w:b/>
                <w:bCs/>
                <w:sz w:val="22"/>
                <w:szCs w:val="22"/>
                <w:lang w:val="en-GB"/>
              </w:rPr>
              <w:t>a copy</w:t>
            </w:r>
            <w:r w:rsidRPr="00531EF3">
              <w:rPr>
                <w:rFonts w:ascii="Arial" w:hAnsi="Arial" w:cs="Arial"/>
                <w:b/>
                <w:bCs/>
                <w:sz w:val="22"/>
                <w:szCs w:val="22"/>
                <w:lang w:val="en-GB"/>
              </w:rPr>
              <w:t xml:space="preserve"> of</w:t>
            </w:r>
            <w:r>
              <w:rPr>
                <w:rFonts w:ascii="Arial" w:hAnsi="Arial" w:cs="Arial"/>
                <w:b/>
                <w:bCs/>
                <w:sz w:val="22"/>
                <w:szCs w:val="22"/>
                <w:lang w:val="en-GB"/>
              </w:rPr>
              <w:t xml:space="preserve"> your proposed Personal Insolvency Arrangement</w:t>
            </w:r>
          </w:p>
        </w:tc>
      </w:tr>
      <w:tr w:rsidR="00085F56" w:rsidRPr="00C17987" w:rsidTr="007B55F4">
        <w:trPr>
          <w:gridBefore w:val="1"/>
          <w:wBefore w:w="284" w:type="dxa"/>
          <w:trHeight w:val="170"/>
        </w:trPr>
        <w:tc>
          <w:tcPr>
            <w:tcW w:w="10730" w:type="dxa"/>
            <w:gridSpan w:val="14"/>
            <w:tcBorders>
              <w:bottom w:val="single" w:sz="24" w:space="0" w:color="auto"/>
            </w:tcBorders>
            <w:shd w:val="clear" w:color="auto" w:fill="auto"/>
          </w:tcPr>
          <w:p w:rsidR="00085F56" w:rsidRPr="00B85BED" w:rsidRDefault="00085F56" w:rsidP="00CB6D54">
            <w:pPr>
              <w:pBdr>
                <w:left w:val="single" w:sz="4" w:space="4" w:color="auto"/>
                <w:right w:val="single" w:sz="4" w:space="0" w:color="auto"/>
              </w:pBdr>
              <w:rPr>
                <w:rFonts w:ascii="Arial" w:hAnsi="Arial" w:cs="Arial"/>
                <w:b/>
                <w:bCs/>
                <w:sz w:val="16"/>
                <w:szCs w:val="16"/>
                <w:u w:val="single"/>
                <w:lang w:val="en-GB"/>
              </w:rPr>
            </w:pPr>
          </w:p>
        </w:tc>
      </w:tr>
      <w:tr w:rsidR="00085F56" w:rsidRPr="00C17987" w:rsidTr="007B55F4">
        <w:trPr>
          <w:gridBefore w:val="1"/>
          <w:wBefore w:w="284" w:type="dxa"/>
          <w:trHeight w:val="340"/>
        </w:trPr>
        <w:tc>
          <w:tcPr>
            <w:tcW w:w="10730" w:type="dxa"/>
            <w:gridSpan w:val="14"/>
            <w:tcBorders>
              <w:top w:val="single" w:sz="24" w:space="0" w:color="auto"/>
              <w:left w:val="single" w:sz="24" w:space="0" w:color="auto"/>
              <w:bottom w:val="single" w:sz="24" w:space="0" w:color="auto"/>
              <w:right w:val="single" w:sz="24" w:space="0" w:color="auto"/>
            </w:tcBorders>
            <w:shd w:val="clear" w:color="auto" w:fill="auto"/>
          </w:tcPr>
          <w:p w:rsidR="00085F56" w:rsidRPr="00B06F24" w:rsidRDefault="00085F56" w:rsidP="00CB6D54">
            <w:pPr>
              <w:jc w:val="center"/>
              <w:rPr>
                <w:rFonts w:ascii="Arial" w:hAnsi="Arial" w:cs="Arial"/>
                <w:b/>
                <w:bCs/>
                <w:lang w:val="en-GB"/>
              </w:rPr>
            </w:pPr>
            <w:r w:rsidRPr="00B06F24">
              <w:rPr>
                <w:rFonts w:ascii="Arial" w:hAnsi="Arial" w:cs="Arial"/>
                <w:b/>
                <w:bCs/>
                <w:lang w:val="en-GB"/>
              </w:rPr>
              <w:t>Data Protection and Freedom of Information</w:t>
            </w:r>
          </w:p>
          <w:p w:rsidR="00085F56" w:rsidRPr="00C17987" w:rsidRDefault="00085F56" w:rsidP="00CB6D54">
            <w:pPr>
              <w:jc w:val="center"/>
              <w:rPr>
                <w:rFonts w:ascii="Arial" w:hAnsi="Arial" w:cs="Arial"/>
                <w:b/>
                <w:bCs/>
                <w:lang w:val="en-GB"/>
              </w:rPr>
            </w:pPr>
            <w:r w:rsidRPr="00C17987">
              <w:rPr>
                <w:rFonts w:ascii="Arial" w:hAnsi="Arial" w:cs="Arial"/>
                <w:b/>
                <w:bCs/>
                <w:sz w:val="22"/>
                <w:szCs w:val="22"/>
                <w:lang w:val="en-GB"/>
              </w:rPr>
              <w:t>The Legal Aid Board will treat all information and personal data you give as confidential. The Board</w:t>
            </w:r>
            <w:r w:rsidR="001F4FB6">
              <w:rPr>
                <w:rFonts w:ascii="Arial" w:hAnsi="Arial" w:cs="Arial"/>
                <w:b/>
                <w:bCs/>
                <w:sz w:val="22"/>
                <w:szCs w:val="22"/>
                <w:lang w:val="en-GB"/>
              </w:rPr>
              <w:t xml:space="preserve"> </w:t>
            </w:r>
            <w:r w:rsidR="001F4FB6" w:rsidRPr="00C17987">
              <w:rPr>
                <w:rFonts w:ascii="Arial" w:hAnsi="Arial" w:cs="Arial"/>
                <w:b/>
                <w:bCs/>
                <w:sz w:val="22"/>
                <w:szCs w:val="22"/>
                <w:lang w:val="en-GB"/>
              </w:rPr>
              <w:t>will only disclose it to other people or bodies according to the law.</w:t>
            </w:r>
            <w:r w:rsidR="001F4FB6">
              <w:rPr>
                <w:rFonts w:ascii="Arial" w:hAnsi="Arial" w:cs="Arial"/>
                <w:b/>
                <w:bCs/>
                <w:sz w:val="22"/>
                <w:szCs w:val="22"/>
                <w:lang w:val="en-GB"/>
              </w:rPr>
              <w:t xml:space="preserve"> </w:t>
            </w:r>
            <w:r w:rsidRPr="00C17987">
              <w:rPr>
                <w:rFonts w:ascii="Arial" w:hAnsi="Arial" w:cs="Arial"/>
                <w:b/>
                <w:bCs/>
                <w:sz w:val="22"/>
                <w:szCs w:val="22"/>
                <w:lang w:val="en-GB"/>
              </w:rPr>
              <w:t xml:space="preserve"> </w:t>
            </w:r>
          </w:p>
          <w:p w:rsidR="00085F56" w:rsidRPr="00C17987" w:rsidRDefault="00085F56" w:rsidP="00CB6D54">
            <w:pPr>
              <w:jc w:val="center"/>
              <w:rPr>
                <w:rFonts w:ascii="Arial" w:hAnsi="Arial" w:cs="Arial"/>
                <w:b/>
                <w:bCs/>
                <w:lang w:val="en-GB"/>
              </w:rPr>
            </w:pPr>
          </w:p>
        </w:tc>
      </w:tr>
      <w:tr w:rsidR="00085F56" w:rsidRPr="00C17987" w:rsidTr="007B55F4">
        <w:trPr>
          <w:gridBefore w:val="1"/>
          <w:wBefore w:w="284" w:type="dxa"/>
          <w:trHeight w:val="20"/>
        </w:trPr>
        <w:tc>
          <w:tcPr>
            <w:tcW w:w="10730" w:type="dxa"/>
            <w:gridSpan w:val="14"/>
            <w:tcBorders>
              <w:top w:val="single" w:sz="24" w:space="0" w:color="auto"/>
            </w:tcBorders>
            <w:shd w:val="clear" w:color="auto" w:fill="auto"/>
          </w:tcPr>
          <w:p w:rsidR="00085F56" w:rsidRPr="00B85BED" w:rsidRDefault="00085F56" w:rsidP="00CB6D54">
            <w:pPr>
              <w:rPr>
                <w:rFonts w:ascii="Arial" w:hAnsi="Arial" w:cs="Arial"/>
                <w:b/>
                <w:bCs/>
                <w:sz w:val="8"/>
                <w:szCs w:val="8"/>
                <w:u w:val="single"/>
                <w:lang w:val="en-GB"/>
              </w:rPr>
            </w:pPr>
          </w:p>
        </w:tc>
      </w:tr>
      <w:tr w:rsidR="00085F56" w:rsidRPr="00A165CD" w:rsidTr="007B55F4">
        <w:trPr>
          <w:gridBefore w:val="1"/>
          <w:wBefore w:w="284" w:type="dxa"/>
          <w:trHeight w:val="340"/>
        </w:trPr>
        <w:tc>
          <w:tcPr>
            <w:tcW w:w="4068" w:type="dxa"/>
            <w:gridSpan w:val="5"/>
            <w:shd w:val="clear" w:color="auto" w:fill="auto"/>
          </w:tcPr>
          <w:p w:rsidR="00085F56" w:rsidRDefault="00085F56" w:rsidP="00CB6D54">
            <w:pPr>
              <w:rPr>
                <w:rFonts w:ascii="Arial" w:hAnsi="Arial" w:cs="Arial"/>
                <w:b/>
                <w:bCs/>
                <w:lang w:val="en-GB"/>
              </w:rPr>
            </w:pPr>
          </w:p>
          <w:p w:rsidR="00DC39C4" w:rsidRPr="00C17987" w:rsidRDefault="00DC39C4" w:rsidP="00CB6D54">
            <w:pPr>
              <w:rPr>
                <w:rFonts w:ascii="Arial" w:hAnsi="Arial" w:cs="Arial"/>
                <w:b/>
                <w:bCs/>
                <w:lang w:val="en-GB"/>
              </w:rPr>
            </w:pPr>
          </w:p>
        </w:tc>
        <w:tc>
          <w:tcPr>
            <w:tcW w:w="6662" w:type="dxa"/>
            <w:gridSpan w:val="9"/>
            <w:shd w:val="clear" w:color="auto" w:fill="auto"/>
          </w:tcPr>
          <w:p w:rsidR="00085F56" w:rsidRPr="00C17987" w:rsidRDefault="00085F56" w:rsidP="00CB6D54">
            <w:pPr>
              <w:jc w:val="right"/>
              <w:rPr>
                <w:rFonts w:ascii="Arial" w:hAnsi="Arial" w:cs="Arial"/>
                <w:b/>
                <w:bCs/>
                <w:lang w:val="en-GB"/>
              </w:rPr>
            </w:pPr>
          </w:p>
        </w:tc>
      </w:tr>
    </w:tbl>
    <w:p w:rsidR="006B1C83" w:rsidRPr="00BF132F" w:rsidRDefault="00877777" w:rsidP="008019C0">
      <w:pPr>
        <w:pStyle w:val="BodyText2"/>
        <w:tabs>
          <w:tab w:val="left" w:pos="720"/>
          <w:tab w:val="left" w:pos="1260"/>
        </w:tabs>
        <w:ind w:left="0" w:firstLine="0"/>
        <w:jc w:val="center"/>
        <w:outlineLvl w:val="2"/>
        <w:rPr>
          <w:rFonts w:ascii="Arial" w:hAnsi="Arial" w:cs="Arial"/>
          <w:b/>
          <w:bCs/>
          <w:sz w:val="24"/>
          <w:szCs w:val="24"/>
        </w:rPr>
      </w:pPr>
      <w:bookmarkStart w:id="19" w:name="_Toc498603262"/>
      <w:r>
        <w:rPr>
          <w:rFonts w:ascii="Arial" w:hAnsi="Arial" w:cs="Arial"/>
          <w:b/>
          <w:bCs/>
          <w:sz w:val="24"/>
          <w:szCs w:val="24"/>
        </w:rPr>
        <w:t>A</w:t>
      </w:r>
      <w:r w:rsidR="006B1C83" w:rsidRPr="00BF132F">
        <w:rPr>
          <w:rFonts w:ascii="Arial" w:hAnsi="Arial" w:cs="Arial"/>
          <w:b/>
          <w:bCs/>
          <w:sz w:val="24"/>
          <w:szCs w:val="24"/>
        </w:rPr>
        <w:t xml:space="preserve">ppendix </w:t>
      </w:r>
      <w:r w:rsidR="000F38CC">
        <w:rPr>
          <w:rFonts w:ascii="Arial" w:hAnsi="Arial" w:cs="Arial"/>
          <w:b/>
          <w:bCs/>
          <w:sz w:val="24"/>
          <w:szCs w:val="24"/>
        </w:rPr>
        <w:t>6</w:t>
      </w:r>
      <w:r w:rsidR="00AB068B">
        <w:rPr>
          <w:rFonts w:ascii="Arial" w:hAnsi="Arial" w:cs="Arial"/>
          <w:b/>
          <w:bCs/>
          <w:sz w:val="24"/>
          <w:szCs w:val="24"/>
        </w:rPr>
        <w:t xml:space="preserve"> -</w:t>
      </w:r>
      <w:r w:rsidR="008D069C" w:rsidRPr="00BF132F">
        <w:rPr>
          <w:rFonts w:ascii="Arial" w:hAnsi="Arial" w:cs="Arial"/>
          <w:b/>
          <w:bCs/>
          <w:sz w:val="24"/>
          <w:szCs w:val="24"/>
        </w:rPr>
        <w:t xml:space="preserve"> </w:t>
      </w:r>
      <w:r w:rsidR="006B1C83" w:rsidRPr="00BF132F">
        <w:rPr>
          <w:rFonts w:ascii="Arial" w:hAnsi="Arial" w:cs="Arial"/>
          <w:b/>
          <w:bCs/>
          <w:sz w:val="24"/>
          <w:szCs w:val="24"/>
        </w:rPr>
        <w:t>Instructions for reading and replying to secure communications from the Legal Aid Board</w:t>
      </w:r>
      <w:bookmarkEnd w:id="19"/>
    </w:p>
    <w:p w:rsidR="006B1C83" w:rsidRPr="003D0FF7" w:rsidRDefault="006B1C83" w:rsidP="006B1C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b/>
        </w:rPr>
      </w:pPr>
    </w:p>
    <w:p w:rsidR="006B1C83" w:rsidRPr="003D0FF7" w:rsidRDefault="006B1C83" w:rsidP="006B1C83">
      <w:pPr>
        <w:ind w:left="-720" w:right="-694"/>
        <w:rPr>
          <w:rFonts w:ascii="Arial" w:hAnsi="Arial" w:cs="Arial"/>
        </w:rPr>
      </w:pPr>
      <w:r w:rsidRPr="003D0FF7">
        <w:rPr>
          <w:rFonts w:ascii="Arial" w:hAnsi="Arial" w:cs="Arial"/>
        </w:rPr>
        <w:t>When you open an encrypted email from a legalaidboard.ie address you will see the following message</w:t>
      </w: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r w:rsidRPr="003D0FF7">
        <w:rPr>
          <w:rFonts w:ascii="Arial" w:hAnsi="Arial" w:cs="Arial"/>
          <w:noProof/>
          <w:lang w:eastAsia="en-IE"/>
        </w:rPr>
        <w:drawing>
          <wp:inline distT="0" distB="0" distL="0" distR="0" wp14:anchorId="2FD5671A" wp14:editId="28E10E44">
            <wp:extent cx="6061075" cy="30086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13092" t="24251" r="18990" b="19170"/>
                    <a:stretch>
                      <a:fillRect/>
                    </a:stretch>
                  </pic:blipFill>
                  <pic:spPr bwMode="auto">
                    <a:xfrm>
                      <a:off x="0" y="0"/>
                      <a:ext cx="6061075" cy="3008630"/>
                    </a:xfrm>
                    <a:prstGeom prst="rect">
                      <a:avLst/>
                    </a:prstGeom>
                    <a:noFill/>
                    <a:ln>
                      <a:noFill/>
                    </a:ln>
                  </pic:spPr>
                </pic:pic>
              </a:graphicData>
            </a:graphic>
          </wp:inline>
        </w:drawing>
      </w:r>
    </w:p>
    <w:p w:rsidR="006B1C83" w:rsidRPr="003D0FF7" w:rsidRDefault="006B1C83" w:rsidP="006B1C83">
      <w:pPr>
        <w:ind w:left="-720" w:right="-694"/>
        <w:rPr>
          <w:rFonts w:ascii="Arial" w:hAnsi="Arial" w:cs="Arial"/>
          <w:sz w:val="16"/>
          <w:szCs w:val="16"/>
        </w:rPr>
      </w:pPr>
    </w:p>
    <w:p w:rsidR="006B1C83" w:rsidRPr="003D0FF7" w:rsidRDefault="006B1C83" w:rsidP="006B1C83">
      <w:pPr>
        <w:ind w:left="-720" w:right="-694"/>
        <w:rPr>
          <w:rFonts w:ascii="Arial" w:hAnsi="Arial" w:cs="Arial"/>
          <w:sz w:val="16"/>
          <w:szCs w:val="16"/>
        </w:rPr>
      </w:pPr>
    </w:p>
    <w:p w:rsidR="006B1C83" w:rsidRPr="003D0FF7" w:rsidRDefault="006B1C83" w:rsidP="006B1C83">
      <w:pPr>
        <w:ind w:left="-720" w:right="-694"/>
        <w:rPr>
          <w:rFonts w:ascii="Arial" w:hAnsi="Arial" w:cs="Arial"/>
        </w:rPr>
      </w:pPr>
      <w:r w:rsidRPr="003D0FF7">
        <w:rPr>
          <w:rFonts w:ascii="Arial" w:hAnsi="Arial" w:cs="Arial"/>
        </w:rPr>
        <w:t>The first thing you must do is save the securedoc.html attachment to an accessible location i.e. your desktop.</w:t>
      </w:r>
    </w:p>
    <w:p w:rsidR="006B1C83" w:rsidRPr="003D0FF7" w:rsidRDefault="006B1C83" w:rsidP="006B1C83">
      <w:pPr>
        <w:ind w:left="-720" w:right="-694"/>
        <w:rPr>
          <w:rFonts w:ascii="Arial" w:hAnsi="Arial" w:cs="Arial"/>
        </w:rPr>
      </w:pPr>
      <w:r w:rsidRPr="003D0FF7">
        <w:rPr>
          <w:rFonts w:ascii="Arial" w:hAnsi="Arial" w:cs="Arial"/>
        </w:rPr>
        <w:t xml:space="preserve"> </w:t>
      </w:r>
    </w:p>
    <w:p w:rsidR="006B1C83" w:rsidRPr="003D0FF7" w:rsidRDefault="006B1C83" w:rsidP="006B1C83">
      <w:pPr>
        <w:ind w:left="-720" w:right="-694"/>
        <w:rPr>
          <w:rFonts w:ascii="Arial" w:hAnsi="Arial" w:cs="Arial"/>
        </w:rPr>
      </w:pPr>
      <w:r w:rsidRPr="003D0FF7">
        <w:rPr>
          <w:rFonts w:ascii="Arial" w:hAnsi="Arial" w:cs="Arial"/>
        </w:rPr>
        <w:t>When the file has been saved and opened you will see one of two screens depending on whether or not you are a first time user.</w:t>
      </w:r>
    </w:p>
    <w:p w:rsidR="006B1C83" w:rsidRPr="003D0FF7" w:rsidRDefault="006B1C83" w:rsidP="006B1C83">
      <w:pPr>
        <w:ind w:left="-720" w:right="-694"/>
        <w:rPr>
          <w:rFonts w:ascii="Arial" w:hAnsi="Arial" w:cs="Arial"/>
          <w:sz w:val="16"/>
          <w:szCs w:val="16"/>
        </w:rPr>
      </w:pPr>
    </w:p>
    <w:p w:rsidR="006B1C83" w:rsidRPr="003D0FF7" w:rsidRDefault="006B1C83" w:rsidP="006B1C83">
      <w:pPr>
        <w:ind w:left="-720" w:right="-694"/>
        <w:rPr>
          <w:rFonts w:ascii="Arial" w:hAnsi="Arial" w:cs="Arial"/>
          <w:sz w:val="16"/>
          <w:szCs w:val="16"/>
        </w:rPr>
      </w:pPr>
    </w:p>
    <w:p w:rsidR="006B1C83" w:rsidRPr="003D0FF7" w:rsidRDefault="006B1C83" w:rsidP="006B1C83">
      <w:pPr>
        <w:ind w:left="-720" w:right="-694"/>
        <w:rPr>
          <w:rFonts w:ascii="Arial" w:hAnsi="Arial" w:cs="Arial"/>
          <w:b/>
          <w:color w:val="FF0000"/>
          <w:u w:val="single"/>
        </w:rPr>
      </w:pPr>
      <w:r w:rsidRPr="003D0FF7">
        <w:rPr>
          <w:rFonts w:ascii="Arial" w:hAnsi="Arial" w:cs="Arial"/>
          <w:b/>
          <w:color w:val="FF0000"/>
          <w:u w:val="single"/>
        </w:rPr>
        <w:t>Existing User Screen</w:t>
      </w:r>
    </w:p>
    <w:p w:rsidR="006B1C83" w:rsidRPr="003D0FF7" w:rsidRDefault="006B1C83" w:rsidP="006B1C83">
      <w:pPr>
        <w:ind w:left="-720" w:right="-694"/>
        <w:rPr>
          <w:rFonts w:ascii="Arial" w:hAnsi="Arial" w:cs="Arial"/>
        </w:rPr>
      </w:pPr>
      <w:r w:rsidRPr="003D0FF7">
        <w:rPr>
          <w:rFonts w:ascii="Arial" w:hAnsi="Arial" w:cs="Arial"/>
          <w:noProof/>
          <w:lang w:eastAsia="en-IE"/>
        </w:rPr>
        <w:lastRenderedPageBreak/>
        <w:drawing>
          <wp:inline distT="0" distB="0" distL="0" distR="0" wp14:anchorId="5CED02F2" wp14:editId="0B96D941">
            <wp:extent cx="5943600" cy="3089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l="16864" t="27861" r="29185" b="22404"/>
                    <a:stretch>
                      <a:fillRect/>
                    </a:stretch>
                  </pic:blipFill>
                  <pic:spPr bwMode="auto">
                    <a:xfrm>
                      <a:off x="0" y="0"/>
                      <a:ext cx="5943600" cy="3089275"/>
                    </a:xfrm>
                    <a:prstGeom prst="rect">
                      <a:avLst/>
                    </a:prstGeom>
                    <a:noFill/>
                    <a:ln>
                      <a:noFill/>
                    </a:ln>
                  </pic:spPr>
                </pic:pic>
              </a:graphicData>
            </a:graphic>
          </wp:inline>
        </w:drawing>
      </w:r>
    </w:p>
    <w:p w:rsidR="006B1C83" w:rsidRPr="003D0FF7" w:rsidRDefault="006B1C83" w:rsidP="006B1C83">
      <w:pPr>
        <w:ind w:left="-720" w:right="-694"/>
        <w:rPr>
          <w:rFonts w:ascii="Arial" w:hAnsi="Arial" w:cs="Arial"/>
          <w:sz w:val="16"/>
          <w:szCs w:val="16"/>
        </w:rPr>
      </w:pPr>
    </w:p>
    <w:p w:rsidR="006B1C83" w:rsidRPr="003D0FF7" w:rsidRDefault="006B1C83" w:rsidP="006B1C83">
      <w:pPr>
        <w:ind w:left="-720" w:right="-694"/>
        <w:rPr>
          <w:rFonts w:ascii="Arial" w:hAnsi="Arial" w:cs="Arial"/>
          <w:sz w:val="16"/>
          <w:szCs w:val="16"/>
        </w:rPr>
      </w:pPr>
    </w:p>
    <w:p w:rsidR="006B1C83" w:rsidRPr="003D0FF7" w:rsidRDefault="006B1C83" w:rsidP="006B1C83">
      <w:pPr>
        <w:ind w:left="-720" w:right="-694"/>
        <w:rPr>
          <w:rFonts w:ascii="Arial" w:hAnsi="Arial" w:cs="Arial"/>
          <w:sz w:val="16"/>
          <w:szCs w:val="16"/>
        </w:rPr>
      </w:pPr>
    </w:p>
    <w:p w:rsidR="006B1C83" w:rsidRPr="003D0FF7" w:rsidRDefault="006B1C83" w:rsidP="006B1C83">
      <w:pPr>
        <w:ind w:left="-720" w:right="-694"/>
        <w:rPr>
          <w:rFonts w:ascii="Arial" w:hAnsi="Arial" w:cs="Arial"/>
          <w:b/>
          <w:color w:val="FF0000"/>
          <w:u w:val="single"/>
        </w:rPr>
      </w:pPr>
      <w:r w:rsidRPr="003D0FF7">
        <w:rPr>
          <w:rFonts w:ascii="Arial" w:hAnsi="Arial" w:cs="Arial"/>
          <w:b/>
          <w:color w:val="FF0000"/>
          <w:u w:val="single"/>
        </w:rPr>
        <w:t>First Time User Screen</w:t>
      </w:r>
    </w:p>
    <w:p w:rsidR="006B1C83" w:rsidRPr="003D0FF7" w:rsidRDefault="006B1C83" w:rsidP="006B1C83">
      <w:pPr>
        <w:ind w:left="-720" w:right="-694"/>
        <w:rPr>
          <w:rFonts w:ascii="Arial" w:hAnsi="Arial" w:cs="Arial"/>
          <w:b/>
          <w:color w:val="FF0000"/>
          <w:u w:val="single"/>
        </w:rPr>
      </w:pPr>
    </w:p>
    <w:p w:rsidR="006B1C83" w:rsidRPr="003D0FF7" w:rsidRDefault="001B1274" w:rsidP="006B1C83">
      <w:pPr>
        <w:ind w:left="-720" w:right="-694"/>
        <w:rPr>
          <w:rFonts w:ascii="Arial" w:hAnsi="Arial" w:cs="Arial"/>
        </w:rPr>
      </w:pPr>
      <w:r>
        <w:rPr>
          <w:rFonts w:ascii="Arial" w:hAnsi="Arial" w:cs="Arial"/>
          <w:noProof/>
          <w:lang w:eastAsia="en-IE"/>
        </w:rPr>
        <mc:AlternateContent>
          <mc:Choice Requires="wps">
            <w:drawing>
              <wp:anchor distT="0" distB="0" distL="114300" distR="114300" simplePos="0" relativeHeight="251666944" behindDoc="0" locked="0" layoutInCell="1" allowOverlap="1" wp14:anchorId="35195633" wp14:editId="280CB639">
                <wp:simplePos x="0" y="0"/>
                <wp:positionH relativeFrom="column">
                  <wp:posOffset>3183255</wp:posOffset>
                </wp:positionH>
                <wp:positionV relativeFrom="paragraph">
                  <wp:posOffset>1316355</wp:posOffset>
                </wp:positionV>
                <wp:extent cx="752475" cy="295275"/>
                <wp:effectExtent l="0" t="0" r="28575" b="2857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9527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250.65pt;margin-top:103.65pt;width:59.25pt;height:2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" filled="f" strokecolor="red" strokeweight="1pt"/>
            </w:pict>
          </mc:Fallback>
        </mc:AlternateContent>
      </w:r>
      <w:r w:rsidR="006B1C83" w:rsidRPr="003D0FF7">
        <w:rPr>
          <w:rFonts w:ascii="Arial" w:hAnsi="Arial" w:cs="Arial"/>
          <w:noProof/>
          <w:lang w:eastAsia="en-IE"/>
        </w:rPr>
        <w:drawing>
          <wp:inline distT="0" distB="0" distL="0" distR="0" wp14:anchorId="0AB77E6E" wp14:editId="3C79EDA5">
            <wp:extent cx="5943600" cy="2600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l="20927" t="27788" r="25334" b="22093"/>
                    <a:stretch>
                      <a:fillRect/>
                    </a:stretch>
                  </pic:blipFill>
                  <pic:spPr bwMode="auto">
                    <a:xfrm>
                      <a:off x="0" y="0"/>
                      <a:ext cx="5943600" cy="2600960"/>
                    </a:xfrm>
                    <a:prstGeom prst="rect">
                      <a:avLst/>
                    </a:prstGeom>
                    <a:noFill/>
                    <a:ln>
                      <a:noFill/>
                    </a:ln>
                  </pic:spPr>
                </pic:pic>
              </a:graphicData>
            </a:graphic>
          </wp:inline>
        </w:drawing>
      </w: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r w:rsidRPr="003D0FF7">
        <w:rPr>
          <w:rFonts w:ascii="Arial" w:hAnsi="Arial" w:cs="Arial"/>
        </w:rPr>
        <w:t>If you are an existing user enter your password and click the OPEN button and the encrypted email will be displayed.  However, if you are a first time user you will have to register your details.  To do this click the REGISTER button and complete the New User Registration form.</w:t>
      </w: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r w:rsidRPr="003D0FF7">
        <w:rPr>
          <w:rFonts w:ascii="Arial" w:hAnsi="Arial" w:cs="Arial"/>
          <w:noProof/>
          <w:lang w:eastAsia="en-IE"/>
        </w:rPr>
        <w:lastRenderedPageBreak/>
        <w:drawing>
          <wp:inline distT="0" distB="0" distL="0" distR="0" wp14:anchorId="2C9EA8D0" wp14:editId="5DBEED2E">
            <wp:extent cx="6061075" cy="2829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l="3773" t="17604" r="26260" b="24641"/>
                    <a:stretch>
                      <a:fillRect/>
                    </a:stretch>
                  </pic:blipFill>
                  <pic:spPr bwMode="auto">
                    <a:xfrm>
                      <a:off x="0" y="0"/>
                      <a:ext cx="6061075" cy="2829560"/>
                    </a:xfrm>
                    <a:prstGeom prst="rect">
                      <a:avLst/>
                    </a:prstGeom>
                    <a:noFill/>
                    <a:ln>
                      <a:noFill/>
                    </a:ln>
                  </pic:spPr>
                </pic:pic>
              </a:graphicData>
            </a:graphic>
          </wp:inline>
        </w:drawing>
      </w:r>
      <w:r w:rsidRPr="003D0FF7">
        <w:rPr>
          <w:rFonts w:ascii="Arial" w:hAnsi="Arial" w:cs="Arial"/>
        </w:rPr>
        <w:t xml:space="preserve"> </w:t>
      </w: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r w:rsidRPr="003D0FF7">
        <w:rPr>
          <w:rFonts w:ascii="Arial" w:hAnsi="Arial" w:cs="Arial"/>
        </w:rPr>
        <w:t>Once the registration form has been completed you must activate your account.</w:t>
      </w: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r w:rsidRPr="003D0FF7">
        <w:rPr>
          <w:rFonts w:ascii="Arial" w:hAnsi="Arial" w:cs="Arial"/>
          <w:noProof/>
          <w:lang w:eastAsia="en-IE"/>
        </w:rPr>
        <w:drawing>
          <wp:inline distT="0" distB="0" distL="0" distR="0" wp14:anchorId="009DF1B4" wp14:editId="464E40C2">
            <wp:extent cx="6048375" cy="28854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l="3670" t="16231" r="13394" b="13812"/>
                    <a:stretch>
                      <a:fillRect/>
                    </a:stretch>
                  </pic:blipFill>
                  <pic:spPr bwMode="auto">
                    <a:xfrm>
                      <a:off x="0" y="0"/>
                      <a:ext cx="6048375" cy="2885440"/>
                    </a:xfrm>
                    <a:prstGeom prst="rect">
                      <a:avLst/>
                    </a:prstGeom>
                    <a:noFill/>
                    <a:ln>
                      <a:noFill/>
                    </a:ln>
                  </pic:spPr>
                </pic:pic>
              </a:graphicData>
            </a:graphic>
          </wp:inline>
        </w:drawing>
      </w:r>
    </w:p>
    <w:p w:rsidR="006B1C83" w:rsidRPr="003D0FF7" w:rsidRDefault="006B1C83" w:rsidP="006B1C83">
      <w:pPr>
        <w:ind w:left="-720" w:right="-694"/>
        <w:rPr>
          <w:rFonts w:ascii="Arial" w:hAnsi="Arial" w:cs="Arial"/>
        </w:rPr>
      </w:pPr>
      <w:r w:rsidRPr="003D0FF7">
        <w:rPr>
          <w:rFonts w:ascii="Arial" w:hAnsi="Arial" w:cs="Arial"/>
        </w:rPr>
        <w:t>To do this, return to your Inbox and wait for an activation email from DoNotReply@res.cisco.com.  Open the email and click on the blue ‘Click here to activate this account’ link.</w:t>
      </w:r>
    </w:p>
    <w:p w:rsidR="006B1C83" w:rsidRPr="003D0FF7" w:rsidRDefault="006B1C83" w:rsidP="006B1C83">
      <w:pPr>
        <w:ind w:left="-720" w:right="-694"/>
        <w:rPr>
          <w:rFonts w:ascii="Arial" w:hAnsi="Arial" w:cs="Arial"/>
        </w:rPr>
      </w:pPr>
    </w:p>
    <w:p w:rsidR="006B1C83" w:rsidRPr="003D0FF7" w:rsidRDefault="001B1274" w:rsidP="006B1C83">
      <w:pPr>
        <w:ind w:left="-720" w:right="-694"/>
        <w:rPr>
          <w:rFonts w:ascii="Arial" w:hAnsi="Arial" w:cs="Arial"/>
        </w:rPr>
      </w:pPr>
      <w:r>
        <w:rPr>
          <w:rFonts w:ascii="Arial" w:hAnsi="Arial" w:cs="Arial"/>
          <w:noProof/>
          <w:lang w:eastAsia="en-IE"/>
        </w:rPr>
        <w:lastRenderedPageBreak/>
        <mc:AlternateContent>
          <mc:Choice Requires="wps">
            <w:drawing>
              <wp:anchor distT="0" distB="0" distL="114300" distR="114300" simplePos="0" relativeHeight="251667968" behindDoc="0" locked="0" layoutInCell="1" allowOverlap="1" wp14:anchorId="43173F6C" wp14:editId="6DE8FB95">
                <wp:simplePos x="0" y="0"/>
                <wp:positionH relativeFrom="column">
                  <wp:posOffset>-541020</wp:posOffset>
                </wp:positionH>
                <wp:positionV relativeFrom="paragraph">
                  <wp:posOffset>701040</wp:posOffset>
                </wp:positionV>
                <wp:extent cx="1790700" cy="390525"/>
                <wp:effectExtent l="0" t="0" r="19050"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3905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42.6pt;margin-top:55.2pt;width:141pt;height:3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" filled="f" strokecolor="red" strokeweight="1pt"/>
            </w:pict>
          </mc:Fallback>
        </mc:AlternateContent>
      </w:r>
      <w:r w:rsidR="006B1C83" w:rsidRPr="003D0FF7">
        <w:rPr>
          <w:rFonts w:ascii="Arial" w:hAnsi="Arial" w:cs="Arial"/>
          <w:noProof/>
          <w:lang w:eastAsia="en-IE"/>
        </w:rPr>
        <w:drawing>
          <wp:inline distT="0" distB="0" distL="0" distR="0" wp14:anchorId="1E086BCE" wp14:editId="441C8E3C">
            <wp:extent cx="5832475" cy="3305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18390" t="25139" r="24232" b="17242"/>
                    <a:stretch>
                      <a:fillRect/>
                    </a:stretch>
                  </pic:blipFill>
                  <pic:spPr bwMode="auto">
                    <a:xfrm>
                      <a:off x="0" y="0"/>
                      <a:ext cx="5832475" cy="3305175"/>
                    </a:xfrm>
                    <a:prstGeom prst="rect">
                      <a:avLst/>
                    </a:prstGeom>
                    <a:noFill/>
                    <a:ln>
                      <a:noFill/>
                    </a:ln>
                  </pic:spPr>
                </pic:pic>
              </a:graphicData>
            </a:graphic>
          </wp:inline>
        </w:drawing>
      </w: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r w:rsidRPr="003D0FF7">
        <w:rPr>
          <w:rFonts w:ascii="Arial" w:hAnsi="Arial" w:cs="Arial"/>
        </w:rPr>
        <w:t>When your account has been activated return to the Cisco Registered Envelope Service page. If you have closed this page you can reopen it by double clicking the securedoc.html file you saved earlier.</w:t>
      </w: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r w:rsidRPr="003D0FF7">
        <w:rPr>
          <w:rFonts w:ascii="Arial" w:hAnsi="Arial" w:cs="Arial"/>
          <w:noProof/>
          <w:lang w:eastAsia="en-IE"/>
        </w:rPr>
        <w:drawing>
          <wp:inline distT="0" distB="0" distL="0" distR="0" wp14:anchorId="168969D1" wp14:editId="30AD3E7C">
            <wp:extent cx="5943600" cy="3188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l="17502" t="27521" r="28984" b="21616"/>
                    <a:stretch>
                      <a:fillRect/>
                    </a:stretch>
                  </pic:blipFill>
                  <pic:spPr bwMode="auto">
                    <a:xfrm>
                      <a:off x="0" y="0"/>
                      <a:ext cx="5943600" cy="3188335"/>
                    </a:xfrm>
                    <a:prstGeom prst="rect">
                      <a:avLst/>
                    </a:prstGeom>
                    <a:noFill/>
                    <a:ln>
                      <a:noFill/>
                    </a:ln>
                  </pic:spPr>
                </pic:pic>
              </a:graphicData>
            </a:graphic>
          </wp:inline>
        </w:drawing>
      </w:r>
    </w:p>
    <w:p w:rsidR="006B1C83" w:rsidRPr="003D0FF7" w:rsidRDefault="006B1C83" w:rsidP="006B1C83">
      <w:pPr>
        <w:ind w:left="-720" w:right="-694"/>
        <w:rPr>
          <w:rFonts w:ascii="Arial" w:hAnsi="Arial" w:cs="Arial"/>
        </w:rPr>
      </w:pPr>
    </w:p>
    <w:p w:rsidR="006B1C83" w:rsidRPr="003D0FF7" w:rsidRDefault="006B1C83" w:rsidP="006B1C83">
      <w:pPr>
        <w:ind w:left="-720" w:right="-694"/>
        <w:rPr>
          <w:rFonts w:ascii="Arial" w:hAnsi="Arial" w:cs="Arial"/>
        </w:rPr>
      </w:pPr>
      <w:r w:rsidRPr="003D0FF7">
        <w:rPr>
          <w:rFonts w:ascii="Arial" w:hAnsi="Arial" w:cs="Arial"/>
        </w:rPr>
        <w:t>Enter your password and click the OPEN button and the encrypted email will be displayed.</w:t>
      </w:r>
    </w:p>
    <w:p w:rsidR="006B1C83" w:rsidRPr="003D0FF7" w:rsidRDefault="006B1C83" w:rsidP="006B1C83">
      <w:pPr>
        <w:ind w:left="-720" w:right="-694"/>
        <w:rPr>
          <w:rFonts w:ascii="Arial" w:hAnsi="Arial" w:cs="Arial"/>
        </w:rPr>
      </w:pPr>
    </w:p>
    <w:p w:rsidR="006B1C83" w:rsidRPr="003D0FF7" w:rsidRDefault="006B1C83" w:rsidP="006B1C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hAnsi="Arial" w:cs="Arial"/>
        </w:rPr>
      </w:pPr>
      <w:r w:rsidRPr="003D0FF7">
        <w:rPr>
          <w:rFonts w:ascii="Arial" w:hAnsi="Arial" w:cs="Arial"/>
          <w:noProof/>
          <w:lang w:eastAsia="en-IE"/>
        </w:rPr>
        <w:lastRenderedPageBreak/>
        <w:drawing>
          <wp:inline distT="0" distB="0" distL="0" distR="0" wp14:anchorId="0142E06F" wp14:editId="7DA8BD70">
            <wp:extent cx="6061075"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l="2077" t="19106" r="15559" b="9479"/>
                    <a:stretch>
                      <a:fillRect/>
                    </a:stretch>
                  </pic:blipFill>
                  <pic:spPr bwMode="auto">
                    <a:xfrm>
                      <a:off x="0" y="0"/>
                      <a:ext cx="6061075" cy="2971800"/>
                    </a:xfrm>
                    <a:prstGeom prst="rect">
                      <a:avLst/>
                    </a:prstGeom>
                    <a:noFill/>
                    <a:ln>
                      <a:noFill/>
                    </a:ln>
                  </pic:spPr>
                </pic:pic>
              </a:graphicData>
            </a:graphic>
          </wp:inline>
        </w:drawing>
      </w:r>
    </w:p>
    <w:p w:rsidR="006B1C83" w:rsidRPr="003D0FF7" w:rsidRDefault="006B1C83" w:rsidP="008F10C9">
      <w:pPr>
        <w:autoSpaceDE/>
        <w:autoSpaceDN/>
        <w:adjustRightInd/>
        <w:spacing w:after="200" w:line="276" w:lineRule="auto"/>
        <w:rPr>
          <w:rFonts w:ascii="Arial" w:hAnsi="Arial" w:cs="Arial"/>
          <w:sz w:val="22"/>
          <w:szCs w:val="22"/>
        </w:rPr>
      </w:pPr>
      <w:r w:rsidRPr="003D0FF7">
        <w:rPr>
          <w:rFonts w:ascii="Arial" w:hAnsi="Arial" w:cs="Arial"/>
          <w:b/>
        </w:rPr>
        <w:br w:type="page"/>
      </w:r>
    </w:p>
    <w:sectPr w:rsidR="006B1C83" w:rsidRPr="003D0FF7" w:rsidSect="001F4FB6">
      <w:headerReference w:type="default" r:id="rId29"/>
      <w:footerReference w:type="default" r:id="rId30"/>
      <w:pgSz w:w="12240" w:h="15840"/>
      <w:pgMar w:top="1440" w:right="1440"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FBD" w:rsidRDefault="00C85FBD" w:rsidP="00195128">
      <w:r>
        <w:separator/>
      </w:r>
    </w:p>
  </w:endnote>
  <w:endnote w:type="continuationSeparator" w:id="0">
    <w:p w:rsidR="00C85FBD" w:rsidRDefault="00C85FBD" w:rsidP="001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MHDP B+ Helvetica">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360048"/>
      <w:docPartObj>
        <w:docPartGallery w:val="Page Numbers (Bottom of Page)"/>
        <w:docPartUnique/>
      </w:docPartObj>
    </w:sdtPr>
    <w:sdtEndPr>
      <w:rPr>
        <w:rFonts w:ascii="Arial" w:hAnsi="Arial" w:cs="Arial"/>
        <w:b/>
        <w:noProof/>
      </w:rPr>
    </w:sdtEndPr>
    <w:sdtContent>
      <w:p w:rsidR="00C85FBD" w:rsidRPr="00AB068B" w:rsidRDefault="00C85FBD">
        <w:pPr>
          <w:pStyle w:val="Footer"/>
          <w:jc w:val="right"/>
          <w:rPr>
            <w:rFonts w:ascii="Arial" w:hAnsi="Arial" w:cs="Arial"/>
            <w:b/>
          </w:rPr>
        </w:pPr>
        <w:r w:rsidRPr="00AB068B">
          <w:rPr>
            <w:rFonts w:ascii="Arial" w:hAnsi="Arial" w:cs="Arial"/>
            <w:b/>
          </w:rPr>
          <w:fldChar w:fldCharType="begin"/>
        </w:r>
        <w:r w:rsidRPr="00AB068B">
          <w:rPr>
            <w:rFonts w:ascii="Arial" w:hAnsi="Arial" w:cs="Arial"/>
            <w:b/>
          </w:rPr>
          <w:instrText xml:space="preserve"> PAGE   \* MERGEFORMAT </w:instrText>
        </w:r>
        <w:r w:rsidRPr="00AB068B">
          <w:rPr>
            <w:rFonts w:ascii="Arial" w:hAnsi="Arial" w:cs="Arial"/>
            <w:b/>
          </w:rPr>
          <w:fldChar w:fldCharType="separate"/>
        </w:r>
        <w:r w:rsidR="003A7682">
          <w:rPr>
            <w:rFonts w:ascii="Arial" w:hAnsi="Arial" w:cs="Arial"/>
            <w:b/>
            <w:noProof/>
          </w:rPr>
          <w:t>37</w:t>
        </w:r>
        <w:r w:rsidRPr="00AB068B">
          <w:rPr>
            <w:rFonts w:ascii="Arial" w:hAnsi="Arial" w:cs="Arial"/>
            <w:b/>
            <w:noProof/>
          </w:rPr>
          <w:fldChar w:fldCharType="end"/>
        </w:r>
      </w:p>
    </w:sdtContent>
  </w:sdt>
  <w:p w:rsidR="00C85FBD" w:rsidRDefault="00C85F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FBD" w:rsidRDefault="00C85FBD" w:rsidP="00195128">
      <w:r>
        <w:separator/>
      </w:r>
    </w:p>
  </w:footnote>
  <w:footnote w:type="continuationSeparator" w:id="0">
    <w:p w:rsidR="00C85FBD" w:rsidRDefault="00C85FBD" w:rsidP="001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FBD" w:rsidRPr="00BF132F" w:rsidRDefault="00C85FBD">
    <w:pPr>
      <w:pStyle w:val="Header"/>
      <w:jc w:val="right"/>
      <w:rPr>
        <w:rFonts w:ascii="Arial" w:hAnsi="Arial" w:cs="Arial"/>
        <w:b/>
      </w:rPr>
    </w:pPr>
  </w:p>
  <w:p w:rsidR="00C85FBD" w:rsidRDefault="00C85F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2A64"/>
    <w:multiLevelType w:val="hybridMultilevel"/>
    <w:tmpl w:val="FDC40154"/>
    <w:lvl w:ilvl="0" w:tplc="EB607EDC">
      <w:start w:val="1"/>
      <w:numFmt w:val="lowerLetter"/>
      <w:lvlText w:val="(%1)"/>
      <w:lvlJc w:val="left"/>
      <w:pPr>
        <w:ind w:left="1080" w:hanging="360"/>
      </w:pPr>
    </w:lvl>
    <w:lvl w:ilvl="1" w:tplc="18090001">
      <w:start w:val="1"/>
      <w:numFmt w:val="bullet"/>
      <w:lvlText w:val=""/>
      <w:lvlJc w:val="left"/>
      <w:pPr>
        <w:ind w:left="1800" w:hanging="360"/>
      </w:pPr>
      <w:rPr>
        <w:rFonts w:ascii="Symbol" w:hAnsi="Symbol"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
    <w:nsid w:val="0EE40395"/>
    <w:multiLevelType w:val="hybridMultilevel"/>
    <w:tmpl w:val="3A180C5E"/>
    <w:lvl w:ilvl="0" w:tplc="18090001">
      <w:start w:val="1"/>
      <w:numFmt w:val="bullet"/>
      <w:lvlText w:val=""/>
      <w:lvlJc w:val="left"/>
      <w:pPr>
        <w:ind w:left="1080" w:hanging="360"/>
      </w:pPr>
      <w:rPr>
        <w:rFonts w:ascii="Symbol" w:hAnsi="Symbol"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nsid w:val="1310093C"/>
    <w:multiLevelType w:val="hybridMultilevel"/>
    <w:tmpl w:val="FBACA5D4"/>
    <w:lvl w:ilvl="0" w:tplc="ABCE88A4">
      <w:start w:val="1"/>
      <w:numFmt w:val="decimal"/>
      <w:lvlText w:val="%1."/>
      <w:lvlJc w:val="left"/>
      <w:pPr>
        <w:ind w:left="360" w:hanging="360"/>
      </w:pPr>
      <w:rPr>
        <w:rFonts w:hint="default"/>
        <w:b w:val="0"/>
        <w:sz w:val="24"/>
        <w:szCs w:val="24"/>
      </w:rPr>
    </w:lvl>
    <w:lvl w:ilvl="1" w:tplc="18090019">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3">
    <w:nsid w:val="132064CD"/>
    <w:multiLevelType w:val="hybridMultilevel"/>
    <w:tmpl w:val="B89CDB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378050F"/>
    <w:multiLevelType w:val="hybridMultilevel"/>
    <w:tmpl w:val="533805BE"/>
    <w:lvl w:ilvl="0" w:tplc="ABCE88A4">
      <w:start w:val="1"/>
      <w:numFmt w:val="decimal"/>
      <w:lvlText w:val="%1."/>
      <w:lvlJc w:val="left"/>
      <w:pPr>
        <w:ind w:left="360" w:hanging="360"/>
      </w:pPr>
      <w:rPr>
        <w:rFonts w:hint="default"/>
        <w:b w:val="0"/>
        <w:sz w:val="24"/>
        <w:szCs w:val="24"/>
      </w:rPr>
    </w:lvl>
    <w:lvl w:ilvl="1" w:tplc="18090019">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5">
    <w:nsid w:val="1BF83DCE"/>
    <w:multiLevelType w:val="hybridMultilevel"/>
    <w:tmpl w:val="ABBE174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267C1B89"/>
    <w:multiLevelType w:val="hybridMultilevel"/>
    <w:tmpl w:val="5FFA5CA0"/>
    <w:lvl w:ilvl="0" w:tplc="0D224E6C">
      <w:start w:val="1"/>
      <w:numFmt w:val="decimal"/>
      <w:lvlText w:val="%1."/>
      <w:lvlJc w:val="left"/>
      <w:pPr>
        <w:ind w:left="1125" w:hanging="360"/>
      </w:pPr>
      <w:rPr>
        <w:b w:val="0"/>
        <w:sz w:val="24"/>
        <w:szCs w:val="24"/>
      </w:rPr>
    </w:lvl>
    <w:lvl w:ilvl="1" w:tplc="18090003">
      <w:start w:val="1"/>
      <w:numFmt w:val="bullet"/>
      <w:lvlText w:val="o"/>
      <w:lvlJc w:val="left"/>
      <w:pPr>
        <w:ind w:left="1845" w:hanging="360"/>
      </w:pPr>
      <w:rPr>
        <w:rFonts w:ascii="Courier New" w:hAnsi="Courier New" w:cs="Courier New" w:hint="default"/>
      </w:rPr>
    </w:lvl>
    <w:lvl w:ilvl="2" w:tplc="18090005">
      <w:start w:val="1"/>
      <w:numFmt w:val="bullet"/>
      <w:lvlText w:val=""/>
      <w:lvlJc w:val="left"/>
      <w:pPr>
        <w:ind w:left="2565" w:hanging="360"/>
      </w:pPr>
      <w:rPr>
        <w:rFonts w:ascii="Wingdings" w:hAnsi="Wingdings" w:hint="default"/>
      </w:rPr>
    </w:lvl>
    <w:lvl w:ilvl="3" w:tplc="18090001">
      <w:start w:val="1"/>
      <w:numFmt w:val="bullet"/>
      <w:lvlText w:val=""/>
      <w:lvlJc w:val="left"/>
      <w:pPr>
        <w:ind w:left="3285" w:hanging="360"/>
      </w:pPr>
      <w:rPr>
        <w:rFonts w:ascii="Symbol" w:hAnsi="Symbol" w:hint="default"/>
      </w:rPr>
    </w:lvl>
    <w:lvl w:ilvl="4" w:tplc="18090003">
      <w:start w:val="1"/>
      <w:numFmt w:val="bullet"/>
      <w:lvlText w:val="o"/>
      <w:lvlJc w:val="left"/>
      <w:pPr>
        <w:ind w:left="4005" w:hanging="360"/>
      </w:pPr>
      <w:rPr>
        <w:rFonts w:ascii="Courier New" w:hAnsi="Courier New" w:cs="Courier New" w:hint="default"/>
      </w:rPr>
    </w:lvl>
    <w:lvl w:ilvl="5" w:tplc="18090005">
      <w:start w:val="1"/>
      <w:numFmt w:val="bullet"/>
      <w:lvlText w:val=""/>
      <w:lvlJc w:val="left"/>
      <w:pPr>
        <w:ind w:left="4725" w:hanging="360"/>
      </w:pPr>
      <w:rPr>
        <w:rFonts w:ascii="Wingdings" w:hAnsi="Wingdings" w:hint="default"/>
      </w:rPr>
    </w:lvl>
    <w:lvl w:ilvl="6" w:tplc="18090001">
      <w:start w:val="1"/>
      <w:numFmt w:val="bullet"/>
      <w:lvlText w:val=""/>
      <w:lvlJc w:val="left"/>
      <w:pPr>
        <w:ind w:left="5445" w:hanging="360"/>
      </w:pPr>
      <w:rPr>
        <w:rFonts w:ascii="Symbol" w:hAnsi="Symbol" w:hint="default"/>
      </w:rPr>
    </w:lvl>
    <w:lvl w:ilvl="7" w:tplc="18090003">
      <w:start w:val="1"/>
      <w:numFmt w:val="bullet"/>
      <w:lvlText w:val="o"/>
      <w:lvlJc w:val="left"/>
      <w:pPr>
        <w:ind w:left="6165" w:hanging="360"/>
      </w:pPr>
      <w:rPr>
        <w:rFonts w:ascii="Courier New" w:hAnsi="Courier New" w:cs="Courier New" w:hint="default"/>
      </w:rPr>
    </w:lvl>
    <w:lvl w:ilvl="8" w:tplc="18090005">
      <w:start w:val="1"/>
      <w:numFmt w:val="bullet"/>
      <w:lvlText w:val=""/>
      <w:lvlJc w:val="left"/>
      <w:pPr>
        <w:ind w:left="6885" w:hanging="360"/>
      </w:pPr>
      <w:rPr>
        <w:rFonts w:ascii="Wingdings" w:hAnsi="Wingdings" w:hint="default"/>
      </w:rPr>
    </w:lvl>
  </w:abstractNum>
  <w:abstractNum w:abstractNumId="7">
    <w:nsid w:val="26E25D65"/>
    <w:multiLevelType w:val="hybridMultilevel"/>
    <w:tmpl w:val="7472D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E07073A"/>
    <w:multiLevelType w:val="hybridMultilevel"/>
    <w:tmpl w:val="06425AC4"/>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nsid w:val="34E91819"/>
    <w:multiLevelType w:val="hybridMultilevel"/>
    <w:tmpl w:val="4CC6C9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5F23A42"/>
    <w:multiLevelType w:val="hybridMultilevel"/>
    <w:tmpl w:val="89364CE2"/>
    <w:lvl w:ilvl="0" w:tplc="39B2CDD0">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365F1314"/>
    <w:multiLevelType w:val="hybridMultilevel"/>
    <w:tmpl w:val="5894A3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C775E20"/>
    <w:multiLevelType w:val="hybridMultilevel"/>
    <w:tmpl w:val="9B5A5B2A"/>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3">
    <w:nsid w:val="3F654228"/>
    <w:multiLevelType w:val="hybridMultilevel"/>
    <w:tmpl w:val="59C2EE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18423CD"/>
    <w:multiLevelType w:val="hybridMultilevel"/>
    <w:tmpl w:val="7DEADD08"/>
    <w:lvl w:ilvl="0" w:tplc="0B3E935E">
      <w:start w:val="1"/>
      <w:numFmt w:val="decimal"/>
      <w:lvlText w:val="%1."/>
      <w:lvlJc w:val="left"/>
      <w:pPr>
        <w:ind w:left="72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30263F1"/>
    <w:multiLevelType w:val="hybridMultilevel"/>
    <w:tmpl w:val="E496ED86"/>
    <w:lvl w:ilvl="0" w:tplc="18090001">
      <w:start w:val="1"/>
      <w:numFmt w:val="bullet"/>
      <w:lvlText w:val=""/>
      <w:lvlJc w:val="left"/>
      <w:pPr>
        <w:ind w:left="1980" w:hanging="360"/>
      </w:pPr>
      <w:rPr>
        <w:rFonts w:ascii="Symbol" w:hAnsi="Symbol" w:hint="default"/>
      </w:rPr>
    </w:lvl>
    <w:lvl w:ilvl="1" w:tplc="18090003" w:tentative="1">
      <w:start w:val="1"/>
      <w:numFmt w:val="bullet"/>
      <w:lvlText w:val="o"/>
      <w:lvlJc w:val="left"/>
      <w:pPr>
        <w:ind w:left="2700" w:hanging="360"/>
      </w:pPr>
      <w:rPr>
        <w:rFonts w:ascii="Courier New" w:hAnsi="Courier New" w:cs="Courier New" w:hint="default"/>
      </w:rPr>
    </w:lvl>
    <w:lvl w:ilvl="2" w:tplc="18090005" w:tentative="1">
      <w:start w:val="1"/>
      <w:numFmt w:val="bullet"/>
      <w:lvlText w:val=""/>
      <w:lvlJc w:val="left"/>
      <w:pPr>
        <w:ind w:left="3420" w:hanging="360"/>
      </w:pPr>
      <w:rPr>
        <w:rFonts w:ascii="Wingdings" w:hAnsi="Wingdings" w:hint="default"/>
      </w:rPr>
    </w:lvl>
    <w:lvl w:ilvl="3" w:tplc="18090001" w:tentative="1">
      <w:start w:val="1"/>
      <w:numFmt w:val="bullet"/>
      <w:lvlText w:val=""/>
      <w:lvlJc w:val="left"/>
      <w:pPr>
        <w:ind w:left="4140" w:hanging="360"/>
      </w:pPr>
      <w:rPr>
        <w:rFonts w:ascii="Symbol" w:hAnsi="Symbol" w:hint="default"/>
      </w:rPr>
    </w:lvl>
    <w:lvl w:ilvl="4" w:tplc="18090003" w:tentative="1">
      <w:start w:val="1"/>
      <w:numFmt w:val="bullet"/>
      <w:lvlText w:val="o"/>
      <w:lvlJc w:val="left"/>
      <w:pPr>
        <w:ind w:left="4860" w:hanging="360"/>
      </w:pPr>
      <w:rPr>
        <w:rFonts w:ascii="Courier New" w:hAnsi="Courier New" w:cs="Courier New" w:hint="default"/>
      </w:rPr>
    </w:lvl>
    <w:lvl w:ilvl="5" w:tplc="18090005" w:tentative="1">
      <w:start w:val="1"/>
      <w:numFmt w:val="bullet"/>
      <w:lvlText w:val=""/>
      <w:lvlJc w:val="left"/>
      <w:pPr>
        <w:ind w:left="5580" w:hanging="360"/>
      </w:pPr>
      <w:rPr>
        <w:rFonts w:ascii="Wingdings" w:hAnsi="Wingdings" w:hint="default"/>
      </w:rPr>
    </w:lvl>
    <w:lvl w:ilvl="6" w:tplc="18090001" w:tentative="1">
      <w:start w:val="1"/>
      <w:numFmt w:val="bullet"/>
      <w:lvlText w:val=""/>
      <w:lvlJc w:val="left"/>
      <w:pPr>
        <w:ind w:left="6300" w:hanging="360"/>
      </w:pPr>
      <w:rPr>
        <w:rFonts w:ascii="Symbol" w:hAnsi="Symbol" w:hint="default"/>
      </w:rPr>
    </w:lvl>
    <w:lvl w:ilvl="7" w:tplc="18090003" w:tentative="1">
      <w:start w:val="1"/>
      <w:numFmt w:val="bullet"/>
      <w:lvlText w:val="o"/>
      <w:lvlJc w:val="left"/>
      <w:pPr>
        <w:ind w:left="7020" w:hanging="360"/>
      </w:pPr>
      <w:rPr>
        <w:rFonts w:ascii="Courier New" w:hAnsi="Courier New" w:cs="Courier New" w:hint="default"/>
      </w:rPr>
    </w:lvl>
    <w:lvl w:ilvl="8" w:tplc="18090005" w:tentative="1">
      <w:start w:val="1"/>
      <w:numFmt w:val="bullet"/>
      <w:lvlText w:val=""/>
      <w:lvlJc w:val="left"/>
      <w:pPr>
        <w:ind w:left="7740" w:hanging="360"/>
      </w:pPr>
      <w:rPr>
        <w:rFonts w:ascii="Wingdings" w:hAnsi="Wingdings" w:hint="default"/>
      </w:rPr>
    </w:lvl>
  </w:abstractNum>
  <w:abstractNum w:abstractNumId="16">
    <w:nsid w:val="440362FE"/>
    <w:multiLevelType w:val="hybridMultilevel"/>
    <w:tmpl w:val="D3FABA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47B5F02"/>
    <w:multiLevelType w:val="hybridMultilevel"/>
    <w:tmpl w:val="338CD51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nsid w:val="4D1F5581"/>
    <w:multiLevelType w:val="hybridMultilevel"/>
    <w:tmpl w:val="D550E6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E0F5C82"/>
    <w:multiLevelType w:val="hybridMultilevel"/>
    <w:tmpl w:val="3CAC04FA"/>
    <w:lvl w:ilvl="0" w:tplc="7B2EF36A">
      <w:start w:val="1"/>
      <w:numFmt w:val="bullet"/>
      <w:lvlText w:val="-"/>
      <w:lvlJc w:val="left"/>
      <w:pPr>
        <w:ind w:left="720" w:hanging="360"/>
      </w:pPr>
      <w:rPr>
        <w:rFonts w:ascii="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EE438BE"/>
    <w:multiLevelType w:val="hybridMultilevel"/>
    <w:tmpl w:val="921CBEA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2140FD1"/>
    <w:multiLevelType w:val="hybridMultilevel"/>
    <w:tmpl w:val="36D6F764"/>
    <w:lvl w:ilvl="0" w:tplc="39B2CDD0">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55A85567"/>
    <w:multiLevelType w:val="hybridMultilevel"/>
    <w:tmpl w:val="138C5892"/>
    <w:lvl w:ilvl="0" w:tplc="8990CE1A">
      <w:start w:val="1"/>
      <w:numFmt w:val="decimal"/>
      <w:lvlText w:val="%1."/>
      <w:lvlJc w:val="left"/>
      <w:pPr>
        <w:ind w:left="720" w:hanging="360"/>
      </w:pPr>
      <w:rPr>
        <w:rFonts w:ascii="Arial" w:hAnsi="Arial" w:cs="Arial" w:hint="default"/>
        <w:b w:val="0"/>
        <w:i w:val="0"/>
        <w:sz w:val="24"/>
        <w:szCs w:val="24"/>
      </w:rPr>
    </w:lvl>
    <w:lvl w:ilvl="1" w:tplc="18090019">
      <w:start w:val="1"/>
      <w:numFmt w:val="lowerLetter"/>
      <w:lvlText w:val="%2."/>
      <w:lvlJc w:val="left"/>
      <w:pPr>
        <w:ind w:left="1440" w:hanging="360"/>
      </w:pPr>
    </w:lvl>
    <w:lvl w:ilvl="2" w:tplc="447220B0">
      <w:start w:val="6"/>
      <w:numFmt w:val="bullet"/>
      <w:lvlText w:val="-"/>
      <w:lvlJc w:val="left"/>
      <w:pPr>
        <w:ind w:left="2340" w:hanging="360"/>
      </w:pPr>
      <w:rPr>
        <w:rFonts w:ascii="Arial" w:eastAsia="Times New Roman" w:hAnsi="Arial" w:cs="Arial"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66E0730"/>
    <w:multiLevelType w:val="hybridMultilevel"/>
    <w:tmpl w:val="C3B23F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ED255E0"/>
    <w:multiLevelType w:val="hybridMultilevel"/>
    <w:tmpl w:val="0128ACB0"/>
    <w:lvl w:ilvl="0" w:tplc="4AF4E8DA">
      <w:start w:val="1"/>
      <w:numFmt w:val="decimal"/>
      <w:lvlText w:val="%1."/>
      <w:lvlJc w:val="left"/>
      <w:pPr>
        <w:ind w:left="502" w:hanging="360"/>
      </w:pPr>
      <w:rPr>
        <w:rFonts w:ascii="Arial" w:hAnsi="Arial" w:cs="Arial" w:hint="default"/>
        <w:b w:val="0"/>
        <w:i w:val="0"/>
        <w:sz w:val="24"/>
        <w:szCs w:val="24"/>
      </w:rPr>
    </w:lvl>
    <w:lvl w:ilvl="1" w:tplc="18090019">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25">
    <w:nsid w:val="61274DC3"/>
    <w:multiLevelType w:val="hybridMultilevel"/>
    <w:tmpl w:val="D3EA3CAA"/>
    <w:lvl w:ilvl="0" w:tplc="18090001">
      <w:start w:val="1"/>
      <w:numFmt w:val="bullet"/>
      <w:lvlText w:val=""/>
      <w:lvlJc w:val="left"/>
      <w:pPr>
        <w:tabs>
          <w:tab w:val="num" w:pos="1090"/>
        </w:tabs>
        <w:ind w:left="1090" w:hanging="550"/>
      </w:pPr>
      <w:rPr>
        <w:rFonts w:ascii="Symbol" w:hAnsi="Symbol" w:hint="default"/>
      </w:rPr>
    </w:lvl>
    <w:lvl w:ilvl="1" w:tplc="777A1192">
      <w:start w:val="1"/>
      <w:numFmt w:val="lowerLetter"/>
      <w:lvlText w:val="%2."/>
      <w:lvlJc w:val="left"/>
      <w:pPr>
        <w:tabs>
          <w:tab w:val="num" w:pos="1647"/>
        </w:tabs>
        <w:ind w:left="1647" w:hanging="360"/>
      </w:pPr>
    </w:lvl>
    <w:lvl w:ilvl="2" w:tplc="18090005">
      <w:start w:val="1"/>
      <w:numFmt w:val="lowerRoman"/>
      <w:lvlText w:val="%3."/>
      <w:lvlJc w:val="right"/>
      <w:pPr>
        <w:tabs>
          <w:tab w:val="num" w:pos="2367"/>
        </w:tabs>
        <w:ind w:left="2367" w:hanging="180"/>
      </w:pPr>
    </w:lvl>
    <w:lvl w:ilvl="3" w:tplc="18090001">
      <w:start w:val="1"/>
      <w:numFmt w:val="decimal"/>
      <w:lvlText w:val="%4."/>
      <w:lvlJc w:val="left"/>
      <w:pPr>
        <w:tabs>
          <w:tab w:val="num" w:pos="3087"/>
        </w:tabs>
        <w:ind w:left="3087" w:hanging="360"/>
      </w:pPr>
    </w:lvl>
    <w:lvl w:ilvl="4" w:tplc="18090001">
      <w:start w:val="1"/>
      <w:numFmt w:val="lowerLetter"/>
      <w:lvlText w:val="%5."/>
      <w:lvlJc w:val="left"/>
      <w:pPr>
        <w:tabs>
          <w:tab w:val="num" w:pos="3807"/>
        </w:tabs>
        <w:ind w:left="3807" w:hanging="360"/>
      </w:pPr>
    </w:lvl>
    <w:lvl w:ilvl="5" w:tplc="18090005">
      <w:start w:val="1"/>
      <w:numFmt w:val="lowerRoman"/>
      <w:lvlText w:val="%6."/>
      <w:lvlJc w:val="right"/>
      <w:pPr>
        <w:tabs>
          <w:tab w:val="num" w:pos="4527"/>
        </w:tabs>
        <w:ind w:left="4527" w:hanging="180"/>
      </w:pPr>
    </w:lvl>
    <w:lvl w:ilvl="6" w:tplc="18090001">
      <w:start w:val="1"/>
      <w:numFmt w:val="decimal"/>
      <w:lvlText w:val="%7."/>
      <w:lvlJc w:val="left"/>
      <w:pPr>
        <w:tabs>
          <w:tab w:val="num" w:pos="5247"/>
        </w:tabs>
        <w:ind w:left="5247" w:hanging="360"/>
      </w:pPr>
    </w:lvl>
    <w:lvl w:ilvl="7" w:tplc="18090003">
      <w:start w:val="1"/>
      <w:numFmt w:val="lowerLetter"/>
      <w:lvlText w:val="%8."/>
      <w:lvlJc w:val="left"/>
      <w:pPr>
        <w:tabs>
          <w:tab w:val="num" w:pos="5967"/>
        </w:tabs>
        <w:ind w:left="5967" w:hanging="360"/>
      </w:pPr>
    </w:lvl>
    <w:lvl w:ilvl="8" w:tplc="18090005">
      <w:start w:val="1"/>
      <w:numFmt w:val="lowerRoman"/>
      <w:lvlText w:val="%9."/>
      <w:lvlJc w:val="right"/>
      <w:pPr>
        <w:tabs>
          <w:tab w:val="num" w:pos="6687"/>
        </w:tabs>
        <w:ind w:left="6687" w:hanging="180"/>
      </w:pPr>
    </w:lvl>
  </w:abstractNum>
  <w:abstractNum w:abstractNumId="26">
    <w:nsid w:val="62231242"/>
    <w:multiLevelType w:val="hybridMultilevel"/>
    <w:tmpl w:val="A1222F24"/>
    <w:lvl w:ilvl="0" w:tplc="39B2CDD0">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690F3C63"/>
    <w:multiLevelType w:val="hybridMultilevel"/>
    <w:tmpl w:val="B3100F22"/>
    <w:lvl w:ilvl="0" w:tplc="18090001">
      <w:start w:val="1"/>
      <w:numFmt w:val="bullet"/>
      <w:lvlText w:val=""/>
      <w:lvlJc w:val="left"/>
      <w:pPr>
        <w:ind w:left="1620" w:hanging="360"/>
      </w:pPr>
      <w:rPr>
        <w:rFonts w:ascii="Symbol" w:hAnsi="Symbol" w:hint="default"/>
      </w:rPr>
    </w:lvl>
    <w:lvl w:ilvl="1" w:tplc="18090003" w:tentative="1">
      <w:start w:val="1"/>
      <w:numFmt w:val="bullet"/>
      <w:lvlText w:val="o"/>
      <w:lvlJc w:val="left"/>
      <w:pPr>
        <w:ind w:left="2340" w:hanging="360"/>
      </w:pPr>
      <w:rPr>
        <w:rFonts w:ascii="Courier New" w:hAnsi="Courier New" w:cs="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cs="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cs="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28">
    <w:nsid w:val="727A0C2D"/>
    <w:multiLevelType w:val="hybridMultilevel"/>
    <w:tmpl w:val="BA1692C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
    <w:nsid w:val="72DD4DE6"/>
    <w:multiLevelType w:val="hybridMultilevel"/>
    <w:tmpl w:val="D47070FA"/>
    <w:lvl w:ilvl="0" w:tplc="8990CE1A">
      <w:start w:val="1"/>
      <w:numFmt w:val="decimal"/>
      <w:lvlText w:val="%1."/>
      <w:lvlJc w:val="left"/>
      <w:pPr>
        <w:ind w:left="360" w:hanging="360"/>
      </w:pPr>
      <w:rPr>
        <w:rFonts w:ascii="Arial" w:hAnsi="Arial" w:cs="Arial" w:hint="default"/>
        <w:b w:val="0"/>
        <w:i w:val="0"/>
        <w:sz w:val="24"/>
        <w:szCs w:val="24"/>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nsid w:val="7BB94E7E"/>
    <w:multiLevelType w:val="hybridMultilevel"/>
    <w:tmpl w:val="B55628C6"/>
    <w:lvl w:ilvl="0" w:tplc="97A656A4">
      <w:start w:val="1"/>
      <w:numFmt w:val="bullet"/>
      <w:pStyle w:val="BulletLis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9"/>
  </w:num>
  <w:num w:numId="4">
    <w:abstractNumId w:val="17"/>
  </w:num>
  <w:num w:numId="5">
    <w:abstractNumId w:val="30"/>
  </w:num>
  <w:num w:numId="6">
    <w:abstractNumId w:val="22"/>
  </w:num>
  <w:num w:numId="7">
    <w:abstractNumId w:val="11"/>
  </w:num>
  <w:num w:numId="8">
    <w:abstractNumId w:val="27"/>
  </w:num>
  <w:num w:numId="9">
    <w:abstractNumId w:val="24"/>
  </w:num>
  <w:num w:numId="10">
    <w:abstractNumId w:val="8"/>
  </w:num>
  <w:num w:numId="11">
    <w:abstractNumId w:val="0"/>
  </w:num>
  <w:num w:numId="12">
    <w:abstractNumId w:val="23"/>
  </w:num>
  <w:num w:numId="13">
    <w:abstractNumId w:val="9"/>
  </w:num>
  <w:num w:numId="14">
    <w:abstractNumId w:val="18"/>
  </w:num>
  <w:num w:numId="15">
    <w:abstractNumId w:val="7"/>
  </w:num>
  <w:num w:numId="16">
    <w:abstractNumId w:val="13"/>
  </w:num>
  <w:num w:numId="17">
    <w:abstractNumId w:val="14"/>
  </w:num>
  <w:num w:numId="18">
    <w:abstractNumId w:val="20"/>
  </w:num>
  <w:num w:numId="19">
    <w:abstractNumId w:val="5"/>
  </w:num>
  <w:num w:numId="20">
    <w:abstractNumId w:val="21"/>
  </w:num>
  <w:num w:numId="21">
    <w:abstractNumId w:val="26"/>
  </w:num>
  <w:num w:numId="22">
    <w:abstractNumId w:val="10"/>
  </w:num>
  <w:num w:numId="23">
    <w:abstractNumId w:val="3"/>
  </w:num>
  <w:num w:numId="24">
    <w:abstractNumId w:val="4"/>
  </w:num>
  <w:num w:numId="25">
    <w:abstractNumId w:val="16"/>
  </w:num>
  <w:num w:numId="26">
    <w:abstractNumId w:val="19"/>
  </w:num>
  <w:num w:numId="27">
    <w:abstractNumId w:val="2"/>
  </w:num>
  <w:num w:numId="28">
    <w:abstractNumId w:val="15"/>
  </w:num>
  <w:num w:numId="29">
    <w:abstractNumId w:val="28"/>
  </w:num>
  <w:num w:numId="30">
    <w:abstractNumId w:val="1"/>
  </w:num>
  <w:num w:numId="31">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4"/>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286"/>
    <w:rsid w:val="00003625"/>
    <w:rsid w:val="0001319F"/>
    <w:rsid w:val="000141D6"/>
    <w:rsid w:val="00014E55"/>
    <w:rsid w:val="00022C71"/>
    <w:rsid w:val="00032F93"/>
    <w:rsid w:val="00040142"/>
    <w:rsid w:val="00042A8D"/>
    <w:rsid w:val="0004679C"/>
    <w:rsid w:val="00067749"/>
    <w:rsid w:val="00074022"/>
    <w:rsid w:val="0008265A"/>
    <w:rsid w:val="00083E77"/>
    <w:rsid w:val="00085F56"/>
    <w:rsid w:val="000905A6"/>
    <w:rsid w:val="000912F8"/>
    <w:rsid w:val="000979EB"/>
    <w:rsid w:val="00097E00"/>
    <w:rsid w:val="000A08A2"/>
    <w:rsid w:val="000A13A7"/>
    <w:rsid w:val="000A3E6C"/>
    <w:rsid w:val="000A6D93"/>
    <w:rsid w:val="000B3405"/>
    <w:rsid w:val="000C0006"/>
    <w:rsid w:val="000C0213"/>
    <w:rsid w:val="000C5A0D"/>
    <w:rsid w:val="000D5671"/>
    <w:rsid w:val="000E007A"/>
    <w:rsid w:val="000E69A2"/>
    <w:rsid w:val="000F2CDF"/>
    <w:rsid w:val="000F38CC"/>
    <w:rsid w:val="000F5A94"/>
    <w:rsid w:val="00117FEF"/>
    <w:rsid w:val="0012619A"/>
    <w:rsid w:val="0014393C"/>
    <w:rsid w:val="00146A6D"/>
    <w:rsid w:val="00153C12"/>
    <w:rsid w:val="00163414"/>
    <w:rsid w:val="00173091"/>
    <w:rsid w:val="00181D35"/>
    <w:rsid w:val="00195128"/>
    <w:rsid w:val="00196DCD"/>
    <w:rsid w:val="001A7F0F"/>
    <w:rsid w:val="001B1274"/>
    <w:rsid w:val="001C16DB"/>
    <w:rsid w:val="001D2A8A"/>
    <w:rsid w:val="001D7235"/>
    <w:rsid w:val="001F4FB6"/>
    <w:rsid w:val="001F5CA7"/>
    <w:rsid w:val="00205F84"/>
    <w:rsid w:val="002067BF"/>
    <w:rsid w:val="00206E5C"/>
    <w:rsid w:val="0020751B"/>
    <w:rsid w:val="002112A0"/>
    <w:rsid w:val="002146F3"/>
    <w:rsid w:val="002324D8"/>
    <w:rsid w:val="002361B9"/>
    <w:rsid w:val="00237391"/>
    <w:rsid w:val="00241712"/>
    <w:rsid w:val="0024318E"/>
    <w:rsid w:val="0025447C"/>
    <w:rsid w:val="002611A6"/>
    <w:rsid w:val="00267D0C"/>
    <w:rsid w:val="00271B38"/>
    <w:rsid w:val="00284D36"/>
    <w:rsid w:val="002939E6"/>
    <w:rsid w:val="002959FE"/>
    <w:rsid w:val="002972F8"/>
    <w:rsid w:val="002A3016"/>
    <w:rsid w:val="002B1A1F"/>
    <w:rsid w:val="002B3393"/>
    <w:rsid w:val="002B5729"/>
    <w:rsid w:val="002C0601"/>
    <w:rsid w:val="002C3C1D"/>
    <w:rsid w:val="002C7633"/>
    <w:rsid w:val="002D3DA0"/>
    <w:rsid w:val="002F4591"/>
    <w:rsid w:val="0031291B"/>
    <w:rsid w:val="003131C1"/>
    <w:rsid w:val="003172BA"/>
    <w:rsid w:val="00325D8F"/>
    <w:rsid w:val="0032793D"/>
    <w:rsid w:val="00333B7D"/>
    <w:rsid w:val="00336C4C"/>
    <w:rsid w:val="0034339F"/>
    <w:rsid w:val="003540AD"/>
    <w:rsid w:val="0035525F"/>
    <w:rsid w:val="003741CA"/>
    <w:rsid w:val="00374431"/>
    <w:rsid w:val="003761B8"/>
    <w:rsid w:val="0037787A"/>
    <w:rsid w:val="003857BA"/>
    <w:rsid w:val="003A3082"/>
    <w:rsid w:val="003A7682"/>
    <w:rsid w:val="003B05ED"/>
    <w:rsid w:val="003B3E6B"/>
    <w:rsid w:val="003C56B1"/>
    <w:rsid w:val="003D0FF7"/>
    <w:rsid w:val="003D38E9"/>
    <w:rsid w:val="003F155D"/>
    <w:rsid w:val="003F7D93"/>
    <w:rsid w:val="00411D88"/>
    <w:rsid w:val="004204D9"/>
    <w:rsid w:val="00434488"/>
    <w:rsid w:val="004378F8"/>
    <w:rsid w:val="004419D8"/>
    <w:rsid w:val="00442F73"/>
    <w:rsid w:val="0044344D"/>
    <w:rsid w:val="00451798"/>
    <w:rsid w:val="004531D1"/>
    <w:rsid w:val="00466C60"/>
    <w:rsid w:val="00473AEF"/>
    <w:rsid w:val="00480DB8"/>
    <w:rsid w:val="0048311E"/>
    <w:rsid w:val="004845A3"/>
    <w:rsid w:val="00484BD3"/>
    <w:rsid w:val="004863D1"/>
    <w:rsid w:val="004A3277"/>
    <w:rsid w:val="004A3E3D"/>
    <w:rsid w:val="004A7286"/>
    <w:rsid w:val="004A78F6"/>
    <w:rsid w:val="004B0EA0"/>
    <w:rsid w:val="004D1502"/>
    <w:rsid w:val="004D4582"/>
    <w:rsid w:val="004E4E29"/>
    <w:rsid w:val="004F2F78"/>
    <w:rsid w:val="0050171C"/>
    <w:rsid w:val="0051473C"/>
    <w:rsid w:val="00516739"/>
    <w:rsid w:val="00517994"/>
    <w:rsid w:val="005231BD"/>
    <w:rsid w:val="00532200"/>
    <w:rsid w:val="005353CC"/>
    <w:rsid w:val="005374A4"/>
    <w:rsid w:val="005523DA"/>
    <w:rsid w:val="00565A40"/>
    <w:rsid w:val="0056664F"/>
    <w:rsid w:val="00566FD9"/>
    <w:rsid w:val="0056702E"/>
    <w:rsid w:val="005717D9"/>
    <w:rsid w:val="005741A9"/>
    <w:rsid w:val="005A6FC7"/>
    <w:rsid w:val="005B4080"/>
    <w:rsid w:val="005B68B6"/>
    <w:rsid w:val="005B6981"/>
    <w:rsid w:val="005C4044"/>
    <w:rsid w:val="005C53E8"/>
    <w:rsid w:val="005D6F99"/>
    <w:rsid w:val="005E7ACE"/>
    <w:rsid w:val="005F53B1"/>
    <w:rsid w:val="006000C0"/>
    <w:rsid w:val="00611807"/>
    <w:rsid w:val="006153D5"/>
    <w:rsid w:val="006404CA"/>
    <w:rsid w:val="00645A7A"/>
    <w:rsid w:val="0064681B"/>
    <w:rsid w:val="00654AEE"/>
    <w:rsid w:val="00654B64"/>
    <w:rsid w:val="006634BE"/>
    <w:rsid w:val="006663E2"/>
    <w:rsid w:val="00667BF3"/>
    <w:rsid w:val="00672D7A"/>
    <w:rsid w:val="00680D2C"/>
    <w:rsid w:val="00687485"/>
    <w:rsid w:val="00693707"/>
    <w:rsid w:val="00694C4F"/>
    <w:rsid w:val="006A59C7"/>
    <w:rsid w:val="006B162E"/>
    <w:rsid w:val="006B1C83"/>
    <w:rsid w:val="006B3A57"/>
    <w:rsid w:val="006C2083"/>
    <w:rsid w:val="006D145B"/>
    <w:rsid w:val="006D5FD7"/>
    <w:rsid w:val="006D7480"/>
    <w:rsid w:val="006E4D98"/>
    <w:rsid w:val="006F692F"/>
    <w:rsid w:val="00700467"/>
    <w:rsid w:val="0070303E"/>
    <w:rsid w:val="00711A8F"/>
    <w:rsid w:val="00716829"/>
    <w:rsid w:val="0072564D"/>
    <w:rsid w:val="007319E9"/>
    <w:rsid w:val="00737B30"/>
    <w:rsid w:val="007635B6"/>
    <w:rsid w:val="00765BD2"/>
    <w:rsid w:val="007665A1"/>
    <w:rsid w:val="00770B89"/>
    <w:rsid w:val="00772BEB"/>
    <w:rsid w:val="00774D74"/>
    <w:rsid w:val="00775953"/>
    <w:rsid w:val="0077628E"/>
    <w:rsid w:val="00777982"/>
    <w:rsid w:val="007838F1"/>
    <w:rsid w:val="00785CD1"/>
    <w:rsid w:val="00797418"/>
    <w:rsid w:val="007A374A"/>
    <w:rsid w:val="007A435A"/>
    <w:rsid w:val="007B55F4"/>
    <w:rsid w:val="007B6008"/>
    <w:rsid w:val="007C176B"/>
    <w:rsid w:val="007D0A52"/>
    <w:rsid w:val="007D7050"/>
    <w:rsid w:val="007E145A"/>
    <w:rsid w:val="007E4531"/>
    <w:rsid w:val="007F34EC"/>
    <w:rsid w:val="008019C0"/>
    <w:rsid w:val="00817273"/>
    <w:rsid w:val="0082473A"/>
    <w:rsid w:val="008251CD"/>
    <w:rsid w:val="00844950"/>
    <w:rsid w:val="00845CB3"/>
    <w:rsid w:val="00862434"/>
    <w:rsid w:val="00862DAC"/>
    <w:rsid w:val="008636CA"/>
    <w:rsid w:val="008650E7"/>
    <w:rsid w:val="008749F9"/>
    <w:rsid w:val="00877777"/>
    <w:rsid w:val="00892467"/>
    <w:rsid w:val="008A08AC"/>
    <w:rsid w:val="008A1087"/>
    <w:rsid w:val="008A1264"/>
    <w:rsid w:val="008A26F8"/>
    <w:rsid w:val="008B3E7F"/>
    <w:rsid w:val="008B5318"/>
    <w:rsid w:val="008B6829"/>
    <w:rsid w:val="008C14E9"/>
    <w:rsid w:val="008C168D"/>
    <w:rsid w:val="008C1714"/>
    <w:rsid w:val="008C1783"/>
    <w:rsid w:val="008C3833"/>
    <w:rsid w:val="008D069C"/>
    <w:rsid w:val="008D6B60"/>
    <w:rsid w:val="008E1E20"/>
    <w:rsid w:val="008E24A3"/>
    <w:rsid w:val="008E2910"/>
    <w:rsid w:val="008E3C6A"/>
    <w:rsid w:val="008E52CD"/>
    <w:rsid w:val="008F10C9"/>
    <w:rsid w:val="008F37FB"/>
    <w:rsid w:val="00901881"/>
    <w:rsid w:val="00912532"/>
    <w:rsid w:val="009159D5"/>
    <w:rsid w:val="009240B3"/>
    <w:rsid w:val="00932D03"/>
    <w:rsid w:val="0094023A"/>
    <w:rsid w:val="0095481A"/>
    <w:rsid w:val="0096484A"/>
    <w:rsid w:val="00972051"/>
    <w:rsid w:val="00972832"/>
    <w:rsid w:val="0097655C"/>
    <w:rsid w:val="00977F33"/>
    <w:rsid w:val="00980229"/>
    <w:rsid w:val="009814B3"/>
    <w:rsid w:val="0098202F"/>
    <w:rsid w:val="00984778"/>
    <w:rsid w:val="009A0FBF"/>
    <w:rsid w:val="009A1425"/>
    <w:rsid w:val="009A245E"/>
    <w:rsid w:val="009B54E7"/>
    <w:rsid w:val="009D438E"/>
    <w:rsid w:val="009D62E0"/>
    <w:rsid w:val="009E0811"/>
    <w:rsid w:val="009E640D"/>
    <w:rsid w:val="009F28E0"/>
    <w:rsid w:val="00A12677"/>
    <w:rsid w:val="00A34345"/>
    <w:rsid w:val="00A467FD"/>
    <w:rsid w:val="00A53B73"/>
    <w:rsid w:val="00A57040"/>
    <w:rsid w:val="00A63D3E"/>
    <w:rsid w:val="00A77214"/>
    <w:rsid w:val="00A852C0"/>
    <w:rsid w:val="00A90091"/>
    <w:rsid w:val="00A94999"/>
    <w:rsid w:val="00AA1307"/>
    <w:rsid w:val="00AA2BF6"/>
    <w:rsid w:val="00AA58FF"/>
    <w:rsid w:val="00AA753D"/>
    <w:rsid w:val="00AB068B"/>
    <w:rsid w:val="00AB2F76"/>
    <w:rsid w:val="00AB45A5"/>
    <w:rsid w:val="00AB4AA5"/>
    <w:rsid w:val="00AB5CAC"/>
    <w:rsid w:val="00AD27C9"/>
    <w:rsid w:val="00AD28B5"/>
    <w:rsid w:val="00AD4BFC"/>
    <w:rsid w:val="00AE163E"/>
    <w:rsid w:val="00AE5FD8"/>
    <w:rsid w:val="00AE67CD"/>
    <w:rsid w:val="00AF1BE9"/>
    <w:rsid w:val="00AF2BB3"/>
    <w:rsid w:val="00AF3E30"/>
    <w:rsid w:val="00B056A5"/>
    <w:rsid w:val="00B14860"/>
    <w:rsid w:val="00B20EF2"/>
    <w:rsid w:val="00B23155"/>
    <w:rsid w:val="00B2539A"/>
    <w:rsid w:val="00B33B7F"/>
    <w:rsid w:val="00B34AC5"/>
    <w:rsid w:val="00B36FB2"/>
    <w:rsid w:val="00B379DB"/>
    <w:rsid w:val="00B52D30"/>
    <w:rsid w:val="00B70B03"/>
    <w:rsid w:val="00B76086"/>
    <w:rsid w:val="00B81FF6"/>
    <w:rsid w:val="00B820EC"/>
    <w:rsid w:val="00B840E6"/>
    <w:rsid w:val="00BA3A02"/>
    <w:rsid w:val="00BB3146"/>
    <w:rsid w:val="00BC7C73"/>
    <w:rsid w:val="00BC7D9A"/>
    <w:rsid w:val="00BD0A62"/>
    <w:rsid w:val="00BD54AB"/>
    <w:rsid w:val="00BD5817"/>
    <w:rsid w:val="00BE2A8A"/>
    <w:rsid w:val="00BF132F"/>
    <w:rsid w:val="00BF2BDC"/>
    <w:rsid w:val="00BF56EA"/>
    <w:rsid w:val="00C10251"/>
    <w:rsid w:val="00C11E0E"/>
    <w:rsid w:val="00C142E4"/>
    <w:rsid w:val="00C16685"/>
    <w:rsid w:val="00C20A16"/>
    <w:rsid w:val="00C25A45"/>
    <w:rsid w:val="00C27BA2"/>
    <w:rsid w:val="00C27E18"/>
    <w:rsid w:val="00C4116B"/>
    <w:rsid w:val="00C43F42"/>
    <w:rsid w:val="00C4671D"/>
    <w:rsid w:val="00C54F37"/>
    <w:rsid w:val="00C57AD5"/>
    <w:rsid w:val="00C60617"/>
    <w:rsid w:val="00C62AAE"/>
    <w:rsid w:val="00C64E5F"/>
    <w:rsid w:val="00C67CBA"/>
    <w:rsid w:val="00C711D0"/>
    <w:rsid w:val="00C7150C"/>
    <w:rsid w:val="00C81DDB"/>
    <w:rsid w:val="00C85FBD"/>
    <w:rsid w:val="00C86875"/>
    <w:rsid w:val="00C91210"/>
    <w:rsid w:val="00CA5459"/>
    <w:rsid w:val="00CB177D"/>
    <w:rsid w:val="00CB2CB4"/>
    <w:rsid w:val="00CB6D54"/>
    <w:rsid w:val="00CC112E"/>
    <w:rsid w:val="00CD5767"/>
    <w:rsid w:val="00CD5D84"/>
    <w:rsid w:val="00CF195A"/>
    <w:rsid w:val="00CF762B"/>
    <w:rsid w:val="00D003FE"/>
    <w:rsid w:val="00D02386"/>
    <w:rsid w:val="00D0355A"/>
    <w:rsid w:val="00D07140"/>
    <w:rsid w:val="00D17675"/>
    <w:rsid w:val="00D23B75"/>
    <w:rsid w:val="00D23E70"/>
    <w:rsid w:val="00D24D19"/>
    <w:rsid w:val="00D56AF3"/>
    <w:rsid w:val="00D8393A"/>
    <w:rsid w:val="00D904D9"/>
    <w:rsid w:val="00DA49CE"/>
    <w:rsid w:val="00DB158F"/>
    <w:rsid w:val="00DB19E5"/>
    <w:rsid w:val="00DB4DE0"/>
    <w:rsid w:val="00DC39C4"/>
    <w:rsid w:val="00DD3F94"/>
    <w:rsid w:val="00DD607E"/>
    <w:rsid w:val="00DD6BBE"/>
    <w:rsid w:val="00DE2BDD"/>
    <w:rsid w:val="00DE2F87"/>
    <w:rsid w:val="00DF0EA0"/>
    <w:rsid w:val="00DF6596"/>
    <w:rsid w:val="00E1479B"/>
    <w:rsid w:val="00E171FF"/>
    <w:rsid w:val="00E219B4"/>
    <w:rsid w:val="00E46B20"/>
    <w:rsid w:val="00E50BC2"/>
    <w:rsid w:val="00E72A41"/>
    <w:rsid w:val="00E73A8D"/>
    <w:rsid w:val="00E761F3"/>
    <w:rsid w:val="00E77B32"/>
    <w:rsid w:val="00E906AE"/>
    <w:rsid w:val="00E96452"/>
    <w:rsid w:val="00E968BF"/>
    <w:rsid w:val="00EA3476"/>
    <w:rsid w:val="00EB27FF"/>
    <w:rsid w:val="00EB3020"/>
    <w:rsid w:val="00EB31D9"/>
    <w:rsid w:val="00EC05CA"/>
    <w:rsid w:val="00EC5ADF"/>
    <w:rsid w:val="00EC5C0D"/>
    <w:rsid w:val="00ED0131"/>
    <w:rsid w:val="00ED0374"/>
    <w:rsid w:val="00ED3829"/>
    <w:rsid w:val="00EE3768"/>
    <w:rsid w:val="00EE4610"/>
    <w:rsid w:val="00EF0909"/>
    <w:rsid w:val="00EF1399"/>
    <w:rsid w:val="00EF1ADD"/>
    <w:rsid w:val="00F066ED"/>
    <w:rsid w:val="00F11A74"/>
    <w:rsid w:val="00F26E94"/>
    <w:rsid w:val="00F355DE"/>
    <w:rsid w:val="00F41542"/>
    <w:rsid w:val="00F51033"/>
    <w:rsid w:val="00F56F18"/>
    <w:rsid w:val="00F576BE"/>
    <w:rsid w:val="00F57DD4"/>
    <w:rsid w:val="00F60071"/>
    <w:rsid w:val="00F60DC0"/>
    <w:rsid w:val="00F64FA0"/>
    <w:rsid w:val="00F76A01"/>
    <w:rsid w:val="00F82D87"/>
    <w:rsid w:val="00F86ADE"/>
    <w:rsid w:val="00F87F97"/>
    <w:rsid w:val="00F9583E"/>
    <w:rsid w:val="00F9621D"/>
    <w:rsid w:val="00FA3042"/>
    <w:rsid w:val="00FB08CB"/>
    <w:rsid w:val="00FB793D"/>
    <w:rsid w:val="00FC79F5"/>
    <w:rsid w:val="00FE2E52"/>
    <w:rsid w:val="00FE7056"/>
    <w:rsid w:val="00FF04CB"/>
    <w:rsid w:val="00FF39C5"/>
    <w:rsid w:val="00FF6E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286"/>
    <w:pPr>
      <w:autoSpaceDE w:val="0"/>
      <w:autoSpaceDN w:val="0"/>
      <w:adjustRightInd w:val="0"/>
      <w:spacing w:after="0" w:line="240" w:lineRule="auto"/>
    </w:pPr>
    <w:rPr>
      <w:rFonts w:ascii="Times New Roman" w:eastAsia="Times New Roman" w:hAnsi="Times New Roman" w:cs="Times New Roman"/>
      <w:sz w:val="24"/>
      <w:szCs w:val="24"/>
      <w:lang w:val="en-IE" w:eastAsia="en-GB"/>
    </w:rPr>
  </w:style>
  <w:style w:type="paragraph" w:styleId="Heading1">
    <w:name w:val="heading 1"/>
    <w:basedOn w:val="Normal"/>
    <w:link w:val="Heading1Char"/>
    <w:qFormat/>
    <w:rsid w:val="004A7286"/>
    <w:pPr>
      <w:keepLines/>
      <w:jc w:val="both"/>
      <w:outlineLvl w:val="0"/>
    </w:pPr>
    <w:rPr>
      <w:sz w:val="32"/>
      <w:szCs w:val="32"/>
    </w:rPr>
  </w:style>
  <w:style w:type="paragraph" w:styleId="Heading2">
    <w:name w:val="heading 2"/>
    <w:basedOn w:val="Normal"/>
    <w:next w:val="Normal"/>
    <w:link w:val="Heading2Char"/>
    <w:uiPriority w:val="9"/>
    <w:unhideWhenUsed/>
    <w:qFormat/>
    <w:rsid w:val="003D0FF7"/>
    <w:pPr>
      <w:keepNext/>
      <w:keepLines/>
      <w:spacing w:before="200"/>
      <w:outlineLvl w:val="1"/>
    </w:pPr>
    <w:rPr>
      <w:rFonts w:ascii="Arial" w:eastAsiaTheme="majorEastAsia" w:hAnsi="Arial" w:cs="Arial"/>
      <w:b/>
      <w:bCs/>
    </w:rPr>
  </w:style>
  <w:style w:type="paragraph" w:styleId="Heading3">
    <w:name w:val="heading 3"/>
    <w:basedOn w:val="BodyText2"/>
    <w:next w:val="Normal"/>
    <w:link w:val="Heading3Char"/>
    <w:unhideWhenUsed/>
    <w:qFormat/>
    <w:rsid w:val="00BF132F"/>
    <w:pPr>
      <w:jc w:val="left"/>
      <w:outlineLvl w:val="2"/>
    </w:pPr>
    <w:rPr>
      <w:rFonts w:ascii="Arial" w:hAnsi="Arial" w:cs="Arial"/>
      <w:b/>
      <w:bCs/>
      <w:sz w:val="24"/>
    </w:rPr>
  </w:style>
  <w:style w:type="paragraph" w:styleId="Heading4">
    <w:name w:val="heading 4"/>
    <w:basedOn w:val="Normal"/>
    <w:link w:val="Heading4Char"/>
    <w:semiHidden/>
    <w:unhideWhenUsed/>
    <w:qFormat/>
    <w:rsid w:val="004A7286"/>
    <w:pPr>
      <w:keepLines/>
      <w:jc w:val="both"/>
      <w:outlineLvl w:val="3"/>
    </w:pPr>
    <w:rPr>
      <w:b/>
      <w:bCs/>
      <w:sz w:val="28"/>
      <w:szCs w:val="28"/>
      <w:u w:val="single"/>
    </w:rPr>
  </w:style>
  <w:style w:type="paragraph" w:styleId="Heading5">
    <w:name w:val="heading 5"/>
    <w:basedOn w:val="Normal"/>
    <w:link w:val="Heading5Char"/>
    <w:unhideWhenUsed/>
    <w:qFormat/>
    <w:rsid w:val="004A7286"/>
    <w:pPr>
      <w:keepLines/>
      <w:tabs>
        <w:tab w:val="left" w:pos="540"/>
        <w:tab w:val="left" w:pos="720"/>
        <w:tab w:val="left" w:pos="1080"/>
      </w:tabs>
      <w:ind w:left="540" w:hanging="540"/>
      <w:jc w:val="both"/>
      <w:outlineLvl w:val="4"/>
    </w:pPr>
    <w:rPr>
      <w:b/>
      <w:bCs/>
      <w:sz w:val="28"/>
      <w:szCs w:val="28"/>
      <w:u w:val="single"/>
    </w:rPr>
  </w:style>
  <w:style w:type="paragraph" w:styleId="Heading7">
    <w:name w:val="heading 7"/>
    <w:basedOn w:val="Normal"/>
    <w:link w:val="Heading7Char"/>
    <w:semiHidden/>
    <w:unhideWhenUsed/>
    <w:qFormat/>
    <w:rsid w:val="004A7286"/>
    <w:pPr>
      <w:keepLines/>
      <w:tabs>
        <w:tab w:val="left" w:pos="540"/>
        <w:tab w:val="left" w:pos="720"/>
        <w:tab w:val="left" w:pos="1260"/>
      </w:tabs>
      <w:ind w:left="1260" w:hanging="1260"/>
      <w:jc w:val="both"/>
      <w:outlineLvl w:val="6"/>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7286"/>
    <w:rPr>
      <w:rFonts w:ascii="Times New Roman" w:eastAsia="Times New Roman" w:hAnsi="Times New Roman" w:cs="Times New Roman"/>
      <w:sz w:val="32"/>
      <w:szCs w:val="32"/>
      <w:lang w:val="en-IE" w:eastAsia="en-GB"/>
    </w:rPr>
  </w:style>
  <w:style w:type="character" w:customStyle="1" w:styleId="Heading3Char">
    <w:name w:val="Heading 3 Char"/>
    <w:basedOn w:val="DefaultParagraphFont"/>
    <w:link w:val="Heading3"/>
    <w:rsid w:val="00BF132F"/>
    <w:rPr>
      <w:rFonts w:ascii="Arial" w:eastAsia="Times New Roman" w:hAnsi="Arial" w:cs="Arial"/>
      <w:b/>
      <w:bCs/>
      <w:sz w:val="24"/>
      <w:szCs w:val="28"/>
      <w:lang w:val="en-IE" w:eastAsia="en-GB"/>
    </w:rPr>
  </w:style>
  <w:style w:type="character" w:customStyle="1" w:styleId="Heading4Char">
    <w:name w:val="Heading 4 Char"/>
    <w:basedOn w:val="DefaultParagraphFont"/>
    <w:link w:val="Heading4"/>
    <w:semiHidden/>
    <w:rsid w:val="004A7286"/>
    <w:rPr>
      <w:rFonts w:ascii="Times New Roman" w:eastAsia="Times New Roman" w:hAnsi="Times New Roman" w:cs="Times New Roman"/>
      <w:b/>
      <w:bCs/>
      <w:sz w:val="28"/>
      <w:szCs w:val="28"/>
      <w:u w:val="single"/>
      <w:lang w:val="en-IE" w:eastAsia="en-GB"/>
    </w:rPr>
  </w:style>
  <w:style w:type="character" w:customStyle="1" w:styleId="Heading5Char">
    <w:name w:val="Heading 5 Char"/>
    <w:basedOn w:val="DefaultParagraphFont"/>
    <w:link w:val="Heading5"/>
    <w:rsid w:val="004A7286"/>
    <w:rPr>
      <w:rFonts w:ascii="Times New Roman" w:eastAsia="Times New Roman" w:hAnsi="Times New Roman" w:cs="Times New Roman"/>
      <w:b/>
      <w:bCs/>
      <w:sz w:val="28"/>
      <w:szCs w:val="28"/>
      <w:u w:val="single"/>
      <w:lang w:val="en-IE" w:eastAsia="en-GB"/>
    </w:rPr>
  </w:style>
  <w:style w:type="character" w:customStyle="1" w:styleId="Heading7Char">
    <w:name w:val="Heading 7 Char"/>
    <w:basedOn w:val="DefaultParagraphFont"/>
    <w:link w:val="Heading7"/>
    <w:semiHidden/>
    <w:rsid w:val="004A7286"/>
    <w:rPr>
      <w:rFonts w:ascii="Times New Roman" w:eastAsia="Times New Roman" w:hAnsi="Times New Roman" w:cs="Times New Roman"/>
      <w:b/>
      <w:bCs/>
      <w:sz w:val="28"/>
      <w:szCs w:val="28"/>
      <w:u w:val="single"/>
      <w:lang w:val="en-IE" w:eastAsia="en-GB"/>
    </w:rPr>
  </w:style>
  <w:style w:type="character" w:styleId="Hyperlink">
    <w:name w:val="Hyperlink"/>
    <w:uiPriority w:val="99"/>
    <w:unhideWhenUsed/>
    <w:rsid w:val="004A7286"/>
    <w:rPr>
      <w:color w:val="0000FF"/>
      <w:u w:val="single"/>
    </w:rPr>
  </w:style>
  <w:style w:type="paragraph" w:styleId="CommentText">
    <w:name w:val="annotation text"/>
    <w:basedOn w:val="Normal"/>
    <w:link w:val="CommentTextChar"/>
    <w:uiPriority w:val="99"/>
    <w:semiHidden/>
    <w:unhideWhenUsed/>
    <w:rsid w:val="004A7286"/>
    <w:rPr>
      <w:rFonts w:ascii="Arial" w:hAnsi="Arial" w:cs="Arial"/>
      <w:color w:val="000000"/>
      <w:sz w:val="20"/>
      <w:szCs w:val="20"/>
      <w:lang w:eastAsia="en-IE"/>
    </w:rPr>
  </w:style>
  <w:style w:type="character" w:customStyle="1" w:styleId="CommentTextChar">
    <w:name w:val="Comment Text Char"/>
    <w:basedOn w:val="DefaultParagraphFont"/>
    <w:link w:val="CommentText"/>
    <w:uiPriority w:val="99"/>
    <w:semiHidden/>
    <w:rsid w:val="004A7286"/>
    <w:rPr>
      <w:rFonts w:ascii="Arial" w:eastAsia="Times New Roman" w:hAnsi="Arial" w:cs="Arial"/>
      <w:color w:val="000000"/>
      <w:sz w:val="20"/>
      <w:szCs w:val="20"/>
      <w:lang w:val="en-IE" w:eastAsia="en-IE"/>
    </w:rPr>
  </w:style>
  <w:style w:type="paragraph" w:styleId="BodyText">
    <w:name w:val="Body Text"/>
    <w:basedOn w:val="Normal"/>
    <w:link w:val="BodyTextChar"/>
    <w:unhideWhenUsed/>
    <w:rsid w:val="004A7286"/>
    <w:pPr>
      <w:spacing w:after="120"/>
    </w:pPr>
  </w:style>
  <w:style w:type="character" w:customStyle="1" w:styleId="BodyTextChar">
    <w:name w:val="Body Text Char"/>
    <w:basedOn w:val="DefaultParagraphFont"/>
    <w:link w:val="BodyText"/>
    <w:rsid w:val="004A7286"/>
    <w:rPr>
      <w:rFonts w:ascii="Times New Roman" w:eastAsia="Times New Roman" w:hAnsi="Times New Roman" w:cs="Times New Roman"/>
      <w:sz w:val="24"/>
      <w:szCs w:val="24"/>
      <w:lang w:val="en-IE" w:eastAsia="en-GB"/>
    </w:rPr>
  </w:style>
  <w:style w:type="paragraph" w:styleId="BodyTextIndent">
    <w:name w:val="Body Text Indent"/>
    <w:basedOn w:val="Normal"/>
    <w:link w:val="BodyTextIndentChar"/>
    <w:unhideWhenUsed/>
    <w:rsid w:val="004A7286"/>
    <w:pPr>
      <w:ind w:left="360" w:hanging="360"/>
      <w:jc w:val="both"/>
    </w:pPr>
  </w:style>
  <w:style w:type="character" w:customStyle="1" w:styleId="BodyTextIndentChar">
    <w:name w:val="Body Text Indent Char"/>
    <w:basedOn w:val="DefaultParagraphFont"/>
    <w:link w:val="BodyTextIndent"/>
    <w:rsid w:val="004A7286"/>
    <w:rPr>
      <w:rFonts w:ascii="Times New Roman" w:eastAsia="Times New Roman" w:hAnsi="Times New Roman" w:cs="Times New Roman"/>
      <w:sz w:val="24"/>
      <w:szCs w:val="24"/>
      <w:lang w:val="en-IE" w:eastAsia="en-GB"/>
    </w:rPr>
  </w:style>
  <w:style w:type="paragraph" w:styleId="BodyText2">
    <w:name w:val="Body Text 2"/>
    <w:basedOn w:val="Normal"/>
    <w:link w:val="BodyText2Char"/>
    <w:unhideWhenUsed/>
    <w:rsid w:val="004A7286"/>
    <w:pPr>
      <w:tabs>
        <w:tab w:val="left" w:pos="540"/>
      </w:tabs>
      <w:ind w:left="540" w:hanging="540"/>
      <w:jc w:val="both"/>
    </w:pPr>
    <w:rPr>
      <w:sz w:val="28"/>
      <w:szCs w:val="28"/>
    </w:rPr>
  </w:style>
  <w:style w:type="character" w:customStyle="1" w:styleId="BodyText2Char">
    <w:name w:val="Body Text 2 Char"/>
    <w:basedOn w:val="DefaultParagraphFont"/>
    <w:link w:val="BodyText2"/>
    <w:rsid w:val="004A7286"/>
    <w:rPr>
      <w:rFonts w:ascii="Times New Roman" w:eastAsia="Times New Roman" w:hAnsi="Times New Roman" w:cs="Times New Roman"/>
      <w:sz w:val="28"/>
      <w:szCs w:val="28"/>
      <w:lang w:val="en-IE" w:eastAsia="en-GB"/>
    </w:rPr>
  </w:style>
  <w:style w:type="paragraph" w:styleId="BodyTextIndent2">
    <w:name w:val="Body Text Indent 2"/>
    <w:basedOn w:val="Normal"/>
    <w:link w:val="BodyTextIndent2Char"/>
    <w:uiPriority w:val="99"/>
    <w:semiHidden/>
    <w:unhideWhenUsed/>
    <w:rsid w:val="004A7286"/>
    <w:pPr>
      <w:tabs>
        <w:tab w:val="left" w:pos="1080"/>
      </w:tabs>
      <w:ind w:left="1080" w:hanging="540"/>
      <w:jc w:val="both"/>
    </w:pPr>
    <w:rPr>
      <w:sz w:val="28"/>
      <w:szCs w:val="28"/>
    </w:rPr>
  </w:style>
  <w:style w:type="character" w:customStyle="1" w:styleId="BodyTextIndent2Char">
    <w:name w:val="Body Text Indent 2 Char"/>
    <w:basedOn w:val="DefaultParagraphFont"/>
    <w:link w:val="BodyTextIndent2"/>
    <w:uiPriority w:val="99"/>
    <w:semiHidden/>
    <w:rsid w:val="004A7286"/>
    <w:rPr>
      <w:rFonts w:ascii="Times New Roman" w:eastAsia="Times New Roman" w:hAnsi="Times New Roman" w:cs="Times New Roman"/>
      <w:sz w:val="28"/>
      <w:szCs w:val="28"/>
      <w:lang w:val="en-IE" w:eastAsia="en-GB"/>
    </w:rPr>
  </w:style>
  <w:style w:type="paragraph" w:styleId="PlainText">
    <w:name w:val="Plain Text"/>
    <w:basedOn w:val="Normal"/>
    <w:link w:val="PlainTextChar"/>
    <w:unhideWhenUsed/>
    <w:rsid w:val="004A7286"/>
    <w:pPr>
      <w:spacing w:line="360" w:lineRule="auto"/>
      <w:jc w:val="both"/>
    </w:pPr>
    <w:rPr>
      <w:lang w:val="en-US"/>
    </w:rPr>
  </w:style>
  <w:style w:type="character" w:customStyle="1" w:styleId="PlainTextChar">
    <w:name w:val="Plain Text Char"/>
    <w:basedOn w:val="DefaultParagraphFont"/>
    <w:link w:val="PlainText"/>
    <w:rsid w:val="004A7286"/>
    <w:rPr>
      <w:rFonts w:ascii="Times New Roman" w:eastAsia="Times New Roman" w:hAnsi="Times New Roman" w:cs="Times New Roman"/>
      <w:sz w:val="24"/>
      <w:szCs w:val="24"/>
      <w:lang w:val="en-US" w:eastAsia="en-GB"/>
    </w:rPr>
  </w:style>
  <w:style w:type="paragraph" w:customStyle="1" w:styleId="DefaultText1">
    <w:name w:val="Default Text:1"/>
    <w:basedOn w:val="Normal"/>
    <w:rsid w:val="004A7286"/>
    <w:rPr>
      <w:lang w:val="en-GB"/>
    </w:rPr>
  </w:style>
  <w:style w:type="paragraph" w:customStyle="1" w:styleId="Default">
    <w:name w:val="Default"/>
    <w:uiPriority w:val="99"/>
    <w:rsid w:val="004A7286"/>
    <w:pPr>
      <w:autoSpaceDE w:val="0"/>
      <w:autoSpaceDN w:val="0"/>
      <w:adjustRightInd w:val="0"/>
      <w:spacing w:after="0" w:line="240" w:lineRule="auto"/>
    </w:pPr>
    <w:rPr>
      <w:rFonts w:ascii="Arial" w:eastAsia="Times New Roman" w:hAnsi="Arial" w:cs="Arial"/>
      <w:color w:val="000000"/>
      <w:sz w:val="24"/>
      <w:szCs w:val="24"/>
      <w:lang w:val="en-IE" w:eastAsia="en-IE"/>
    </w:rPr>
  </w:style>
  <w:style w:type="character" w:styleId="CommentReference">
    <w:name w:val="annotation reference"/>
    <w:uiPriority w:val="99"/>
    <w:semiHidden/>
    <w:unhideWhenUsed/>
    <w:rsid w:val="004A7286"/>
    <w:rPr>
      <w:sz w:val="16"/>
      <w:szCs w:val="16"/>
    </w:rPr>
  </w:style>
  <w:style w:type="paragraph" w:styleId="BalloonText">
    <w:name w:val="Balloon Text"/>
    <w:basedOn w:val="Normal"/>
    <w:link w:val="BalloonTextChar"/>
    <w:uiPriority w:val="99"/>
    <w:semiHidden/>
    <w:unhideWhenUsed/>
    <w:rsid w:val="004A7286"/>
    <w:rPr>
      <w:rFonts w:ascii="Tahoma" w:hAnsi="Tahoma" w:cs="Tahoma"/>
      <w:sz w:val="16"/>
      <w:szCs w:val="16"/>
    </w:rPr>
  </w:style>
  <w:style w:type="character" w:customStyle="1" w:styleId="BalloonTextChar">
    <w:name w:val="Balloon Text Char"/>
    <w:basedOn w:val="DefaultParagraphFont"/>
    <w:link w:val="BalloonText"/>
    <w:uiPriority w:val="99"/>
    <w:semiHidden/>
    <w:rsid w:val="004A7286"/>
    <w:rPr>
      <w:rFonts w:ascii="Tahoma" w:eastAsia="Times New Roman" w:hAnsi="Tahoma" w:cs="Tahoma"/>
      <w:sz w:val="16"/>
      <w:szCs w:val="16"/>
      <w:lang w:val="en-IE" w:eastAsia="en-GB"/>
    </w:rPr>
  </w:style>
  <w:style w:type="paragraph" w:styleId="CommentSubject">
    <w:name w:val="annotation subject"/>
    <w:basedOn w:val="CommentText"/>
    <w:next w:val="CommentText"/>
    <w:link w:val="CommentSubjectChar"/>
    <w:uiPriority w:val="99"/>
    <w:semiHidden/>
    <w:unhideWhenUsed/>
    <w:rsid w:val="004A7286"/>
    <w:rPr>
      <w:rFonts w:ascii="Times New Roman" w:hAnsi="Times New Roman" w:cs="Times New Roman"/>
      <w:b/>
      <w:bCs/>
      <w:color w:val="auto"/>
      <w:lang w:eastAsia="en-GB"/>
    </w:rPr>
  </w:style>
  <w:style w:type="character" w:customStyle="1" w:styleId="CommentSubjectChar">
    <w:name w:val="Comment Subject Char"/>
    <w:basedOn w:val="CommentTextChar"/>
    <w:link w:val="CommentSubject"/>
    <w:uiPriority w:val="99"/>
    <w:semiHidden/>
    <w:rsid w:val="004A7286"/>
    <w:rPr>
      <w:rFonts w:ascii="Times New Roman" w:eastAsia="Times New Roman" w:hAnsi="Times New Roman" w:cs="Times New Roman"/>
      <w:b/>
      <w:bCs/>
      <w:color w:val="000000"/>
      <w:sz w:val="20"/>
      <w:szCs w:val="20"/>
      <w:lang w:val="en-IE" w:eastAsia="en-GB"/>
    </w:rPr>
  </w:style>
  <w:style w:type="paragraph" w:styleId="Header">
    <w:name w:val="header"/>
    <w:basedOn w:val="Normal"/>
    <w:link w:val="HeaderChar"/>
    <w:uiPriority w:val="99"/>
    <w:unhideWhenUsed/>
    <w:rsid w:val="00195128"/>
    <w:pPr>
      <w:tabs>
        <w:tab w:val="center" w:pos="4513"/>
        <w:tab w:val="right" w:pos="9026"/>
      </w:tabs>
    </w:pPr>
  </w:style>
  <w:style w:type="character" w:customStyle="1" w:styleId="HeaderChar">
    <w:name w:val="Header Char"/>
    <w:basedOn w:val="DefaultParagraphFont"/>
    <w:link w:val="Header"/>
    <w:uiPriority w:val="99"/>
    <w:rsid w:val="00195128"/>
    <w:rPr>
      <w:rFonts w:ascii="Times New Roman" w:eastAsia="Times New Roman" w:hAnsi="Times New Roman" w:cs="Times New Roman"/>
      <w:sz w:val="24"/>
      <w:szCs w:val="24"/>
      <w:lang w:val="en-IE" w:eastAsia="en-GB"/>
    </w:rPr>
  </w:style>
  <w:style w:type="paragraph" w:styleId="Footer">
    <w:name w:val="footer"/>
    <w:basedOn w:val="Normal"/>
    <w:link w:val="FooterChar"/>
    <w:uiPriority w:val="99"/>
    <w:unhideWhenUsed/>
    <w:rsid w:val="00195128"/>
    <w:pPr>
      <w:tabs>
        <w:tab w:val="center" w:pos="4513"/>
        <w:tab w:val="right" w:pos="9026"/>
      </w:tabs>
    </w:pPr>
  </w:style>
  <w:style w:type="character" w:customStyle="1" w:styleId="FooterChar">
    <w:name w:val="Footer Char"/>
    <w:basedOn w:val="DefaultParagraphFont"/>
    <w:link w:val="Footer"/>
    <w:uiPriority w:val="99"/>
    <w:rsid w:val="00195128"/>
    <w:rPr>
      <w:rFonts w:ascii="Times New Roman" w:eastAsia="Times New Roman" w:hAnsi="Times New Roman" w:cs="Times New Roman"/>
      <w:sz w:val="24"/>
      <w:szCs w:val="24"/>
      <w:lang w:val="en-IE" w:eastAsia="en-GB"/>
    </w:rPr>
  </w:style>
  <w:style w:type="paragraph" w:styleId="ListParagraph">
    <w:name w:val="List Paragraph"/>
    <w:basedOn w:val="Normal"/>
    <w:uiPriority w:val="34"/>
    <w:qFormat/>
    <w:rsid w:val="008749F9"/>
    <w:pPr>
      <w:ind w:left="720"/>
      <w:contextualSpacing/>
    </w:pPr>
  </w:style>
  <w:style w:type="paragraph" w:customStyle="1" w:styleId="DefaultText">
    <w:name w:val="Default Text"/>
    <w:basedOn w:val="Normal"/>
    <w:rsid w:val="00A852C0"/>
    <w:rPr>
      <w:lang w:val="en-GB"/>
    </w:rPr>
  </w:style>
  <w:style w:type="character" w:customStyle="1" w:styleId="Heading2Char">
    <w:name w:val="Heading 2 Char"/>
    <w:basedOn w:val="DefaultParagraphFont"/>
    <w:link w:val="Heading2"/>
    <w:uiPriority w:val="9"/>
    <w:rsid w:val="003D0FF7"/>
    <w:rPr>
      <w:rFonts w:ascii="Arial" w:eastAsiaTheme="majorEastAsia" w:hAnsi="Arial" w:cs="Arial"/>
      <w:b/>
      <w:bCs/>
      <w:sz w:val="24"/>
      <w:szCs w:val="24"/>
      <w:lang w:val="en-IE" w:eastAsia="en-GB"/>
    </w:rPr>
  </w:style>
  <w:style w:type="paragraph" w:customStyle="1" w:styleId="BulletList">
    <w:name w:val="Bullet List"/>
    <w:basedOn w:val="Normal"/>
    <w:link w:val="BulletListChar"/>
    <w:qFormat/>
    <w:rsid w:val="004F2F78"/>
    <w:pPr>
      <w:numPr>
        <w:numId w:val="5"/>
      </w:numPr>
    </w:pPr>
    <w:rPr>
      <w:rFonts w:ascii="Arial" w:hAnsi="Arial" w:cs="Arial"/>
      <w:color w:val="000000"/>
      <w:sz w:val="20"/>
      <w:szCs w:val="20"/>
      <w:lang w:val="en-GB" w:eastAsia="en-IE" w:bidi="hi-IN"/>
    </w:rPr>
  </w:style>
  <w:style w:type="character" w:customStyle="1" w:styleId="BulletListChar">
    <w:name w:val="Bullet List Char"/>
    <w:basedOn w:val="DefaultParagraphFont"/>
    <w:link w:val="BulletList"/>
    <w:rsid w:val="004F2F78"/>
    <w:rPr>
      <w:rFonts w:ascii="Arial" w:eastAsia="Times New Roman" w:hAnsi="Arial" w:cs="Arial"/>
      <w:color w:val="000000"/>
      <w:sz w:val="20"/>
      <w:szCs w:val="20"/>
      <w:lang w:val="en-GB" w:eastAsia="en-IE" w:bidi="hi-IN"/>
    </w:rPr>
  </w:style>
  <w:style w:type="table" w:styleId="TableGrid">
    <w:name w:val="Table Grid"/>
    <w:basedOn w:val="TableNormal"/>
    <w:uiPriority w:val="59"/>
    <w:rsid w:val="00711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3D0FF7"/>
    <w:pPr>
      <w:keepNext/>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3D0FF7"/>
    <w:pPr>
      <w:spacing w:after="100"/>
      <w:ind w:left="240"/>
    </w:pPr>
  </w:style>
  <w:style w:type="paragraph" w:styleId="TOC3">
    <w:name w:val="toc 3"/>
    <w:basedOn w:val="Normal"/>
    <w:next w:val="Normal"/>
    <w:autoRedefine/>
    <w:uiPriority w:val="39"/>
    <w:unhideWhenUsed/>
    <w:rsid w:val="003D0FF7"/>
    <w:pPr>
      <w:spacing w:after="100"/>
      <w:ind w:left="480"/>
    </w:pPr>
  </w:style>
  <w:style w:type="paragraph" w:styleId="TOC1">
    <w:name w:val="toc 1"/>
    <w:basedOn w:val="Normal"/>
    <w:next w:val="Normal"/>
    <w:autoRedefine/>
    <w:uiPriority w:val="39"/>
    <w:unhideWhenUsed/>
    <w:rsid w:val="003D0FF7"/>
    <w:pPr>
      <w:spacing w:after="100"/>
    </w:pPr>
  </w:style>
  <w:style w:type="paragraph" w:customStyle="1" w:styleId="CM1">
    <w:name w:val="CM1"/>
    <w:basedOn w:val="Default"/>
    <w:next w:val="Default"/>
    <w:uiPriority w:val="99"/>
    <w:rsid w:val="009240B3"/>
    <w:pPr>
      <w:widowControl w:val="0"/>
    </w:pPr>
    <w:rPr>
      <w:rFonts w:ascii="EMHDP B+ Helvetica" w:hAnsi="EMHDP B+ Helvetica" w:cs="EMHDP B+ Helvetica"/>
      <w:color w:val="auto"/>
      <w:lang w:val="en-US" w:eastAsia="en-US" w:bidi="hi-IN"/>
    </w:rPr>
  </w:style>
  <w:style w:type="paragraph" w:styleId="Revision">
    <w:name w:val="Revision"/>
    <w:hidden/>
    <w:uiPriority w:val="99"/>
    <w:semiHidden/>
    <w:rsid w:val="00D23B75"/>
    <w:pPr>
      <w:spacing w:after="0" w:line="240" w:lineRule="auto"/>
    </w:pPr>
    <w:rPr>
      <w:rFonts w:ascii="Times New Roman" w:eastAsia="Times New Roman" w:hAnsi="Times New Roman" w:cs="Times New Roman"/>
      <w:sz w:val="24"/>
      <w:szCs w:val="24"/>
      <w:lang w:val="en-IE" w:eastAsia="en-GB"/>
    </w:rPr>
  </w:style>
  <w:style w:type="paragraph" w:styleId="FootnoteText">
    <w:name w:val="footnote text"/>
    <w:basedOn w:val="Normal"/>
    <w:link w:val="FootnoteTextChar"/>
    <w:uiPriority w:val="99"/>
    <w:semiHidden/>
    <w:unhideWhenUsed/>
    <w:rsid w:val="008A08AC"/>
    <w:rPr>
      <w:sz w:val="20"/>
      <w:szCs w:val="20"/>
    </w:rPr>
  </w:style>
  <w:style w:type="character" w:customStyle="1" w:styleId="FootnoteTextChar">
    <w:name w:val="Footnote Text Char"/>
    <w:basedOn w:val="DefaultParagraphFont"/>
    <w:link w:val="FootnoteText"/>
    <w:uiPriority w:val="99"/>
    <w:semiHidden/>
    <w:rsid w:val="008A08AC"/>
    <w:rPr>
      <w:rFonts w:ascii="Times New Roman" w:eastAsia="Times New Roman" w:hAnsi="Times New Roman" w:cs="Times New Roman"/>
      <w:sz w:val="20"/>
      <w:szCs w:val="20"/>
      <w:lang w:val="en-IE" w:eastAsia="en-GB"/>
    </w:rPr>
  </w:style>
  <w:style w:type="character" w:styleId="FootnoteReference">
    <w:name w:val="footnote reference"/>
    <w:basedOn w:val="DefaultParagraphFont"/>
    <w:uiPriority w:val="99"/>
    <w:semiHidden/>
    <w:unhideWhenUsed/>
    <w:rsid w:val="008A08A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286"/>
    <w:pPr>
      <w:autoSpaceDE w:val="0"/>
      <w:autoSpaceDN w:val="0"/>
      <w:adjustRightInd w:val="0"/>
      <w:spacing w:after="0" w:line="240" w:lineRule="auto"/>
    </w:pPr>
    <w:rPr>
      <w:rFonts w:ascii="Times New Roman" w:eastAsia="Times New Roman" w:hAnsi="Times New Roman" w:cs="Times New Roman"/>
      <w:sz w:val="24"/>
      <w:szCs w:val="24"/>
      <w:lang w:val="en-IE" w:eastAsia="en-GB"/>
    </w:rPr>
  </w:style>
  <w:style w:type="paragraph" w:styleId="Heading1">
    <w:name w:val="heading 1"/>
    <w:basedOn w:val="Normal"/>
    <w:link w:val="Heading1Char"/>
    <w:qFormat/>
    <w:rsid w:val="004A7286"/>
    <w:pPr>
      <w:keepLines/>
      <w:jc w:val="both"/>
      <w:outlineLvl w:val="0"/>
    </w:pPr>
    <w:rPr>
      <w:sz w:val="32"/>
      <w:szCs w:val="32"/>
    </w:rPr>
  </w:style>
  <w:style w:type="paragraph" w:styleId="Heading2">
    <w:name w:val="heading 2"/>
    <w:basedOn w:val="Normal"/>
    <w:next w:val="Normal"/>
    <w:link w:val="Heading2Char"/>
    <w:uiPriority w:val="9"/>
    <w:unhideWhenUsed/>
    <w:qFormat/>
    <w:rsid w:val="003D0FF7"/>
    <w:pPr>
      <w:keepNext/>
      <w:keepLines/>
      <w:spacing w:before="200"/>
      <w:outlineLvl w:val="1"/>
    </w:pPr>
    <w:rPr>
      <w:rFonts w:ascii="Arial" w:eastAsiaTheme="majorEastAsia" w:hAnsi="Arial" w:cs="Arial"/>
      <w:b/>
      <w:bCs/>
    </w:rPr>
  </w:style>
  <w:style w:type="paragraph" w:styleId="Heading3">
    <w:name w:val="heading 3"/>
    <w:basedOn w:val="BodyText2"/>
    <w:next w:val="Normal"/>
    <w:link w:val="Heading3Char"/>
    <w:unhideWhenUsed/>
    <w:qFormat/>
    <w:rsid w:val="00BF132F"/>
    <w:pPr>
      <w:jc w:val="left"/>
      <w:outlineLvl w:val="2"/>
    </w:pPr>
    <w:rPr>
      <w:rFonts w:ascii="Arial" w:hAnsi="Arial" w:cs="Arial"/>
      <w:b/>
      <w:bCs/>
      <w:sz w:val="24"/>
    </w:rPr>
  </w:style>
  <w:style w:type="paragraph" w:styleId="Heading4">
    <w:name w:val="heading 4"/>
    <w:basedOn w:val="Normal"/>
    <w:link w:val="Heading4Char"/>
    <w:semiHidden/>
    <w:unhideWhenUsed/>
    <w:qFormat/>
    <w:rsid w:val="004A7286"/>
    <w:pPr>
      <w:keepLines/>
      <w:jc w:val="both"/>
      <w:outlineLvl w:val="3"/>
    </w:pPr>
    <w:rPr>
      <w:b/>
      <w:bCs/>
      <w:sz w:val="28"/>
      <w:szCs w:val="28"/>
      <w:u w:val="single"/>
    </w:rPr>
  </w:style>
  <w:style w:type="paragraph" w:styleId="Heading5">
    <w:name w:val="heading 5"/>
    <w:basedOn w:val="Normal"/>
    <w:link w:val="Heading5Char"/>
    <w:unhideWhenUsed/>
    <w:qFormat/>
    <w:rsid w:val="004A7286"/>
    <w:pPr>
      <w:keepLines/>
      <w:tabs>
        <w:tab w:val="left" w:pos="540"/>
        <w:tab w:val="left" w:pos="720"/>
        <w:tab w:val="left" w:pos="1080"/>
      </w:tabs>
      <w:ind w:left="540" w:hanging="540"/>
      <w:jc w:val="both"/>
      <w:outlineLvl w:val="4"/>
    </w:pPr>
    <w:rPr>
      <w:b/>
      <w:bCs/>
      <w:sz w:val="28"/>
      <w:szCs w:val="28"/>
      <w:u w:val="single"/>
    </w:rPr>
  </w:style>
  <w:style w:type="paragraph" w:styleId="Heading7">
    <w:name w:val="heading 7"/>
    <w:basedOn w:val="Normal"/>
    <w:link w:val="Heading7Char"/>
    <w:semiHidden/>
    <w:unhideWhenUsed/>
    <w:qFormat/>
    <w:rsid w:val="004A7286"/>
    <w:pPr>
      <w:keepLines/>
      <w:tabs>
        <w:tab w:val="left" w:pos="540"/>
        <w:tab w:val="left" w:pos="720"/>
        <w:tab w:val="left" w:pos="1260"/>
      </w:tabs>
      <w:ind w:left="1260" w:hanging="1260"/>
      <w:jc w:val="both"/>
      <w:outlineLvl w:val="6"/>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7286"/>
    <w:rPr>
      <w:rFonts w:ascii="Times New Roman" w:eastAsia="Times New Roman" w:hAnsi="Times New Roman" w:cs="Times New Roman"/>
      <w:sz w:val="32"/>
      <w:szCs w:val="32"/>
      <w:lang w:val="en-IE" w:eastAsia="en-GB"/>
    </w:rPr>
  </w:style>
  <w:style w:type="character" w:customStyle="1" w:styleId="Heading3Char">
    <w:name w:val="Heading 3 Char"/>
    <w:basedOn w:val="DefaultParagraphFont"/>
    <w:link w:val="Heading3"/>
    <w:rsid w:val="00BF132F"/>
    <w:rPr>
      <w:rFonts w:ascii="Arial" w:eastAsia="Times New Roman" w:hAnsi="Arial" w:cs="Arial"/>
      <w:b/>
      <w:bCs/>
      <w:sz w:val="24"/>
      <w:szCs w:val="28"/>
      <w:lang w:val="en-IE" w:eastAsia="en-GB"/>
    </w:rPr>
  </w:style>
  <w:style w:type="character" w:customStyle="1" w:styleId="Heading4Char">
    <w:name w:val="Heading 4 Char"/>
    <w:basedOn w:val="DefaultParagraphFont"/>
    <w:link w:val="Heading4"/>
    <w:semiHidden/>
    <w:rsid w:val="004A7286"/>
    <w:rPr>
      <w:rFonts w:ascii="Times New Roman" w:eastAsia="Times New Roman" w:hAnsi="Times New Roman" w:cs="Times New Roman"/>
      <w:b/>
      <w:bCs/>
      <w:sz w:val="28"/>
      <w:szCs w:val="28"/>
      <w:u w:val="single"/>
      <w:lang w:val="en-IE" w:eastAsia="en-GB"/>
    </w:rPr>
  </w:style>
  <w:style w:type="character" w:customStyle="1" w:styleId="Heading5Char">
    <w:name w:val="Heading 5 Char"/>
    <w:basedOn w:val="DefaultParagraphFont"/>
    <w:link w:val="Heading5"/>
    <w:rsid w:val="004A7286"/>
    <w:rPr>
      <w:rFonts w:ascii="Times New Roman" w:eastAsia="Times New Roman" w:hAnsi="Times New Roman" w:cs="Times New Roman"/>
      <w:b/>
      <w:bCs/>
      <w:sz w:val="28"/>
      <w:szCs w:val="28"/>
      <w:u w:val="single"/>
      <w:lang w:val="en-IE" w:eastAsia="en-GB"/>
    </w:rPr>
  </w:style>
  <w:style w:type="character" w:customStyle="1" w:styleId="Heading7Char">
    <w:name w:val="Heading 7 Char"/>
    <w:basedOn w:val="DefaultParagraphFont"/>
    <w:link w:val="Heading7"/>
    <w:semiHidden/>
    <w:rsid w:val="004A7286"/>
    <w:rPr>
      <w:rFonts w:ascii="Times New Roman" w:eastAsia="Times New Roman" w:hAnsi="Times New Roman" w:cs="Times New Roman"/>
      <w:b/>
      <w:bCs/>
      <w:sz w:val="28"/>
      <w:szCs w:val="28"/>
      <w:u w:val="single"/>
      <w:lang w:val="en-IE" w:eastAsia="en-GB"/>
    </w:rPr>
  </w:style>
  <w:style w:type="character" w:styleId="Hyperlink">
    <w:name w:val="Hyperlink"/>
    <w:uiPriority w:val="99"/>
    <w:unhideWhenUsed/>
    <w:rsid w:val="004A7286"/>
    <w:rPr>
      <w:color w:val="0000FF"/>
      <w:u w:val="single"/>
    </w:rPr>
  </w:style>
  <w:style w:type="paragraph" w:styleId="CommentText">
    <w:name w:val="annotation text"/>
    <w:basedOn w:val="Normal"/>
    <w:link w:val="CommentTextChar"/>
    <w:uiPriority w:val="99"/>
    <w:semiHidden/>
    <w:unhideWhenUsed/>
    <w:rsid w:val="004A7286"/>
    <w:rPr>
      <w:rFonts w:ascii="Arial" w:hAnsi="Arial" w:cs="Arial"/>
      <w:color w:val="000000"/>
      <w:sz w:val="20"/>
      <w:szCs w:val="20"/>
      <w:lang w:eastAsia="en-IE"/>
    </w:rPr>
  </w:style>
  <w:style w:type="character" w:customStyle="1" w:styleId="CommentTextChar">
    <w:name w:val="Comment Text Char"/>
    <w:basedOn w:val="DefaultParagraphFont"/>
    <w:link w:val="CommentText"/>
    <w:uiPriority w:val="99"/>
    <w:semiHidden/>
    <w:rsid w:val="004A7286"/>
    <w:rPr>
      <w:rFonts w:ascii="Arial" w:eastAsia="Times New Roman" w:hAnsi="Arial" w:cs="Arial"/>
      <w:color w:val="000000"/>
      <w:sz w:val="20"/>
      <w:szCs w:val="20"/>
      <w:lang w:val="en-IE" w:eastAsia="en-IE"/>
    </w:rPr>
  </w:style>
  <w:style w:type="paragraph" w:styleId="BodyText">
    <w:name w:val="Body Text"/>
    <w:basedOn w:val="Normal"/>
    <w:link w:val="BodyTextChar"/>
    <w:unhideWhenUsed/>
    <w:rsid w:val="004A7286"/>
    <w:pPr>
      <w:spacing w:after="120"/>
    </w:pPr>
  </w:style>
  <w:style w:type="character" w:customStyle="1" w:styleId="BodyTextChar">
    <w:name w:val="Body Text Char"/>
    <w:basedOn w:val="DefaultParagraphFont"/>
    <w:link w:val="BodyText"/>
    <w:rsid w:val="004A7286"/>
    <w:rPr>
      <w:rFonts w:ascii="Times New Roman" w:eastAsia="Times New Roman" w:hAnsi="Times New Roman" w:cs="Times New Roman"/>
      <w:sz w:val="24"/>
      <w:szCs w:val="24"/>
      <w:lang w:val="en-IE" w:eastAsia="en-GB"/>
    </w:rPr>
  </w:style>
  <w:style w:type="paragraph" w:styleId="BodyTextIndent">
    <w:name w:val="Body Text Indent"/>
    <w:basedOn w:val="Normal"/>
    <w:link w:val="BodyTextIndentChar"/>
    <w:unhideWhenUsed/>
    <w:rsid w:val="004A7286"/>
    <w:pPr>
      <w:ind w:left="360" w:hanging="360"/>
      <w:jc w:val="both"/>
    </w:pPr>
  </w:style>
  <w:style w:type="character" w:customStyle="1" w:styleId="BodyTextIndentChar">
    <w:name w:val="Body Text Indent Char"/>
    <w:basedOn w:val="DefaultParagraphFont"/>
    <w:link w:val="BodyTextIndent"/>
    <w:rsid w:val="004A7286"/>
    <w:rPr>
      <w:rFonts w:ascii="Times New Roman" w:eastAsia="Times New Roman" w:hAnsi="Times New Roman" w:cs="Times New Roman"/>
      <w:sz w:val="24"/>
      <w:szCs w:val="24"/>
      <w:lang w:val="en-IE" w:eastAsia="en-GB"/>
    </w:rPr>
  </w:style>
  <w:style w:type="paragraph" w:styleId="BodyText2">
    <w:name w:val="Body Text 2"/>
    <w:basedOn w:val="Normal"/>
    <w:link w:val="BodyText2Char"/>
    <w:unhideWhenUsed/>
    <w:rsid w:val="004A7286"/>
    <w:pPr>
      <w:tabs>
        <w:tab w:val="left" w:pos="540"/>
      </w:tabs>
      <w:ind w:left="540" w:hanging="540"/>
      <w:jc w:val="both"/>
    </w:pPr>
    <w:rPr>
      <w:sz w:val="28"/>
      <w:szCs w:val="28"/>
    </w:rPr>
  </w:style>
  <w:style w:type="character" w:customStyle="1" w:styleId="BodyText2Char">
    <w:name w:val="Body Text 2 Char"/>
    <w:basedOn w:val="DefaultParagraphFont"/>
    <w:link w:val="BodyText2"/>
    <w:rsid w:val="004A7286"/>
    <w:rPr>
      <w:rFonts w:ascii="Times New Roman" w:eastAsia="Times New Roman" w:hAnsi="Times New Roman" w:cs="Times New Roman"/>
      <w:sz w:val="28"/>
      <w:szCs w:val="28"/>
      <w:lang w:val="en-IE" w:eastAsia="en-GB"/>
    </w:rPr>
  </w:style>
  <w:style w:type="paragraph" w:styleId="BodyTextIndent2">
    <w:name w:val="Body Text Indent 2"/>
    <w:basedOn w:val="Normal"/>
    <w:link w:val="BodyTextIndent2Char"/>
    <w:uiPriority w:val="99"/>
    <w:semiHidden/>
    <w:unhideWhenUsed/>
    <w:rsid w:val="004A7286"/>
    <w:pPr>
      <w:tabs>
        <w:tab w:val="left" w:pos="1080"/>
      </w:tabs>
      <w:ind w:left="1080" w:hanging="540"/>
      <w:jc w:val="both"/>
    </w:pPr>
    <w:rPr>
      <w:sz w:val="28"/>
      <w:szCs w:val="28"/>
    </w:rPr>
  </w:style>
  <w:style w:type="character" w:customStyle="1" w:styleId="BodyTextIndent2Char">
    <w:name w:val="Body Text Indent 2 Char"/>
    <w:basedOn w:val="DefaultParagraphFont"/>
    <w:link w:val="BodyTextIndent2"/>
    <w:uiPriority w:val="99"/>
    <w:semiHidden/>
    <w:rsid w:val="004A7286"/>
    <w:rPr>
      <w:rFonts w:ascii="Times New Roman" w:eastAsia="Times New Roman" w:hAnsi="Times New Roman" w:cs="Times New Roman"/>
      <w:sz w:val="28"/>
      <w:szCs w:val="28"/>
      <w:lang w:val="en-IE" w:eastAsia="en-GB"/>
    </w:rPr>
  </w:style>
  <w:style w:type="paragraph" w:styleId="PlainText">
    <w:name w:val="Plain Text"/>
    <w:basedOn w:val="Normal"/>
    <w:link w:val="PlainTextChar"/>
    <w:unhideWhenUsed/>
    <w:rsid w:val="004A7286"/>
    <w:pPr>
      <w:spacing w:line="360" w:lineRule="auto"/>
      <w:jc w:val="both"/>
    </w:pPr>
    <w:rPr>
      <w:lang w:val="en-US"/>
    </w:rPr>
  </w:style>
  <w:style w:type="character" w:customStyle="1" w:styleId="PlainTextChar">
    <w:name w:val="Plain Text Char"/>
    <w:basedOn w:val="DefaultParagraphFont"/>
    <w:link w:val="PlainText"/>
    <w:rsid w:val="004A7286"/>
    <w:rPr>
      <w:rFonts w:ascii="Times New Roman" w:eastAsia="Times New Roman" w:hAnsi="Times New Roman" w:cs="Times New Roman"/>
      <w:sz w:val="24"/>
      <w:szCs w:val="24"/>
      <w:lang w:val="en-US" w:eastAsia="en-GB"/>
    </w:rPr>
  </w:style>
  <w:style w:type="paragraph" w:customStyle="1" w:styleId="DefaultText1">
    <w:name w:val="Default Text:1"/>
    <w:basedOn w:val="Normal"/>
    <w:rsid w:val="004A7286"/>
    <w:rPr>
      <w:lang w:val="en-GB"/>
    </w:rPr>
  </w:style>
  <w:style w:type="paragraph" w:customStyle="1" w:styleId="Default">
    <w:name w:val="Default"/>
    <w:uiPriority w:val="99"/>
    <w:rsid w:val="004A7286"/>
    <w:pPr>
      <w:autoSpaceDE w:val="0"/>
      <w:autoSpaceDN w:val="0"/>
      <w:adjustRightInd w:val="0"/>
      <w:spacing w:after="0" w:line="240" w:lineRule="auto"/>
    </w:pPr>
    <w:rPr>
      <w:rFonts w:ascii="Arial" w:eastAsia="Times New Roman" w:hAnsi="Arial" w:cs="Arial"/>
      <w:color w:val="000000"/>
      <w:sz w:val="24"/>
      <w:szCs w:val="24"/>
      <w:lang w:val="en-IE" w:eastAsia="en-IE"/>
    </w:rPr>
  </w:style>
  <w:style w:type="character" w:styleId="CommentReference">
    <w:name w:val="annotation reference"/>
    <w:uiPriority w:val="99"/>
    <w:semiHidden/>
    <w:unhideWhenUsed/>
    <w:rsid w:val="004A7286"/>
    <w:rPr>
      <w:sz w:val="16"/>
      <w:szCs w:val="16"/>
    </w:rPr>
  </w:style>
  <w:style w:type="paragraph" w:styleId="BalloonText">
    <w:name w:val="Balloon Text"/>
    <w:basedOn w:val="Normal"/>
    <w:link w:val="BalloonTextChar"/>
    <w:uiPriority w:val="99"/>
    <w:semiHidden/>
    <w:unhideWhenUsed/>
    <w:rsid w:val="004A7286"/>
    <w:rPr>
      <w:rFonts w:ascii="Tahoma" w:hAnsi="Tahoma" w:cs="Tahoma"/>
      <w:sz w:val="16"/>
      <w:szCs w:val="16"/>
    </w:rPr>
  </w:style>
  <w:style w:type="character" w:customStyle="1" w:styleId="BalloonTextChar">
    <w:name w:val="Balloon Text Char"/>
    <w:basedOn w:val="DefaultParagraphFont"/>
    <w:link w:val="BalloonText"/>
    <w:uiPriority w:val="99"/>
    <w:semiHidden/>
    <w:rsid w:val="004A7286"/>
    <w:rPr>
      <w:rFonts w:ascii="Tahoma" w:eastAsia="Times New Roman" w:hAnsi="Tahoma" w:cs="Tahoma"/>
      <w:sz w:val="16"/>
      <w:szCs w:val="16"/>
      <w:lang w:val="en-IE" w:eastAsia="en-GB"/>
    </w:rPr>
  </w:style>
  <w:style w:type="paragraph" w:styleId="CommentSubject">
    <w:name w:val="annotation subject"/>
    <w:basedOn w:val="CommentText"/>
    <w:next w:val="CommentText"/>
    <w:link w:val="CommentSubjectChar"/>
    <w:uiPriority w:val="99"/>
    <w:semiHidden/>
    <w:unhideWhenUsed/>
    <w:rsid w:val="004A7286"/>
    <w:rPr>
      <w:rFonts w:ascii="Times New Roman" w:hAnsi="Times New Roman" w:cs="Times New Roman"/>
      <w:b/>
      <w:bCs/>
      <w:color w:val="auto"/>
      <w:lang w:eastAsia="en-GB"/>
    </w:rPr>
  </w:style>
  <w:style w:type="character" w:customStyle="1" w:styleId="CommentSubjectChar">
    <w:name w:val="Comment Subject Char"/>
    <w:basedOn w:val="CommentTextChar"/>
    <w:link w:val="CommentSubject"/>
    <w:uiPriority w:val="99"/>
    <w:semiHidden/>
    <w:rsid w:val="004A7286"/>
    <w:rPr>
      <w:rFonts w:ascii="Times New Roman" w:eastAsia="Times New Roman" w:hAnsi="Times New Roman" w:cs="Times New Roman"/>
      <w:b/>
      <w:bCs/>
      <w:color w:val="000000"/>
      <w:sz w:val="20"/>
      <w:szCs w:val="20"/>
      <w:lang w:val="en-IE" w:eastAsia="en-GB"/>
    </w:rPr>
  </w:style>
  <w:style w:type="paragraph" w:styleId="Header">
    <w:name w:val="header"/>
    <w:basedOn w:val="Normal"/>
    <w:link w:val="HeaderChar"/>
    <w:uiPriority w:val="99"/>
    <w:unhideWhenUsed/>
    <w:rsid w:val="00195128"/>
    <w:pPr>
      <w:tabs>
        <w:tab w:val="center" w:pos="4513"/>
        <w:tab w:val="right" w:pos="9026"/>
      </w:tabs>
    </w:pPr>
  </w:style>
  <w:style w:type="character" w:customStyle="1" w:styleId="HeaderChar">
    <w:name w:val="Header Char"/>
    <w:basedOn w:val="DefaultParagraphFont"/>
    <w:link w:val="Header"/>
    <w:uiPriority w:val="99"/>
    <w:rsid w:val="00195128"/>
    <w:rPr>
      <w:rFonts w:ascii="Times New Roman" w:eastAsia="Times New Roman" w:hAnsi="Times New Roman" w:cs="Times New Roman"/>
      <w:sz w:val="24"/>
      <w:szCs w:val="24"/>
      <w:lang w:val="en-IE" w:eastAsia="en-GB"/>
    </w:rPr>
  </w:style>
  <w:style w:type="paragraph" w:styleId="Footer">
    <w:name w:val="footer"/>
    <w:basedOn w:val="Normal"/>
    <w:link w:val="FooterChar"/>
    <w:uiPriority w:val="99"/>
    <w:unhideWhenUsed/>
    <w:rsid w:val="00195128"/>
    <w:pPr>
      <w:tabs>
        <w:tab w:val="center" w:pos="4513"/>
        <w:tab w:val="right" w:pos="9026"/>
      </w:tabs>
    </w:pPr>
  </w:style>
  <w:style w:type="character" w:customStyle="1" w:styleId="FooterChar">
    <w:name w:val="Footer Char"/>
    <w:basedOn w:val="DefaultParagraphFont"/>
    <w:link w:val="Footer"/>
    <w:uiPriority w:val="99"/>
    <w:rsid w:val="00195128"/>
    <w:rPr>
      <w:rFonts w:ascii="Times New Roman" w:eastAsia="Times New Roman" w:hAnsi="Times New Roman" w:cs="Times New Roman"/>
      <w:sz w:val="24"/>
      <w:szCs w:val="24"/>
      <w:lang w:val="en-IE" w:eastAsia="en-GB"/>
    </w:rPr>
  </w:style>
  <w:style w:type="paragraph" w:styleId="ListParagraph">
    <w:name w:val="List Paragraph"/>
    <w:basedOn w:val="Normal"/>
    <w:uiPriority w:val="34"/>
    <w:qFormat/>
    <w:rsid w:val="008749F9"/>
    <w:pPr>
      <w:ind w:left="720"/>
      <w:contextualSpacing/>
    </w:pPr>
  </w:style>
  <w:style w:type="paragraph" w:customStyle="1" w:styleId="DefaultText">
    <w:name w:val="Default Text"/>
    <w:basedOn w:val="Normal"/>
    <w:rsid w:val="00A852C0"/>
    <w:rPr>
      <w:lang w:val="en-GB"/>
    </w:rPr>
  </w:style>
  <w:style w:type="character" w:customStyle="1" w:styleId="Heading2Char">
    <w:name w:val="Heading 2 Char"/>
    <w:basedOn w:val="DefaultParagraphFont"/>
    <w:link w:val="Heading2"/>
    <w:uiPriority w:val="9"/>
    <w:rsid w:val="003D0FF7"/>
    <w:rPr>
      <w:rFonts w:ascii="Arial" w:eastAsiaTheme="majorEastAsia" w:hAnsi="Arial" w:cs="Arial"/>
      <w:b/>
      <w:bCs/>
      <w:sz w:val="24"/>
      <w:szCs w:val="24"/>
      <w:lang w:val="en-IE" w:eastAsia="en-GB"/>
    </w:rPr>
  </w:style>
  <w:style w:type="paragraph" w:customStyle="1" w:styleId="BulletList">
    <w:name w:val="Bullet List"/>
    <w:basedOn w:val="Normal"/>
    <w:link w:val="BulletListChar"/>
    <w:qFormat/>
    <w:rsid w:val="004F2F78"/>
    <w:pPr>
      <w:numPr>
        <w:numId w:val="5"/>
      </w:numPr>
    </w:pPr>
    <w:rPr>
      <w:rFonts w:ascii="Arial" w:hAnsi="Arial" w:cs="Arial"/>
      <w:color w:val="000000"/>
      <w:sz w:val="20"/>
      <w:szCs w:val="20"/>
      <w:lang w:val="en-GB" w:eastAsia="en-IE" w:bidi="hi-IN"/>
    </w:rPr>
  </w:style>
  <w:style w:type="character" w:customStyle="1" w:styleId="BulletListChar">
    <w:name w:val="Bullet List Char"/>
    <w:basedOn w:val="DefaultParagraphFont"/>
    <w:link w:val="BulletList"/>
    <w:rsid w:val="004F2F78"/>
    <w:rPr>
      <w:rFonts w:ascii="Arial" w:eastAsia="Times New Roman" w:hAnsi="Arial" w:cs="Arial"/>
      <w:color w:val="000000"/>
      <w:sz w:val="20"/>
      <w:szCs w:val="20"/>
      <w:lang w:val="en-GB" w:eastAsia="en-IE" w:bidi="hi-IN"/>
    </w:rPr>
  </w:style>
  <w:style w:type="table" w:styleId="TableGrid">
    <w:name w:val="Table Grid"/>
    <w:basedOn w:val="TableNormal"/>
    <w:uiPriority w:val="59"/>
    <w:rsid w:val="00711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3D0FF7"/>
    <w:pPr>
      <w:keepNext/>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3D0FF7"/>
    <w:pPr>
      <w:spacing w:after="100"/>
      <w:ind w:left="240"/>
    </w:pPr>
  </w:style>
  <w:style w:type="paragraph" w:styleId="TOC3">
    <w:name w:val="toc 3"/>
    <w:basedOn w:val="Normal"/>
    <w:next w:val="Normal"/>
    <w:autoRedefine/>
    <w:uiPriority w:val="39"/>
    <w:unhideWhenUsed/>
    <w:rsid w:val="003D0FF7"/>
    <w:pPr>
      <w:spacing w:after="100"/>
      <w:ind w:left="480"/>
    </w:pPr>
  </w:style>
  <w:style w:type="paragraph" w:styleId="TOC1">
    <w:name w:val="toc 1"/>
    <w:basedOn w:val="Normal"/>
    <w:next w:val="Normal"/>
    <w:autoRedefine/>
    <w:uiPriority w:val="39"/>
    <w:unhideWhenUsed/>
    <w:rsid w:val="003D0FF7"/>
    <w:pPr>
      <w:spacing w:after="100"/>
    </w:pPr>
  </w:style>
  <w:style w:type="paragraph" w:customStyle="1" w:styleId="CM1">
    <w:name w:val="CM1"/>
    <w:basedOn w:val="Default"/>
    <w:next w:val="Default"/>
    <w:uiPriority w:val="99"/>
    <w:rsid w:val="009240B3"/>
    <w:pPr>
      <w:widowControl w:val="0"/>
    </w:pPr>
    <w:rPr>
      <w:rFonts w:ascii="EMHDP B+ Helvetica" w:hAnsi="EMHDP B+ Helvetica" w:cs="EMHDP B+ Helvetica"/>
      <w:color w:val="auto"/>
      <w:lang w:val="en-US" w:eastAsia="en-US" w:bidi="hi-IN"/>
    </w:rPr>
  </w:style>
  <w:style w:type="paragraph" w:styleId="Revision">
    <w:name w:val="Revision"/>
    <w:hidden/>
    <w:uiPriority w:val="99"/>
    <w:semiHidden/>
    <w:rsid w:val="00D23B75"/>
    <w:pPr>
      <w:spacing w:after="0" w:line="240" w:lineRule="auto"/>
    </w:pPr>
    <w:rPr>
      <w:rFonts w:ascii="Times New Roman" w:eastAsia="Times New Roman" w:hAnsi="Times New Roman" w:cs="Times New Roman"/>
      <w:sz w:val="24"/>
      <w:szCs w:val="24"/>
      <w:lang w:val="en-IE" w:eastAsia="en-GB"/>
    </w:rPr>
  </w:style>
  <w:style w:type="paragraph" w:styleId="FootnoteText">
    <w:name w:val="footnote text"/>
    <w:basedOn w:val="Normal"/>
    <w:link w:val="FootnoteTextChar"/>
    <w:uiPriority w:val="99"/>
    <w:semiHidden/>
    <w:unhideWhenUsed/>
    <w:rsid w:val="008A08AC"/>
    <w:rPr>
      <w:sz w:val="20"/>
      <w:szCs w:val="20"/>
    </w:rPr>
  </w:style>
  <w:style w:type="character" w:customStyle="1" w:styleId="FootnoteTextChar">
    <w:name w:val="Footnote Text Char"/>
    <w:basedOn w:val="DefaultParagraphFont"/>
    <w:link w:val="FootnoteText"/>
    <w:uiPriority w:val="99"/>
    <w:semiHidden/>
    <w:rsid w:val="008A08AC"/>
    <w:rPr>
      <w:rFonts w:ascii="Times New Roman" w:eastAsia="Times New Roman" w:hAnsi="Times New Roman" w:cs="Times New Roman"/>
      <w:sz w:val="20"/>
      <w:szCs w:val="20"/>
      <w:lang w:val="en-IE" w:eastAsia="en-GB"/>
    </w:rPr>
  </w:style>
  <w:style w:type="character" w:styleId="FootnoteReference">
    <w:name w:val="footnote reference"/>
    <w:basedOn w:val="DefaultParagraphFont"/>
    <w:uiPriority w:val="99"/>
    <w:semiHidden/>
    <w:unhideWhenUsed/>
    <w:rsid w:val="008A08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458247">
      <w:bodyDiv w:val="1"/>
      <w:marLeft w:val="0"/>
      <w:marRight w:val="0"/>
      <w:marTop w:val="0"/>
      <w:marBottom w:val="0"/>
      <w:divBdr>
        <w:top w:val="none" w:sz="0" w:space="0" w:color="auto"/>
        <w:left w:val="none" w:sz="0" w:space="0" w:color="auto"/>
        <w:bottom w:val="none" w:sz="0" w:space="0" w:color="auto"/>
        <w:right w:val="none" w:sz="0" w:space="0" w:color="auto"/>
      </w:divBdr>
    </w:div>
    <w:div w:id="166153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galsupport@legalaidboard.ie" TargetMode="External"/><Relationship Id="rId18" Type="http://schemas.openxmlformats.org/officeDocument/2006/relationships/hyperlink" Target="http://www.wpclipart.com/signs_symbol/gesture_mood/hand_pointer/pointing_finger_right.png.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legalsupport@legalaidboard.ie" TargetMode="External"/><Relationship Id="rId17" Type="http://schemas.openxmlformats.org/officeDocument/2006/relationships/hyperlink" Target="mailto:solicitorspanels@legalaidboard.ie"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licitorspanels@legalaidboard.ie"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7A9CF-EB38-4A27-AE6A-C06330B7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9579</Words>
  <Characters>54603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LAB</Company>
  <LinksUpToDate>false</LinksUpToDate>
  <CharactersWithSpaces>64054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Andrew X. Field</cp:lastModifiedBy>
  <cp:revision>2</cp:revision>
  <cp:lastPrinted>2019-01-30T11:22:00Z</cp:lastPrinted>
  <dcterms:created xsi:type="dcterms:W3CDTF">2019-02-05T15:06:00Z</dcterms:created>
  <dcterms:modified xsi:type="dcterms:W3CDTF">2019-02-05T15:06:00Z</dcterms:modified>
</cp:coreProperties>
</file>