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B6A9" w14:textId="69BEA649" w:rsidR="00776996" w:rsidRDefault="00776996" w:rsidP="00776996">
      <w:pPr>
        <w:spacing w:after="0"/>
        <w:jc w:val="center"/>
        <w:rPr>
          <w:rFonts w:ascii="Arial" w:eastAsiaTheme="minorEastAsia" w:hAnsi="Arial" w:cs="Arial"/>
          <w:b/>
          <w:sz w:val="24"/>
          <w:szCs w:val="24"/>
          <w:lang w:eastAsia="en-IE"/>
        </w:rPr>
      </w:pPr>
      <w:r w:rsidRPr="00F97636">
        <w:rPr>
          <w:rFonts w:ascii="Arial" w:eastAsiaTheme="minorEastAsia" w:hAnsi="Arial" w:cs="Arial"/>
          <w:b/>
          <w:sz w:val="24"/>
          <w:szCs w:val="24"/>
          <w:lang w:eastAsia="en-IE"/>
        </w:rPr>
        <w:t>Meeting of External Consultative Panel</w:t>
      </w:r>
    </w:p>
    <w:p w14:paraId="3EFE38F4" w14:textId="3F47D73D" w:rsidR="00776996" w:rsidRPr="00F97636" w:rsidRDefault="00D63F6C" w:rsidP="00776996">
      <w:pPr>
        <w:spacing w:after="0"/>
        <w:jc w:val="center"/>
        <w:rPr>
          <w:rFonts w:ascii="Arial" w:eastAsiaTheme="minorEastAsia" w:hAnsi="Arial" w:cs="Arial"/>
          <w:b/>
          <w:sz w:val="24"/>
          <w:szCs w:val="24"/>
          <w:lang w:eastAsia="en-IE"/>
        </w:rPr>
      </w:pPr>
      <w:r>
        <w:rPr>
          <w:rFonts w:ascii="Arial" w:eastAsiaTheme="minorEastAsia" w:hAnsi="Arial" w:cs="Arial"/>
          <w:b/>
          <w:sz w:val="24"/>
          <w:szCs w:val="24"/>
          <w:lang w:eastAsia="en-IE"/>
        </w:rPr>
        <w:t>17</w:t>
      </w:r>
      <w:r w:rsidR="00A31DFE" w:rsidRPr="00A31DFE">
        <w:rPr>
          <w:rFonts w:ascii="Arial" w:eastAsiaTheme="minorEastAsia" w:hAnsi="Arial" w:cs="Arial"/>
          <w:b/>
          <w:sz w:val="24"/>
          <w:szCs w:val="24"/>
          <w:vertAlign w:val="superscript"/>
          <w:lang w:eastAsia="en-IE"/>
        </w:rPr>
        <w:t>th</w:t>
      </w:r>
      <w:r w:rsidR="00776996" w:rsidRPr="00F97636">
        <w:rPr>
          <w:rFonts w:ascii="Arial" w:eastAsiaTheme="minorEastAsia" w:hAnsi="Arial" w:cs="Arial"/>
          <w:b/>
          <w:sz w:val="24"/>
          <w:szCs w:val="24"/>
          <w:lang w:eastAsia="en-IE"/>
        </w:rPr>
        <w:t xml:space="preserve"> </w:t>
      </w:r>
      <w:r>
        <w:rPr>
          <w:rFonts w:ascii="Arial" w:eastAsiaTheme="minorEastAsia" w:hAnsi="Arial" w:cs="Arial"/>
          <w:b/>
          <w:sz w:val="24"/>
          <w:szCs w:val="24"/>
          <w:lang w:eastAsia="en-IE"/>
        </w:rPr>
        <w:t>September</w:t>
      </w:r>
      <w:r w:rsidR="005B74A7">
        <w:rPr>
          <w:rFonts w:ascii="Arial" w:eastAsiaTheme="minorEastAsia" w:hAnsi="Arial" w:cs="Arial"/>
          <w:b/>
          <w:sz w:val="24"/>
          <w:szCs w:val="24"/>
          <w:lang w:eastAsia="en-IE"/>
        </w:rPr>
        <w:t xml:space="preserve"> 202</w:t>
      </w:r>
      <w:r w:rsidR="00376A40">
        <w:rPr>
          <w:rFonts w:ascii="Arial" w:eastAsiaTheme="minorEastAsia" w:hAnsi="Arial" w:cs="Arial"/>
          <w:b/>
          <w:sz w:val="24"/>
          <w:szCs w:val="24"/>
          <w:lang w:eastAsia="en-IE"/>
        </w:rPr>
        <w:t>5</w:t>
      </w:r>
    </w:p>
    <w:p w14:paraId="39DBAE06" w14:textId="77777777" w:rsidR="00776996" w:rsidRPr="00F97636" w:rsidRDefault="00776996" w:rsidP="00776996">
      <w:pPr>
        <w:jc w:val="center"/>
        <w:rPr>
          <w:rFonts w:ascii="Arial" w:eastAsiaTheme="minorEastAsia" w:hAnsi="Arial" w:cs="Arial"/>
          <w:b/>
          <w:sz w:val="24"/>
          <w:szCs w:val="24"/>
          <w:lang w:eastAsia="en-IE"/>
        </w:rPr>
      </w:pPr>
      <w:r w:rsidRPr="00F97636">
        <w:rPr>
          <w:rFonts w:ascii="Arial" w:eastAsiaTheme="minorEastAsia" w:hAnsi="Arial" w:cs="Arial"/>
          <w:b/>
          <w:sz w:val="24"/>
          <w:szCs w:val="24"/>
          <w:lang w:eastAsia="en-IE"/>
        </w:rPr>
        <w:t>Via Zoom Video Conference</w:t>
      </w:r>
    </w:p>
    <w:p w14:paraId="3BAFFDA9" w14:textId="77777777" w:rsidR="00776996" w:rsidRDefault="00776996" w:rsidP="00776996">
      <w:pPr>
        <w:spacing w:after="0"/>
        <w:ind w:firstLine="720"/>
        <w:rPr>
          <w:rFonts w:ascii="Arial" w:eastAsiaTheme="minorEastAsia" w:hAnsi="Arial" w:cs="Arial"/>
          <w:sz w:val="24"/>
          <w:szCs w:val="24"/>
          <w:lang w:eastAsia="en-IE"/>
        </w:rPr>
      </w:pPr>
      <w:r w:rsidRPr="001C286E">
        <w:rPr>
          <w:rFonts w:ascii="Arial" w:eastAsiaTheme="minorEastAsia" w:hAnsi="Arial" w:cs="Arial"/>
          <w:sz w:val="24"/>
          <w:szCs w:val="24"/>
          <w:lang w:eastAsia="en-IE"/>
        </w:rPr>
        <w:t>Attendance:</w:t>
      </w:r>
    </w:p>
    <w:p w14:paraId="326798A6" w14:textId="1AD3BF48" w:rsidR="007B3307" w:rsidRPr="001C286E" w:rsidRDefault="003E4A5F" w:rsidP="006D6241">
      <w:pPr>
        <w:spacing w:after="0"/>
        <w:ind w:firstLine="720"/>
        <w:rPr>
          <w:rFonts w:ascii="Arial" w:eastAsiaTheme="minorEastAsia" w:hAnsi="Arial" w:cs="Arial"/>
          <w:sz w:val="24"/>
          <w:szCs w:val="24"/>
          <w:lang w:eastAsia="en-IE"/>
        </w:rPr>
      </w:pPr>
      <w:r w:rsidRPr="003E4A5F">
        <w:rPr>
          <w:rFonts w:ascii="Arial" w:eastAsiaTheme="minorEastAsia" w:hAnsi="Arial" w:cs="Arial"/>
          <w:sz w:val="24"/>
          <w:szCs w:val="24"/>
          <w:lang w:eastAsia="en-IE"/>
        </w:rPr>
        <w:t>Joan Crawford, CEO</w:t>
      </w:r>
      <w:r w:rsidR="007B3307">
        <w:rPr>
          <w:rFonts w:ascii="Arial" w:eastAsiaTheme="minorEastAsia" w:hAnsi="Arial" w:cs="Arial"/>
          <w:sz w:val="24"/>
          <w:szCs w:val="24"/>
          <w:lang w:eastAsia="en-IE"/>
        </w:rPr>
        <w:t>,</w:t>
      </w:r>
      <w:r w:rsidRPr="003E4A5F">
        <w:rPr>
          <w:rFonts w:ascii="Arial" w:eastAsiaTheme="minorEastAsia" w:hAnsi="Arial" w:cs="Arial"/>
          <w:sz w:val="24"/>
          <w:szCs w:val="24"/>
          <w:lang w:eastAsia="en-IE"/>
        </w:rPr>
        <w:t xml:space="preserve"> Legal Aid Board</w:t>
      </w:r>
    </w:p>
    <w:p w14:paraId="75F4B8C4" w14:textId="3520725A" w:rsidR="0089542C" w:rsidRPr="0074565B" w:rsidRDefault="0089542C" w:rsidP="0074565B">
      <w:pPr>
        <w:autoSpaceDE w:val="0"/>
        <w:autoSpaceDN w:val="0"/>
        <w:adjustRightInd w:val="0"/>
        <w:spacing w:after="0"/>
        <w:ind w:left="720"/>
        <w:rPr>
          <w:rFonts w:ascii="Arial" w:eastAsiaTheme="minorEastAsia" w:hAnsi="Arial" w:cs="Arial"/>
          <w:sz w:val="24"/>
          <w:szCs w:val="24"/>
          <w:lang w:eastAsia="en-IE"/>
        </w:rPr>
      </w:pPr>
      <w:r>
        <w:rPr>
          <w:rFonts w:ascii="Arial" w:eastAsiaTheme="minorEastAsia" w:hAnsi="Arial" w:cs="Arial"/>
          <w:sz w:val="24"/>
          <w:szCs w:val="24"/>
          <w:lang w:eastAsia="en-IE"/>
        </w:rPr>
        <w:t>Kevin Rogers, Secretary to the Panel, Legal Aid Board</w:t>
      </w:r>
    </w:p>
    <w:p w14:paraId="062DFB6C" w14:textId="77777777" w:rsidR="00A85409" w:rsidRDefault="00653799" w:rsidP="00904513">
      <w:pPr>
        <w:autoSpaceDE w:val="0"/>
        <w:autoSpaceDN w:val="0"/>
        <w:adjustRightInd w:val="0"/>
        <w:spacing w:after="0"/>
        <w:ind w:left="720"/>
        <w:rPr>
          <w:rFonts w:ascii="Arial" w:hAnsi="Arial" w:cs="Arial"/>
          <w:sz w:val="24"/>
          <w:szCs w:val="24"/>
        </w:rPr>
      </w:pPr>
      <w:r w:rsidRPr="00671F7F">
        <w:rPr>
          <w:rFonts w:ascii="Arial" w:hAnsi="Arial" w:cs="Arial"/>
          <w:sz w:val="24"/>
          <w:szCs w:val="24"/>
        </w:rPr>
        <w:t>Catherine Fahy</w:t>
      </w:r>
      <w:r w:rsidR="00270303">
        <w:rPr>
          <w:rFonts w:ascii="Arial" w:hAnsi="Arial" w:cs="Arial"/>
          <w:sz w:val="24"/>
          <w:szCs w:val="24"/>
        </w:rPr>
        <w:t>, Regional Manager, L</w:t>
      </w:r>
      <w:r w:rsidR="00671F7F">
        <w:rPr>
          <w:rFonts w:ascii="Arial" w:hAnsi="Arial" w:cs="Arial"/>
          <w:sz w:val="24"/>
          <w:szCs w:val="24"/>
        </w:rPr>
        <w:t>egal Aid Board</w:t>
      </w:r>
    </w:p>
    <w:p w14:paraId="235E7B4D" w14:textId="4D602CA5" w:rsidR="0074565B" w:rsidRDefault="0074565B" w:rsidP="00904513">
      <w:pPr>
        <w:autoSpaceDE w:val="0"/>
        <w:autoSpaceDN w:val="0"/>
        <w:adjustRightInd w:val="0"/>
        <w:spacing w:after="0"/>
        <w:ind w:left="720"/>
        <w:rPr>
          <w:rFonts w:ascii="Arial" w:hAnsi="Arial" w:cs="Arial"/>
          <w:sz w:val="24"/>
          <w:szCs w:val="24"/>
        </w:rPr>
      </w:pPr>
      <w:r w:rsidRPr="0074565B">
        <w:rPr>
          <w:rFonts w:ascii="Arial" w:hAnsi="Arial" w:cs="Arial"/>
          <w:sz w:val="24"/>
          <w:szCs w:val="24"/>
        </w:rPr>
        <w:t>Fiona McAuslan, Director of Family Mediation, Legal Aid Board</w:t>
      </w:r>
    </w:p>
    <w:p w14:paraId="2D130C18" w14:textId="179D99B4" w:rsidR="003E4A5F" w:rsidRDefault="0074565B" w:rsidP="00671F7F">
      <w:pPr>
        <w:autoSpaceDE w:val="0"/>
        <w:autoSpaceDN w:val="0"/>
        <w:adjustRightInd w:val="0"/>
        <w:spacing w:after="0"/>
        <w:ind w:left="720"/>
        <w:rPr>
          <w:rFonts w:ascii="Arial" w:hAnsi="Arial" w:cs="Arial"/>
          <w:sz w:val="24"/>
          <w:szCs w:val="24"/>
        </w:rPr>
      </w:pPr>
      <w:r>
        <w:rPr>
          <w:rFonts w:ascii="Arial" w:hAnsi="Arial" w:cs="Arial"/>
          <w:sz w:val="24"/>
          <w:szCs w:val="24"/>
        </w:rPr>
        <w:t>Monique Fennell</w:t>
      </w:r>
      <w:r w:rsidR="003E4A5F" w:rsidRPr="003E4A5F">
        <w:rPr>
          <w:rFonts w:ascii="Arial" w:hAnsi="Arial" w:cs="Arial"/>
          <w:sz w:val="24"/>
          <w:szCs w:val="24"/>
        </w:rPr>
        <w:t xml:space="preserve">, </w:t>
      </w:r>
      <w:r>
        <w:rPr>
          <w:rFonts w:ascii="Arial" w:hAnsi="Arial" w:cs="Arial"/>
          <w:sz w:val="24"/>
          <w:szCs w:val="24"/>
        </w:rPr>
        <w:t>HEO</w:t>
      </w:r>
      <w:r w:rsidR="003E4A5F" w:rsidRPr="003E4A5F">
        <w:rPr>
          <w:rFonts w:ascii="Arial" w:hAnsi="Arial" w:cs="Arial"/>
          <w:sz w:val="24"/>
          <w:szCs w:val="24"/>
        </w:rPr>
        <w:t>, Legal Aid Board</w:t>
      </w:r>
    </w:p>
    <w:p w14:paraId="141EB0AE" w14:textId="7B5ED2E7" w:rsidR="0089542C" w:rsidRDefault="0089542C" w:rsidP="00671F7F">
      <w:pPr>
        <w:autoSpaceDE w:val="0"/>
        <w:autoSpaceDN w:val="0"/>
        <w:adjustRightInd w:val="0"/>
        <w:spacing w:after="0"/>
        <w:ind w:left="720"/>
        <w:rPr>
          <w:rFonts w:ascii="Arial" w:hAnsi="Arial" w:cs="Arial"/>
          <w:sz w:val="24"/>
          <w:szCs w:val="24"/>
        </w:rPr>
      </w:pPr>
      <w:r>
        <w:rPr>
          <w:rFonts w:ascii="Arial" w:hAnsi="Arial" w:cs="Arial"/>
          <w:sz w:val="24"/>
          <w:szCs w:val="24"/>
        </w:rPr>
        <w:t xml:space="preserve">Eleanor Leane, </w:t>
      </w:r>
      <w:r w:rsidRPr="003E4A5F">
        <w:rPr>
          <w:rFonts w:ascii="Arial" w:hAnsi="Arial" w:cs="Arial"/>
          <w:sz w:val="24"/>
          <w:szCs w:val="24"/>
        </w:rPr>
        <w:t>Assistant Director, Legal Aid Board</w:t>
      </w:r>
    </w:p>
    <w:p w14:paraId="4EC3AE7D" w14:textId="6E2E1E3D" w:rsidR="003E4A5F" w:rsidRDefault="0074565B" w:rsidP="00671F7F">
      <w:pPr>
        <w:autoSpaceDE w:val="0"/>
        <w:autoSpaceDN w:val="0"/>
        <w:adjustRightInd w:val="0"/>
        <w:spacing w:after="0"/>
        <w:ind w:left="720"/>
        <w:rPr>
          <w:rFonts w:ascii="Arial" w:hAnsi="Arial" w:cs="Arial"/>
          <w:sz w:val="24"/>
          <w:szCs w:val="24"/>
        </w:rPr>
      </w:pPr>
      <w:r>
        <w:rPr>
          <w:rFonts w:ascii="Arial" w:hAnsi="Arial" w:cs="Arial"/>
          <w:sz w:val="24"/>
          <w:szCs w:val="24"/>
        </w:rPr>
        <w:t>Noreen Fitzpatrick</w:t>
      </w:r>
      <w:r w:rsidR="00904513">
        <w:rPr>
          <w:rFonts w:ascii="Arial" w:hAnsi="Arial" w:cs="Arial"/>
          <w:sz w:val="24"/>
          <w:szCs w:val="24"/>
        </w:rPr>
        <w:t xml:space="preserve">, </w:t>
      </w:r>
      <w:r w:rsidR="0089542C">
        <w:rPr>
          <w:rFonts w:ascii="Arial" w:hAnsi="Arial" w:cs="Arial"/>
          <w:sz w:val="24"/>
          <w:szCs w:val="24"/>
        </w:rPr>
        <w:t>Managing Mediator</w:t>
      </w:r>
      <w:r w:rsidR="00556436">
        <w:rPr>
          <w:rFonts w:ascii="Arial" w:hAnsi="Arial" w:cs="Arial"/>
          <w:sz w:val="24"/>
          <w:szCs w:val="24"/>
        </w:rPr>
        <w:t>, Legal Aid Board</w:t>
      </w:r>
    </w:p>
    <w:p w14:paraId="4409CCF9" w14:textId="2E7E4EBD" w:rsidR="00904513" w:rsidRDefault="0089542C" w:rsidP="00671F7F">
      <w:pPr>
        <w:autoSpaceDE w:val="0"/>
        <w:autoSpaceDN w:val="0"/>
        <w:adjustRightInd w:val="0"/>
        <w:spacing w:after="0"/>
        <w:ind w:left="720"/>
        <w:rPr>
          <w:rFonts w:ascii="Arial" w:hAnsi="Arial" w:cs="Arial"/>
          <w:sz w:val="24"/>
          <w:szCs w:val="24"/>
        </w:rPr>
      </w:pPr>
      <w:r>
        <w:rPr>
          <w:rFonts w:ascii="Arial" w:hAnsi="Arial" w:cs="Arial"/>
          <w:sz w:val="24"/>
          <w:szCs w:val="24"/>
        </w:rPr>
        <w:t>Peadar Browne</w:t>
      </w:r>
      <w:r w:rsidR="00904513">
        <w:rPr>
          <w:rFonts w:ascii="Arial" w:hAnsi="Arial" w:cs="Arial"/>
          <w:sz w:val="24"/>
          <w:szCs w:val="24"/>
        </w:rPr>
        <w:t>. Managing Solicitor, Legal Aid Board</w:t>
      </w:r>
    </w:p>
    <w:p w14:paraId="470944F2" w14:textId="638F4AF0" w:rsidR="00904513" w:rsidRDefault="0089542C" w:rsidP="00671F7F">
      <w:pPr>
        <w:autoSpaceDE w:val="0"/>
        <w:autoSpaceDN w:val="0"/>
        <w:adjustRightInd w:val="0"/>
        <w:spacing w:after="0"/>
        <w:ind w:left="720"/>
        <w:rPr>
          <w:rFonts w:ascii="Arial" w:hAnsi="Arial" w:cs="Arial"/>
          <w:sz w:val="24"/>
          <w:szCs w:val="24"/>
        </w:rPr>
      </w:pPr>
      <w:r>
        <w:rPr>
          <w:rFonts w:ascii="Arial" w:hAnsi="Arial" w:cs="Arial"/>
          <w:sz w:val="24"/>
          <w:szCs w:val="24"/>
        </w:rPr>
        <w:t>Barbara Egan</w:t>
      </w:r>
      <w:r w:rsidR="00904513">
        <w:rPr>
          <w:rFonts w:ascii="Arial" w:hAnsi="Arial" w:cs="Arial"/>
          <w:sz w:val="24"/>
          <w:szCs w:val="24"/>
        </w:rPr>
        <w:t>, Managing Solicitor, Legal Aid Board</w:t>
      </w:r>
    </w:p>
    <w:p w14:paraId="1808FEBC" w14:textId="03BE798E" w:rsidR="006D6241" w:rsidRDefault="0074565B" w:rsidP="000E78A6">
      <w:pPr>
        <w:autoSpaceDE w:val="0"/>
        <w:autoSpaceDN w:val="0"/>
        <w:adjustRightInd w:val="0"/>
        <w:spacing w:after="0"/>
        <w:ind w:left="720"/>
        <w:rPr>
          <w:rFonts w:ascii="Arial" w:hAnsi="Arial" w:cs="Arial"/>
          <w:sz w:val="24"/>
          <w:szCs w:val="24"/>
        </w:rPr>
      </w:pPr>
      <w:r>
        <w:rPr>
          <w:rFonts w:ascii="Arial" w:hAnsi="Arial" w:cs="Arial"/>
          <w:sz w:val="24"/>
          <w:szCs w:val="24"/>
        </w:rPr>
        <w:t>Nuala Egan</w:t>
      </w:r>
      <w:r w:rsidR="0089542C">
        <w:rPr>
          <w:rFonts w:ascii="Arial" w:hAnsi="Arial" w:cs="Arial"/>
          <w:sz w:val="24"/>
          <w:szCs w:val="24"/>
        </w:rPr>
        <w:t xml:space="preserve">, </w:t>
      </w:r>
      <w:r>
        <w:rPr>
          <w:rFonts w:ascii="Arial" w:hAnsi="Arial" w:cs="Arial"/>
          <w:sz w:val="24"/>
          <w:szCs w:val="24"/>
        </w:rPr>
        <w:t>Chairperson</w:t>
      </w:r>
      <w:r w:rsidR="0089542C">
        <w:rPr>
          <w:rFonts w:ascii="Arial" w:hAnsi="Arial" w:cs="Arial"/>
          <w:sz w:val="24"/>
          <w:szCs w:val="24"/>
        </w:rPr>
        <w:t xml:space="preserve">, </w:t>
      </w:r>
      <w:r>
        <w:rPr>
          <w:rFonts w:ascii="Arial" w:hAnsi="Arial" w:cs="Arial"/>
          <w:sz w:val="24"/>
          <w:szCs w:val="24"/>
        </w:rPr>
        <w:t>Statutory Board</w:t>
      </w:r>
      <w:r w:rsidR="009E1FF4">
        <w:rPr>
          <w:rFonts w:ascii="Arial" w:hAnsi="Arial" w:cs="Arial"/>
          <w:sz w:val="24"/>
          <w:szCs w:val="24"/>
        </w:rPr>
        <w:t>, Legal Aid Board</w:t>
      </w:r>
    </w:p>
    <w:p w14:paraId="0B4905A4" w14:textId="2B2004E6" w:rsidR="0074565B" w:rsidRDefault="0074565B" w:rsidP="000E78A6">
      <w:pPr>
        <w:autoSpaceDE w:val="0"/>
        <w:autoSpaceDN w:val="0"/>
        <w:adjustRightInd w:val="0"/>
        <w:spacing w:after="0"/>
        <w:ind w:left="720"/>
        <w:rPr>
          <w:rFonts w:ascii="Arial" w:hAnsi="Arial" w:cs="Arial"/>
          <w:sz w:val="24"/>
          <w:szCs w:val="24"/>
        </w:rPr>
      </w:pPr>
      <w:r>
        <w:rPr>
          <w:rFonts w:ascii="Arial" w:hAnsi="Arial" w:cs="Arial"/>
          <w:sz w:val="24"/>
          <w:szCs w:val="24"/>
        </w:rPr>
        <w:t xml:space="preserve">Gordon Jeyes, </w:t>
      </w:r>
      <w:r w:rsidRPr="0074565B">
        <w:rPr>
          <w:rFonts w:ascii="Arial" w:hAnsi="Arial" w:cs="Arial"/>
          <w:sz w:val="24"/>
          <w:szCs w:val="24"/>
        </w:rPr>
        <w:t>Board Member, Legal Aid Board</w:t>
      </w:r>
    </w:p>
    <w:p w14:paraId="154A3D1A" w14:textId="7D13255F" w:rsidR="00C52E80" w:rsidRDefault="002E4CAA" w:rsidP="00671F7F">
      <w:pPr>
        <w:autoSpaceDE w:val="0"/>
        <w:autoSpaceDN w:val="0"/>
        <w:adjustRightInd w:val="0"/>
        <w:spacing w:after="0"/>
        <w:ind w:left="720"/>
        <w:rPr>
          <w:rFonts w:ascii="Arial" w:hAnsi="Arial" w:cs="Arial"/>
          <w:sz w:val="24"/>
          <w:szCs w:val="24"/>
        </w:rPr>
      </w:pPr>
      <w:proofErr w:type="spellStart"/>
      <w:r>
        <w:rPr>
          <w:rFonts w:ascii="Arial" w:hAnsi="Arial" w:cs="Arial"/>
          <w:sz w:val="24"/>
          <w:szCs w:val="24"/>
        </w:rPr>
        <w:t>Síun</w:t>
      </w:r>
      <w:proofErr w:type="spellEnd"/>
      <w:r>
        <w:rPr>
          <w:rFonts w:ascii="Arial" w:hAnsi="Arial" w:cs="Arial"/>
          <w:sz w:val="24"/>
          <w:szCs w:val="24"/>
        </w:rPr>
        <w:t xml:space="preserve"> Hurley, </w:t>
      </w:r>
      <w:r w:rsidR="00F5589C">
        <w:rPr>
          <w:rFonts w:ascii="Arial" w:hAnsi="Arial" w:cs="Arial"/>
          <w:sz w:val="24"/>
          <w:szCs w:val="24"/>
        </w:rPr>
        <w:t>Law Society/O’Donovan Solicitors</w:t>
      </w:r>
    </w:p>
    <w:p w14:paraId="628DA086" w14:textId="27807DC8" w:rsidR="0089542C" w:rsidRDefault="0089542C" w:rsidP="00671F7F">
      <w:pPr>
        <w:autoSpaceDE w:val="0"/>
        <w:autoSpaceDN w:val="0"/>
        <w:adjustRightInd w:val="0"/>
        <w:spacing w:after="0"/>
        <w:ind w:left="720"/>
        <w:rPr>
          <w:rFonts w:ascii="Arial" w:hAnsi="Arial" w:cs="Arial"/>
          <w:sz w:val="24"/>
          <w:szCs w:val="24"/>
        </w:rPr>
      </w:pPr>
      <w:r w:rsidRPr="0089542C">
        <w:rPr>
          <w:rFonts w:ascii="Arial" w:hAnsi="Arial" w:cs="Arial"/>
          <w:sz w:val="24"/>
          <w:szCs w:val="24"/>
        </w:rPr>
        <w:t>Eavan Ward, Women’s Aid</w:t>
      </w:r>
    </w:p>
    <w:p w14:paraId="2A16ED7A" w14:textId="466D71A2" w:rsidR="00BB0919" w:rsidRDefault="00BB0919" w:rsidP="00671F7F">
      <w:pPr>
        <w:autoSpaceDE w:val="0"/>
        <w:autoSpaceDN w:val="0"/>
        <w:adjustRightInd w:val="0"/>
        <w:spacing w:after="0"/>
        <w:ind w:left="720"/>
        <w:rPr>
          <w:rFonts w:ascii="Arial" w:hAnsi="Arial" w:cs="Arial"/>
          <w:sz w:val="24"/>
          <w:szCs w:val="24"/>
        </w:rPr>
      </w:pPr>
      <w:r w:rsidRPr="00BB0919">
        <w:rPr>
          <w:rFonts w:ascii="Arial" w:hAnsi="Arial" w:cs="Arial"/>
          <w:sz w:val="24"/>
          <w:szCs w:val="24"/>
        </w:rPr>
        <w:t>Geraldine Kelly, Rainbows Ireland</w:t>
      </w:r>
    </w:p>
    <w:p w14:paraId="02073398" w14:textId="77777777" w:rsidR="00BB0919" w:rsidRPr="00BB0919" w:rsidRDefault="00BB0919" w:rsidP="00BB0919">
      <w:pPr>
        <w:autoSpaceDE w:val="0"/>
        <w:autoSpaceDN w:val="0"/>
        <w:adjustRightInd w:val="0"/>
        <w:spacing w:after="0"/>
        <w:ind w:left="720"/>
        <w:rPr>
          <w:rFonts w:ascii="Arial" w:hAnsi="Arial" w:cs="Arial"/>
          <w:sz w:val="24"/>
          <w:szCs w:val="24"/>
        </w:rPr>
      </w:pPr>
      <w:r w:rsidRPr="00BB0919">
        <w:rPr>
          <w:rFonts w:ascii="Arial" w:hAnsi="Arial" w:cs="Arial"/>
          <w:sz w:val="24"/>
          <w:szCs w:val="24"/>
        </w:rPr>
        <w:t>Anna Birbeck, Exchange House Ireland</w:t>
      </w:r>
    </w:p>
    <w:p w14:paraId="69530E35" w14:textId="77777777" w:rsidR="00BB0919" w:rsidRPr="00BB0919" w:rsidRDefault="00BB0919" w:rsidP="00BB0919">
      <w:pPr>
        <w:autoSpaceDE w:val="0"/>
        <w:autoSpaceDN w:val="0"/>
        <w:adjustRightInd w:val="0"/>
        <w:spacing w:after="0"/>
        <w:ind w:left="720"/>
        <w:rPr>
          <w:rFonts w:ascii="Arial" w:hAnsi="Arial" w:cs="Arial"/>
          <w:sz w:val="24"/>
          <w:szCs w:val="24"/>
        </w:rPr>
      </w:pPr>
      <w:r w:rsidRPr="00BB0919">
        <w:rPr>
          <w:rFonts w:ascii="Arial" w:hAnsi="Arial" w:cs="Arial"/>
          <w:sz w:val="24"/>
          <w:szCs w:val="24"/>
        </w:rPr>
        <w:t>Ella Woolfson, Community Law and Mediation</w:t>
      </w:r>
    </w:p>
    <w:p w14:paraId="5640BC4E" w14:textId="3254E5BE" w:rsidR="00BB0919" w:rsidRDefault="00BB0919" w:rsidP="00BB0919">
      <w:pPr>
        <w:autoSpaceDE w:val="0"/>
        <w:autoSpaceDN w:val="0"/>
        <w:adjustRightInd w:val="0"/>
        <w:spacing w:after="0"/>
        <w:ind w:left="720"/>
        <w:rPr>
          <w:rFonts w:ascii="Arial" w:hAnsi="Arial" w:cs="Arial"/>
          <w:sz w:val="24"/>
          <w:szCs w:val="24"/>
        </w:rPr>
      </w:pPr>
      <w:r w:rsidRPr="00BB0919">
        <w:rPr>
          <w:rFonts w:ascii="Arial" w:hAnsi="Arial" w:cs="Arial"/>
          <w:sz w:val="24"/>
          <w:szCs w:val="24"/>
        </w:rPr>
        <w:t>Niall Quinn, Council of the Bar of Ireland</w:t>
      </w:r>
    </w:p>
    <w:p w14:paraId="606B803B" w14:textId="03DC75F8" w:rsidR="00BB0919" w:rsidRDefault="00BB0919" w:rsidP="00671F7F">
      <w:pPr>
        <w:autoSpaceDE w:val="0"/>
        <w:autoSpaceDN w:val="0"/>
        <w:adjustRightInd w:val="0"/>
        <w:spacing w:after="0"/>
        <w:ind w:left="720"/>
        <w:rPr>
          <w:rFonts w:ascii="Arial" w:hAnsi="Arial" w:cs="Arial"/>
          <w:sz w:val="24"/>
          <w:szCs w:val="24"/>
        </w:rPr>
      </w:pPr>
      <w:r w:rsidRPr="00BB0919">
        <w:rPr>
          <w:rFonts w:ascii="Arial" w:hAnsi="Arial" w:cs="Arial"/>
          <w:sz w:val="24"/>
          <w:szCs w:val="24"/>
        </w:rPr>
        <w:t xml:space="preserve">Pamela Benson, </w:t>
      </w:r>
      <w:proofErr w:type="spellStart"/>
      <w:r w:rsidRPr="00BB0919">
        <w:rPr>
          <w:rFonts w:ascii="Arial" w:hAnsi="Arial" w:cs="Arial"/>
          <w:sz w:val="24"/>
          <w:szCs w:val="24"/>
        </w:rPr>
        <w:t>Tusla</w:t>
      </w:r>
      <w:proofErr w:type="spellEnd"/>
    </w:p>
    <w:p w14:paraId="77E5DFF3" w14:textId="11076766" w:rsidR="00BB0919" w:rsidRDefault="00BB0919" w:rsidP="00671F7F">
      <w:pPr>
        <w:autoSpaceDE w:val="0"/>
        <w:autoSpaceDN w:val="0"/>
        <w:adjustRightInd w:val="0"/>
        <w:spacing w:after="0"/>
        <w:ind w:left="720"/>
        <w:rPr>
          <w:rFonts w:ascii="Arial" w:hAnsi="Arial" w:cs="Arial"/>
          <w:sz w:val="24"/>
          <w:szCs w:val="24"/>
        </w:rPr>
      </w:pPr>
      <w:r>
        <w:rPr>
          <w:rFonts w:ascii="Arial" w:hAnsi="Arial" w:cs="Arial"/>
          <w:sz w:val="24"/>
          <w:szCs w:val="24"/>
        </w:rPr>
        <w:t>Karen Kiernan, One Family</w:t>
      </w:r>
    </w:p>
    <w:p w14:paraId="499D28F1" w14:textId="086E08F1" w:rsidR="00BB0919" w:rsidRDefault="00BB0919" w:rsidP="00671F7F">
      <w:pPr>
        <w:autoSpaceDE w:val="0"/>
        <w:autoSpaceDN w:val="0"/>
        <w:adjustRightInd w:val="0"/>
        <w:spacing w:after="0"/>
        <w:ind w:left="720"/>
        <w:rPr>
          <w:rFonts w:ascii="Arial" w:hAnsi="Arial" w:cs="Arial"/>
          <w:sz w:val="24"/>
          <w:szCs w:val="24"/>
        </w:rPr>
      </w:pPr>
      <w:r>
        <w:rPr>
          <w:rFonts w:ascii="Arial" w:hAnsi="Arial" w:cs="Arial"/>
          <w:sz w:val="24"/>
          <w:szCs w:val="24"/>
        </w:rPr>
        <w:t>Kate Mannion, Irish Refugee Council</w:t>
      </w:r>
    </w:p>
    <w:p w14:paraId="0EAE811D" w14:textId="3AA8E20E" w:rsidR="00BB0919" w:rsidRDefault="00BB0919" w:rsidP="00671F7F">
      <w:pPr>
        <w:autoSpaceDE w:val="0"/>
        <w:autoSpaceDN w:val="0"/>
        <w:adjustRightInd w:val="0"/>
        <w:spacing w:after="0"/>
        <w:ind w:left="720"/>
        <w:rPr>
          <w:rFonts w:ascii="Arial" w:hAnsi="Arial" w:cs="Arial"/>
          <w:sz w:val="24"/>
          <w:szCs w:val="24"/>
        </w:rPr>
      </w:pPr>
      <w:r>
        <w:rPr>
          <w:rFonts w:ascii="Arial" w:hAnsi="Arial" w:cs="Arial"/>
          <w:sz w:val="24"/>
          <w:szCs w:val="24"/>
        </w:rPr>
        <w:t>Joan O’Connor, Citizens Information Board</w:t>
      </w:r>
    </w:p>
    <w:p w14:paraId="7A4429EF" w14:textId="04D4BD97" w:rsidR="004A2DE3" w:rsidRDefault="004A2DE3" w:rsidP="00671F7F">
      <w:pPr>
        <w:autoSpaceDE w:val="0"/>
        <w:autoSpaceDN w:val="0"/>
        <w:adjustRightInd w:val="0"/>
        <w:spacing w:after="0"/>
        <w:ind w:left="720"/>
        <w:rPr>
          <w:rFonts w:ascii="Arial" w:hAnsi="Arial" w:cs="Arial"/>
          <w:sz w:val="24"/>
          <w:szCs w:val="24"/>
        </w:rPr>
      </w:pPr>
      <w:r>
        <w:rPr>
          <w:rFonts w:ascii="Arial" w:hAnsi="Arial" w:cs="Arial"/>
          <w:sz w:val="24"/>
          <w:szCs w:val="24"/>
        </w:rPr>
        <w:t>Donna von Allemann, RCNI</w:t>
      </w:r>
    </w:p>
    <w:p w14:paraId="14DE41B3" w14:textId="57FEA9BE" w:rsidR="004A2DE3" w:rsidRDefault="004A2DE3" w:rsidP="00671F7F">
      <w:pPr>
        <w:autoSpaceDE w:val="0"/>
        <w:autoSpaceDN w:val="0"/>
        <w:adjustRightInd w:val="0"/>
        <w:spacing w:after="0"/>
        <w:ind w:left="720"/>
        <w:rPr>
          <w:rFonts w:ascii="Arial" w:hAnsi="Arial" w:cs="Arial"/>
          <w:sz w:val="24"/>
          <w:szCs w:val="24"/>
        </w:rPr>
      </w:pPr>
      <w:r w:rsidRPr="004A2DE3">
        <w:rPr>
          <w:rFonts w:ascii="Arial" w:hAnsi="Arial" w:cs="Arial"/>
          <w:sz w:val="24"/>
          <w:szCs w:val="24"/>
        </w:rPr>
        <w:t>Dr Bláithín</w:t>
      </w:r>
      <w:r>
        <w:rPr>
          <w:rFonts w:ascii="Arial" w:hAnsi="Arial" w:cs="Arial"/>
          <w:sz w:val="24"/>
          <w:szCs w:val="24"/>
        </w:rPr>
        <w:t xml:space="preserve"> O’Shea, Safe Ireland</w:t>
      </w:r>
    </w:p>
    <w:p w14:paraId="4D4AE874" w14:textId="47470E65" w:rsidR="004A2DE3" w:rsidRDefault="004A2DE3" w:rsidP="00671F7F">
      <w:pPr>
        <w:autoSpaceDE w:val="0"/>
        <w:autoSpaceDN w:val="0"/>
        <w:adjustRightInd w:val="0"/>
        <w:spacing w:after="0"/>
        <w:ind w:left="720"/>
        <w:rPr>
          <w:rFonts w:ascii="Arial" w:hAnsi="Arial" w:cs="Arial"/>
          <w:sz w:val="24"/>
          <w:szCs w:val="24"/>
        </w:rPr>
      </w:pPr>
      <w:r>
        <w:rPr>
          <w:rFonts w:ascii="Arial" w:hAnsi="Arial" w:cs="Arial"/>
          <w:sz w:val="24"/>
          <w:szCs w:val="24"/>
        </w:rPr>
        <w:lastRenderedPageBreak/>
        <w:t>Karl Heller, Men’s Aid</w:t>
      </w:r>
    </w:p>
    <w:p w14:paraId="637E34ED" w14:textId="77777777" w:rsidR="00776996" w:rsidRPr="001C286E" w:rsidRDefault="00776996" w:rsidP="00776996">
      <w:pPr>
        <w:spacing w:after="0"/>
        <w:rPr>
          <w:rFonts w:ascii="Arial" w:eastAsiaTheme="minorEastAsia" w:hAnsi="Arial" w:cs="Arial"/>
          <w:sz w:val="24"/>
          <w:szCs w:val="24"/>
          <w:lang w:eastAsia="en-IE"/>
        </w:rPr>
      </w:pPr>
    </w:p>
    <w:p w14:paraId="3B2B1990" w14:textId="547C2BC0" w:rsidR="00D52DFE" w:rsidRDefault="00776996" w:rsidP="00DC7317">
      <w:pPr>
        <w:spacing w:after="0"/>
        <w:ind w:firstLine="720"/>
        <w:rPr>
          <w:rFonts w:ascii="Arial" w:eastAsiaTheme="minorEastAsia" w:hAnsi="Arial" w:cs="Arial"/>
          <w:sz w:val="24"/>
          <w:szCs w:val="24"/>
          <w:lang w:eastAsia="en-IE"/>
        </w:rPr>
      </w:pPr>
      <w:r w:rsidRPr="001C286E">
        <w:rPr>
          <w:rFonts w:ascii="Arial" w:eastAsiaTheme="minorEastAsia" w:hAnsi="Arial" w:cs="Arial"/>
          <w:sz w:val="24"/>
          <w:szCs w:val="24"/>
          <w:lang w:eastAsia="en-IE"/>
        </w:rPr>
        <w:t>Apologies:</w:t>
      </w:r>
      <w:r w:rsidR="00364C2B">
        <w:rPr>
          <w:rFonts w:ascii="Arial" w:eastAsiaTheme="minorEastAsia" w:hAnsi="Arial" w:cs="Arial"/>
          <w:sz w:val="24"/>
          <w:szCs w:val="24"/>
          <w:lang w:eastAsia="en-IE"/>
        </w:rPr>
        <w:t xml:space="preserve"> </w:t>
      </w:r>
    </w:p>
    <w:p w14:paraId="7045BFC0" w14:textId="0C001C20" w:rsidR="00BB0919" w:rsidRDefault="00D63F6C" w:rsidP="004A2DE3">
      <w:pPr>
        <w:spacing w:after="0"/>
        <w:ind w:firstLine="720"/>
        <w:rPr>
          <w:rFonts w:ascii="Arial" w:eastAsiaTheme="minorEastAsia" w:hAnsi="Arial" w:cs="Arial"/>
          <w:sz w:val="24"/>
          <w:szCs w:val="24"/>
          <w:lang w:eastAsia="en-IE"/>
        </w:rPr>
      </w:pPr>
      <w:r w:rsidRPr="00D63F6C">
        <w:rPr>
          <w:rFonts w:ascii="Arial" w:eastAsiaTheme="minorEastAsia" w:hAnsi="Arial" w:cs="Arial"/>
          <w:sz w:val="24"/>
          <w:szCs w:val="24"/>
          <w:lang w:eastAsia="en-IE"/>
        </w:rPr>
        <w:t>Emily Sherlock, Director of Internal Service Delivery (Civil), Legal Aid Board</w:t>
      </w:r>
    </w:p>
    <w:p w14:paraId="3F4FB00D" w14:textId="7B43AC85" w:rsidR="0074565B" w:rsidRDefault="00BB0919" w:rsidP="004A2DE3">
      <w:pPr>
        <w:spacing w:after="0"/>
        <w:ind w:firstLine="720"/>
        <w:rPr>
          <w:rFonts w:ascii="Arial" w:eastAsiaTheme="minorEastAsia" w:hAnsi="Arial" w:cs="Arial"/>
          <w:sz w:val="24"/>
          <w:szCs w:val="24"/>
          <w:lang w:eastAsia="en-IE"/>
        </w:rPr>
      </w:pPr>
      <w:r>
        <w:rPr>
          <w:rFonts w:ascii="Arial" w:eastAsiaTheme="minorEastAsia" w:hAnsi="Arial" w:cs="Arial"/>
          <w:sz w:val="24"/>
          <w:szCs w:val="24"/>
          <w:lang w:eastAsia="en-IE"/>
        </w:rPr>
        <w:t xml:space="preserve">Michael O’Byrne, </w:t>
      </w:r>
      <w:r w:rsidRPr="003E4A5F">
        <w:rPr>
          <w:rFonts w:ascii="Arial" w:hAnsi="Arial" w:cs="Arial"/>
          <w:sz w:val="24"/>
          <w:szCs w:val="24"/>
        </w:rPr>
        <w:t>Assistant Director, Legal Aid Board</w:t>
      </w:r>
    </w:p>
    <w:p w14:paraId="00BFB0F9" w14:textId="77777777" w:rsidR="0074565B" w:rsidRDefault="0074565B" w:rsidP="0074565B">
      <w:pPr>
        <w:spacing w:after="0"/>
        <w:ind w:firstLine="720"/>
        <w:rPr>
          <w:rFonts w:ascii="Arial" w:eastAsiaTheme="minorEastAsia" w:hAnsi="Arial" w:cs="Arial"/>
          <w:sz w:val="24"/>
          <w:szCs w:val="24"/>
          <w:lang w:eastAsia="en-IE"/>
        </w:rPr>
      </w:pPr>
      <w:r>
        <w:rPr>
          <w:rFonts w:ascii="Arial" w:eastAsiaTheme="minorEastAsia" w:hAnsi="Arial" w:cs="Arial"/>
          <w:sz w:val="24"/>
          <w:szCs w:val="24"/>
          <w:lang w:eastAsia="en-IE"/>
        </w:rPr>
        <w:t>Jane McGowan, Board Member, Legal Aid Board</w:t>
      </w:r>
    </w:p>
    <w:p w14:paraId="7D6E04EB" w14:textId="101FDD7B" w:rsidR="0074565B" w:rsidRDefault="0074565B" w:rsidP="00DC7317">
      <w:pPr>
        <w:spacing w:after="0"/>
        <w:ind w:firstLine="720"/>
        <w:rPr>
          <w:rFonts w:ascii="Arial" w:eastAsiaTheme="minorEastAsia" w:hAnsi="Arial" w:cs="Arial"/>
          <w:sz w:val="24"/>
          <w:szCs w:val="24"/>
          <w:lang w:eastAsia="en-IE"/>
        </w:rPr>
      </w:pPr>
      <w:r>
        <w:rPr>
          <w:rFonts w:ascii="Arial" w:eastAsiaTheme="minorEastAsia" w:hAnsi="Arial" w:cs="Arial"/>
          <w:sz w:val="24"/>
          <w:szCs w:val="24"/>
          <w:lang w:eastAsia="en-IE"/>
        </w:rPr>
        <w:t>Tracy O’Keeffe, Board Member, Legal Aid Board</w:t>
      </w:r>
    </w:p>
    <w:p w14:paraId="73DBADCB" w14:textId="738DEE8C" w:rsidR="0074565B" w:rsidRDefault="0074565B" w:rsidP="00DC7317">
      <w:pPr>
        <w:spacing w:after="0"/>
        <w:ind w:firstLine="720"/>
        <w:rPr>
          <w:rFonts w:ascii="Arial" w:eastAsiaTheme="minorEastAsia" w:hAnsi="Arial" w:cs="Arial"/>
          <w:sz w:val="24"/>
          <w:szCs w:val="24"/>
          <w:lang w:eastAsia="en-IE"/>
        </w:rPr>
      </w:pPr>
      <w:r>
        <w:rPr>
          <w:rFonts w:ascii="Arial" w:eastAsiaTheme="minorEastAsia" w:hAnsi="Arial" w:cs="Arial"/>
          <w:sz w:val="24"/>
          <w:szCs w:val="24"/>
          <w:lang w:eastAsia="en-IE"/>
        </w:rPr>
        <w:t>Michael Bourke, Board Member, Legal Aid Board</w:t>
      </w:r>
    </w:p>
    <w:p w14:paraId="154FF282" w14:textId="37A7EF67" w:rsidR="0074565B" w:rsidRDefault="0074565B" w:rsidP="00DC7317">
      <w:pPr>
        <w:spacing w:after="0"/>
        <w:ind w:firstLine="720"/>
        <w:rPr>
          <w:rFonts w:ascii="Arial" w:eastAsiaTheme="minorEastAsia" w:hAnsi="Arial" w:cs="Arial"/>
          <w:sz w:val="24"/>
          <w:szCs w:val="24"/>
          <w:lang w:eastAsia="en-IE"/>
        </w:rPr>
      </w:pPr>
      <w:r w:rsidRPr="0074565B">
        <w:rPr>
          <w:rFonts w:ascii="Arial" w:eastAsiaTheme="minorEastAsia" w:hAnsi="Arial" w:cs="Arial"/>
          <w:sz w:val="24"/>
          <w:szCs w:val="24"/>
          <w:lang w:eastAsia="en-IE"/>
        </w:rPr>
        <w:t>Monica Hynds, Barnardos</w:t>
      </w:r>
    </w:p>
    <w:p w14:paraId="35BDB3D6" w14:textId="5AD2E29D" w:rsidR="0074565B" w:rsidRDefault="0074565B" w:rsidP="00DC7317">
      <w:pPr>
        <w:spacing w:after="0"/>
        <w:ind w:firstLine="720"/>
        <w:rPr>
          <w:rFonts w:ascii="Arial" w:eastAsiaTheme="minorEastAsia" w:hAnsi="Arial" w:cs="Arial"/>
          <w:sz w:val="24"/>
          <w:szCs w:val="24"/>
          <w:lang w:eastAsia="en-IE"/>
        </w:rPr>
      </w:pPr>
      <w:r w:rsidRPr="0074565B">
        <w:rPr>
          <w:rFonts w:ascii="Arial" w:eastAsiaTheme="minorEastAsia" w:hAnsi="Arial" w:cs="Arial"/>
          <w:sz w:val="24"/>
          <w:szCs w:val="24"/>
          <w:lang w:eastAsia="en-IE"/>
        </w:rPr>
        <w:t>Joanne Condon, National Advocacy Service for People with Disabilities</w:t>
      </w:r>
    </w:p>
    <w:p w14:paraId="3D3D3334" w14:textId="0EE7512E" w:rsidR="00BB0919" w:rsidRDefault="00BB0919" w:rsidP="00DC7317">
      <w:pPr>
        <w:spacing w:after="0"/>
        <w:ind w:firstLine="720"/>
        <w:rPr>
          <w:rFonts w:ascii="Arial" w:eastAsiaTheme="minorEastAsia" w:hAnsi="Arial" w:cs="Arial"/>
          <w:sz w:val="24"/>
          <w:szCs w:val="24"/>
          <w:lang w:eastAsia="en-IE"/>
        </w:rPr>
      </w:pPr>
      <w:r w:rsidRPr="00BB0919">
        <w:rPr>
          <w:rFonts w:ascii="Arial" w:eastAsiaTheme="minorEastAsia" w:hAnsi="Arial" w:cs="Arial"/>
          <w:sz w:val="24"/>
          <w:szCs w:val="24"/>
          <w:lang w:eastAsia="en-IE"/>
        </w:rPr>
        <w:t>Fiona Wright, Courts Service</w:t>
      </w:r>
    </w:p>
    <w:p w14:paraId="43111567" w14:textId="14EBED88" w:rsidR="00BB0919" w:rsidRDefault="00BB0919" w:rsidP="00DC7317">
      <w:pPr>
        <w:spacing w:after="0"/>
        <w:ind w:firstLine="720"/>
        <w:rPr>
          <w:rFonts w:ascii="Arial" w:eastAsiaTheme="minorEastAsia" w:hAnsi="Arial" w:cs="Arial"/>
          <w:sz w:val="24"/>
          <w:szCs w:val="24"/>
          <w:lang w:val="en-US" w:eastAsia="en-IE"/>
        </w:rPr>
      </w:pPr>
      <w:r w:rsidRPr="00BB0919">
        <w:rPr>
          <w:rFonts w:ascii="Arial" w:eastAsiaTheme="minorEastAsia" w:hAnsi="Arial" w:cs="Arial"/>
          <w:sz w:val="24"/>
          <w:szCs w:val="24"/>
          <w:lang w:val="en-US" w:eastAsia="en-IE"/>
        </w:rPr>
        <w:t>Susan Ryan, Citizens Information S</w:t>
      </w:r>
      <w:r>
        <w:rPr>
          <w:rFonts w:ascii="Arial" w:eastAsiaTheme="minorEastAsia" w:hAnsi="Arial" w:cs="Arial"/>
          <w:sz w:val="24"/>
          <w:szCs w:val="24"/>
          <w:lang w:val="en-US" w:eastAsia="en-IE"/>
        </w:rPr>
        <w:t>ervice</w:t>
      </w:r>
    </w:p>
    <w:p w14:paraId="5144BA0C" w14:textId="33F41FFA" w:rsidR="00BB0919" w:rsidRDefault="00BB0919" w:rsidP="00DC7317">
      <w:pPr>
        <w:spacing w:after="0"/>
        <w:ind w:firstLine="720"/>
        <w:rPr>
          <w:rFonts w:ascii="Arial" w:eastAsiaTheme="minorEastAsia" w:hAnsi="Arial" w:cs="Arial"/>
          <w:sz w:val="24"/>
          <w:szCs w:val="24"/>
          <w:lang w:val="en-US" w:eastAsia="en-IE"/>
        </w:rPr>
      </w:pPr>
      <w:r w:rsidRPr="00BB0919">
        <w:rPr>
          <w:rFonts w:ascii="Arial" w:eastAsiaTheme="minorEastAsia" w:hAnsi="Arial" w:cs="Arial"/>
          <w:sz w:val="24"/>
          <w:szCs w:val="24"/>
          <w:lang w:val="en-US" w:eastAsia="en-IE"/>
        </w:rPr>
        <w:t>Rose Morris, Citizens Information Board</w:t>
      </w:r>
    </w:p>
    <w:p w14:paraId="45A08F93" w14:textId="4E6E7218" w:rsidR="00BB0919" w:rsidRDefault="00BB0919" w:rsidP="00DC7317">
      <w:pPr>
        <w:spacing w:after="0"/>
        <w:ind w:firstLine="720"/>
        <w:rPr>
          <w:rFonts w:ascii="Arial" w:eastAsiaTheme="minorEastAsia" w:hAnsi="Arial" w:cs="Arial"/>
          <w:sz w:val="24"/>
          <w:szCs w:val="24"/>
          <w:lang w:val="en-US" w:eastAsia="en-IE"/>
        </w:rPr>
      </w:pPr>
      <w:r w:rsidRPr="00BB0919">
        <w:rPr>
          <w:rFonts w:ascii="Arial" w:eastAsiaTheme="minorEastAsia" w:hAnsi="Arial" w:cs="Arial"/>
          <w:sz w:val="24"/>
          <w:szCs w:val="24"/>
          <w:lang w:val="en-US" w:eastAsia="en-IE"/>
        </w:rPr>
        <w:t xml:space="preserve">Gayle Smith, </w:t>
      </w:r>
      <w:proofErr w:type="spellStart"/>
      <w:r w:rsidRPr="00BB0919">
        <w:rPr>
          <w:rFonts w:ascii="Arial" w:eastAsiaTheme="minorEastAsia" w:hAnsi="Arial" w:cs="Arial"/>
          <w:sz w:val="24"/>
          <w:szCs w:val="24"/>
          <w:lang w:val="en-US" w:eastAsia="en-IE"/>
        </w:rPr>
        <w:t>Treoir</w:t>
      </w:r>
      <w:proofErr w:type="spellEnd"/>
    </w:p>
    <w:p w14:paraId="0C23000F" w14:textId="24865539" w:rsidR="00BB0919" w:rsidRDefault="00BB0919" w:rsidP="00DC7317">
      <w:pPr>
        <w:spacing w:after="0"/>
        <w:ind w:firstLine="720"/>
        <w:rPr>
          <w:rFonts w:ascii="Arial" w:eastAsiaTheme="minorEastAsia" w:hAnsi="Arial" w:cs="Arial"/>
          <w:sz w:val="24"/>
          <w:szCs w:val="24"/>
          <w:lang w:val="en-US" w:eastAsia="en-IE"/>
        </w:rPr>
      </w:pPr>
      <w:r>
        <w:rPr>
          <w:rFonts w:ascii="Arial" w:eastAsiaTheme="minorEastAsia" w:hAnsi="Arial" w:cs="Arial"/>
          <w:sz w:val="24"/>
          <w:szCs w:val="24"/>
          <w:lang w:val="en-US" w:eastAsia="en-IE"/>
        </w:rPr>
        <w:t>Gwen Harris, MABS</w:t>
      </w:r>
    </w:p>
    <w:p w14:paraId="62E20A13" w14:textId="4630D11B" w:rsidR="00BB0919" w:rsidRDefault="00BB0919" w:rsidP="00DC7317">
      <w:pPr>
        <w:spacing w:after="0"/>
        <w:ind w:firstLine="720"/>
        <w:rPr>
          <w:rFonts w:ascii="Arial" w:eastAsiaTheme="minorEastAsia" w:hAnsi="Arial" w:cs="Arial"/>
          <w:sz w:val="24"/>
          <w:szCs w:val="24"/>
          <w:lang w:val="en-US" w:eastAsia="en-IE"/>
        </w:rPr>
      </w:pPr>
      <w:r>
        <w:rPr>
          <w:rFonts w:ascii="Arial" w:eastAsiaTheme="minorEastAsia" w:hAnsi="Arial" w:cs="Arial"/>
          <w:sz w:val="24"/>
          <w:szCs w:val="24"/>
          <w:lang w:val="en-US" w:eastAsia="en-IE"/>
        </w:rPr>
        <w:t>James Glynn, MABS</w:t>
      </w:r>
    </w:p>
    <w:p w14:paraId="0815F9E9" w14:textId="425E9F9C" w:rsidR="00BB0919" w:rsidRDefault="00BB0919" w:rsidP="00DC7317">
      <w:pPr>
        <w:spacing w:after="0"/>
        <w:ind w:firstLine="720"/>
        <w:rPr>
          <w:rFonts w:ascii="Arial" w:eastAsiaTheme="minorEastAsia" w:hAnsi="Arial" w:cs="Arial"/>
          <w:sz w:val="24"/>
          <w:szCs w:val="24"/>
          <w:lang w:val="en-US" w:eastAsia="en-IE"/>
        </w:rPr>
      </w:pPr>
      <w:r>
        <w:rPr>
          <w:rFonts w:ascii="Arial" w:eastAsiaTheme="minorEastAsia" w:hAnsi="Arial" w:cs="Arial"/>
          <w:sz w:val="24"/>
          <w:szCs w:val="24"/>
          <w:lang w:val="en-US" w:eastAsia="en-IE"/>
        </w:rPr>
        <w:t>Catherine Cosgrove. Immigrant Council of Ireland</w:t>
      </w:r>
    </w:p>
    <w:p w14:paraId="5888FC89" w14:textId="1A9E049E" w:rsidR="004A3935" w:rsidRDefault="004A3935" w:rsidP="00DC7317">
      <w:pPr>
        <w:spacing w:after="0"/>
        <w:ind w:firstLine="720"/>
        <w:rPr>
          <w:rFonts w:ascii="Arial" w:eastAsiaTheme="minorEastAsia" w:hAnsi="Arial" w:cs="Arial"/>
          <w:sz w:val="24"/>
          <w:szCs w:val="24"/>
          <w:lang w:val="en-US" w:eastAsia="en-IE"/>
        </w:rPr>
      </w:pPr>
      <w:r>
        <w:rPr>
          <w:rFonts w:ascii="Arial" w:eastAsiaTheme="minorEastAsia" w:hAnsi="Arial" w:cs="Arial"/>
          <w:sz w:val="24"/>
          <w:szCs w:val="24"/>
          <w:lang w:val="en-US" w:eastAsia="en-IE"/>
        </w:rPr>
        <w:t xml:space="preserve">Mary Henderson, </w:t>
      </w:r>
      <w:r w:rsidRPr="004A3935">
        <w:rPr>
          <w:rFonts w:ascii="Arial" w:eastAsiaTheme="minorEastAsia" w:hAnsi="Arial" w:cs="Arial"/>
          <w:sz w:val="24"/>
          <w:szCs w:val="24"/>
          <w:lang w:val="en-US" w:eastAsia="en-IE"/>
        </w:rPr>
        <w:t>Immigrant Council of Ireland</w:t>
      </w:r>
    </w:p>
    <w:p w14:paraId="6CA9B901" w14:textId="50486A5D" w:rsidR="004A3935" w:rsidRPr="00BB0919" w:rsidRDefault="004A3935" w:rsidP="00DC7317">
      <w:pPr>
        <w:spacing w:after="0"/>
        <w:ind w:firstLine="720"/>
        <w:rPr>
          <w:rFonts w:ascii="Arial" w:eastAsiaTheme="minorEastAsia" w:hAnsi="Arial" w:cs="Arial"/>
          <w:sz w:val="24"/>
          <w:szCs w:val="24"/>
          <w:lang w:val="en-US" w:eastAsia="en-IE"/>
        </w:rPr>
      </w:pPr>
      <w:r>
        <w:rPr>
          <w:rFonts w:ascii="Arial" w:eastAsiaTheme="minorEastAsia" w:hAnsi="Arial" w:cs="Arial"/>
          <w:sz w:val="24"/>
          <w:szCs w:val="24"/>
          <w:lang w:val="en-US" w:eastAsia="en-IE"/>
        </w:rPr>
        <w:t xml:space="preserve">Orla O’Connor, </w:t>
      </w:r>
      <w:r w:rsidRPr="004A3935">
        <w:rPr>
          <w:rFonts w:ascii="Arial" w:eastAsiaTheme="minorEastAsia" w:hAnsi="Arial" w:cs="Arial"/>
          <w:sz w:val="24"/>
          <w:szCs w:val="24"/>
          <w:lang w:val="en-US" w:eastAsia="en-IE"/>
        </w:rPr>
        <w:t>National Women's Council of Ireland</w:t>
      </w:r>
    </w:p>
    <w:p w14:paraId="448B9459" w14:textId="77777777" w:rsidR="00776996" w:rsidRPr="00F97636" w:rsidRDefault="00776996" w:rsidP="00B46F39">
      <w:pPr>
        <w:spacing w:after="0"/>
        <w:rPr>
          <w:rFonts w:ascii="Arial" w:eastAsiaTheme="minorEastAsia" w:hAnsi="Arial" w:cs="Arial"/>
          <w:sz w:val="24"/>
          <w:szCs w:val="24"/>
          <w:lang w:eastAsia="en-IE"/>
        </w:rPr>
      </w:pPr>
    </w:p>
    <w:tbl>
      <w:tblPr>
        <w:tblStyle w:val="TableGrid"/>
        <w:tblW w:w="0" w:type="auto"/>
        <w:tblLook w:val="04A0" w:firstRow="1" w:lastRow="0" w:firstColumn="1" w:lastColumn="0" w:noHBand="0" w:noVBand="1"/>
      </w:tblPr>
      <w:tblGrid>
        <w:gridCol w:w="504"/>
        <w:gridCol w:w="3213"/>
        <w:gridCol w:w="1822"/>
        <w:gridCol w:w="6298"/>
        <w:gridCol w:w="2111"/>
      </w:tblGrid>
      <w:tr w:rsidR="00C14609" w:rsidRPr="00F97636" w14:paraId="1D725D66" w14:textId="77777777" w:rsidTr="00C14609">
        <w:tc>
          <w:tcPr>
            <w:tcW w:w="504" w:type="dxa"/>
            <w:shd w:val="clear" w:color="auto" w:fill="D9D9D9" w:themeFill="background1" w:themeFillShade="D9"/>
          </w:tcPr>
          <w:p w14:paraId="39C6EC3B" w14:textId="77777777" w:rsidR="00776996" w:rsidRPr="00F97636" w:rsidRDefault="00776996" w:rsidP="00A31DFE">
            <w:pPr>
              <w:rPr>
                <w:rFonts w:ascii="Arial" w:hAnsi="Arial" w:cs="Arial"/>
                <w:sz w:val="24"/>
                <w:szCs w:val="24"/>
              </w:rPr>
            </w:pPr>
          </w:p>
        </w:tc>
        <w:tc>
          <w:tcPr>
            <w:tcW w:w="3213" w:type="dxa"/>
            <w:shd w:val="clear" w:color="auto" w:fill="D9D9D9" w:themeFill="background1" w:themeFillShade="D9"/>
          </w:tcPr>
          <w:p w14:paraId="1F615B5E" w14:textId="77777777" w:rsidR="00776996" w:rsidRPr="00F97636" w:rsidRDefault="00776996" w:rsidP="00A31DFE">
            <w:pPr>
              <w:rPr>
                <w:rFonts w:ascii="Arial" w:hAnsi="Arial" w:cs="Arial"/>
                <w:sz w:val="24"/>
                <w:szCs w:val="24"/>
              </w:rPr>
            </w:pPr>
            <w:r w:rsidRPr="00F97636">
              <w:rPr>
                <w:rFonts w:ascii="Arial" w:hAnsi="Arial" w:cs="Arial"/>
                <w:sz w:val="24"/>
                <w:szCs w:val="24"/>
              </w:rPr>
              <w:t>Item for discussion</w:t>
            </w:r>
          </w:p>
        </w:tc>
        <w:tc>
          <w:tcPr>
            <w:tcW w:w="1822" w:type="dxa"/>
            <w:shd w:val="clear" w:color="auto" w:fill="D9D9D9" w:themeFill="background1" w:themeFillShade="D9"/>
          </w:tcPr>
          <w:p w14:paraId="74FAE702" w14:textId="77777777" w:rsidR="00776996" w:rsidRPr="00F97636" w:rsidRDefault="00776996" w:rsidP="00A31DFE">
            <w:pPr>
              <w:rPr>
                <w:rFonts w:ascii="Arial" w:hAnsi="Arial" w:cs="Arial"/>
                <w:sz w:val="24"/>
                <w:szCs w:val="24"/>
              </w:rPr>
            </w:pPr>
            <w:r w:rsidRPr="00F97636">
              <w:rPr>
                <w:rFonts w:ascii="Arial" w:hAnsi="Arial" w:cs="Arial"/>
                <w:sz w:val="24"/>
                <w:szCs w:val="24"/>
              </w:rPr>
              <w:t>Person responsible</w:t>
            </w:r>
          </w:p>
        </w:tc>
        <w:tc>
          <w:tcPr>
            <w:tcW w:w="6298" w:type="dxa"/>
            <w:shd w:val="clear" w:color="auto" w:fill="D9D9D9" w:themeFill="background1" w:themeFillShade="D9"/>
          </w:tcPr>
          <w:p w14:paraId="587D2AF7" w14:textId="77777777" w:rsidR="00776996" w:rsidRPr="00F97636" w:rsidRDefault="00776996" w:rsidP="00A31DFE">
            <w:pPr>
              <w:rPr>
                <w:rFonts w:ascii="Arial" w:hAnsi="Arial" w:cs="Arial"/>
                <w:sz w:val="24"/>
                <w:szCs w:val="24"/>
              </w:rPr>
            </w:pPr>
            <w:r w:rsidRPr="00F97636">
              <w:rPr>
                <w:rFonts w:ascii="Arial" w:hAnsi="Arial" w:cs="Arial"/>
                <w:sz w:val="24"/>
                <w:szCs w:val="24"/>
              </w:rPr>
              <w:t>Discussions</w:t>
            </w:r>
          </w:p>
        </w:tc>
        <w:tc>
          <w:tcPr>
            <w:tcW w:w="2111" w:type="dxa"/>
            <w:shd w:val="clear" w:color="auto" w:fill="D9D9D9" w:themeFill="background1" w:themeFillShade="D9"/>
          </w:tcPr>
          <w:p w14:paraId="54E62DA8" w14:textId="77777777" w:rsidR="00776996" w:rsidRPr="00F97636" w:rsidRDefault="00776996" w:rsidP="00A31DFE">
            <w:pPr>
              <w:rPr>
                <w:rFonts w:ascii="Arial" w:hAnsi="Arial" w:cs="Arial"/>
                <w:sz w:val="24"/>
                <w:szCs w:val="24"/>
              </w:rPr>
            </w:pPr>
            <w:r w:rsidRPr="00F97636">
              <w:rPr>
                <w:rFonts w:ascii="Arial" w:hAnsi="Arial" w:cs="Arial"/>
                <w:sz w:val="24"/>
                <w:szCs w:val="24"/>
              </w:rPr>
              <w:t>Actions/Decisions</w:t>
            </w:r>
          </w:p>
        </w:tc>
      </w:tr>
      <w:tr w:rsidR="00776996" w:rsidRPr="00F97636" w14:paraId="256A9858" w14:textId="77777777" w:rsidTr="00C14609">
        <w:tc>
          <w:tcPr>
            <w:tcW w:w="504" w:type="dxa"/>
          </w:tcPr>
          <w:p w14:paraId="4775E3F4" w14:textId="77777777" w:rsidR="00776996" w:rsidRPr="00F97636" w:rsidRDefault="00776996" w:rsidP="00A31DFE">
            <w:pPr>
              <w:spacing w:line="276" w:lineRule="auto"/>
              <w:rPr>
                <w:rFonts w:ascii="Arial" w:hAnsi="Arial" w:cs="Arial"/>
                <w:sz w:val="24"/>
                <w:szCs w:val="24"/>
              </w:rPr>
            </w:pPr>
            <w:r w:rsidRPr="00F97636">
              <w:rPr>
                <w:rFonts w:ascii="Arial" w:hAnsi="Arial" w:cs="Arial"/>
                <w:sz w:val="24"/>
                <w:szCs w:val="24"/>
              </w:rPr>
              <w:t>1.</w:t>
            </w:r>
          </w:p>
        </w:tc>
        <w:tc>
          <w:tcPr>
            <w:tcW w:w="3213" w:type="dxa"/>
          </w:tcPr>
          <w:p w14:paraId="10B6CF93" w14:textId="2D14321C" w:rsidR="00776996" w:rsidRPr="00F97636" w:rsidRDefault="00FE32EA" w:rsidP="00A31DFE">
            <w:pPr>
              <w:spacing w:line="276" w:lineRule="auto"/>
              <w:rPr>
                <w:rFonts w:ascii="Arial" w:hAnsi="Arial" w:cs="Arial"/>
                <w:sz w:val="24"/>
                <w:szCs w:val="24"/>
              </w:rPr>
            </w:pPr>
            <w:r>
              <w:rPr>
                <w:rFonts w:ascii="Arial" w:hAnsi="Arial" w:cs="Arial"/>
                <w:sz w:val="24"/>
                <w:szCs w:val="24"/>
              </w:rPr>
              <w:t xml:space="preserve">CEO introduction &amp; </w:t>
            </w:r>
            <w:r w:rsidR="00776996" w:rsidRPr="00F97636">
              <w:rPr>
                <w:rFonts w:ascii="Arial" w:hAnsi="Arial" w:cs="Arial"/>
                <w:sz w:val="24"/>
                <w:szCs w:val="24"/>
              </w:rPr>
              <w:t>Membership update of the External Consultative Panel</w:t>
            </w:r>
          </w:p>
        </w:tc>
        <w:tc>
          <w:tcPr>
            <w:tcW w:w="1822" w:type="dxa"/>
          </w:tcPr>
          <w:p w14:paraId="2AA39787" w14:textId="77777777" w:rsidR="00776996" w:rsidRDefault="009E1FF4" w:rsidP="00A31DFE">
            <w:pPr>
              <w:spacing w:line="276" w:lineRule="auto"/>
              <w:rPr>
                <w:rFonts w:ascii="Arial" w:hAnsi="Arial" w:cs="Arial"/>
                <w:sz w:val="24"/>
                <w:szCs w:val="24"/>
              </w:rPr>
            </w:pPr>
            <w:r>
              <w:rPr>
                <w:rFonts w:ascii="Arial" w:hAnsi="Arial" w:cs="Arial"/>
                <w:sz w:val="24"/>
                <w:szCs w:val="24"/>
              </w:rPr>
              <w:t>JC</w:t>
            </w:r>
            <w:r w:rsidR="006F7AA4">
              <w:rPr>
                <w:rFonts w:ascii="Arial" w:hAnsi="Arial" w:cs="Arial"/>
                <w:sz w:val="24"/>
                <w:szCs w:val="24"/>
              </w:rPr>
              <w:t>/</w:t>
            </w:r>
            <w:r w:rsidR="00776996">
              <w:rPr>
                <w:rFonts w:ascii="Arial" w:hAnsi="Arial" w:cs="Arial"/>
                <w:sz w:val="24"/>
                <w:szCs w:val="24"/>
              </w:rPr>
              <w:t>LAB</w:t>
            </w:r>
          </w:p>
          <w:p w14:paraId="4877F9F3" w14:textId="77777777" w:rsidR="006F7AA4" w:rsidRDefault="006F7AA4" w:rsidP="00A31DFE">
            <w:pPr>
              <w:spacing w:line="276" w:lineRule="auto"/>
              <w:rPr>
                <w:rFonts w:ascii="Arial" w:hAnsi="Arial" w:cs="Arial"/>
                <w:sz w:val="24"/>
                <w:szCs w:val="24"/>
              </w:rPr>
            </w:pPr>
          </w:p>
          <w:p w14:paraId="0EAE87B3" w14:textId="77777777" w:rsidR="006F7AA4" w:rsidRDefault="006F7AA4" w:rsidP="00A31DFE">
            <w:pPr>
              <w:spacing w:line="276" w:lineRule="auto"/>
              <w:rPr>
                <w:rFonts w:ascii="Arial" w:hAnsi="Arial" w:cs="Arial"/>
                <w:sz w:val="24"/>
                <w:szCs w:val="24"/>
              </w:rPr>
            </w:pPr>
          </w:p>
          <w:p w14:paraId="7112A806" w14:textId="77777777" w:rsidR="006F7AA4" w:rsidRDefault="006F7AA4" w:rsidP="00A31DFE">
            <w:pPr>
              <w:spacing w:line="276" w:lineRule="auto"/>
              <w:rPr>
                <w:rFonts w:ascii="Arial" w:hAnsi="Arial" w:cs="Arial"/>
                <w:sz w:val="24"/>
                <w:szCs w:val="24"/>
              </w:rPr>
            </w:pPr>
          </w:p>
          <w:p w14:paraId="61AFBD50" w14:textId="77777777" w:rsidR="006F7AA4" w:rsidRDefault="006F7AA4" w:rsidP="00A31DFE">
            <w:pPr>
              <w:spacing w:line="276" w:lineRule="auto"/>
              <w:rPr>
                <w:rFonts w:ascii="Arial" w:hAnsi="Arial" w:cs="Arial"/>
                <w:sz w:val="24"/>
                <w:szCs w:val="24"/>
              </w:rPr>
            </w:pPr>
          </w:p>
          <w:p w14:paraId="1C405BC2" w14:textId="77777777" w:rsidR="006F7AA4" w:rsidRDefault="006F7AA4" w:rsidP="00A31DFE">
            <w:pPr>
              <w:spacing w:line="276" w:lineRule="auto"/>
              <w:rPr>
                <w:rFonts w:ascii="Arial" w:hAnsi="Arial" w:cs="Arial"/>
                <w:sz w:val="24"/>
                <w:szCs w:val="24"/>
              </w:rPr>
            </w:pPr>
          </w:p>
          <w:p w14:paraId="770552C7" w14:textId="77777777" w:rsidR="006F7AA4" w:rsidRDefault="006F7AA4" w:rsidP="00A31DFE">
            <w:pPr>
              <w:spacing w:line="276" w:lineRule="auto"/>
              <w:rPr>
                <w:rFonts w:ascii="Arial" w:hAnsi="Arial" w:cs="Arial"/>
                <w:sz w:val="24"/>
                <w:szCs w:val="24"/>
              </w:rPr>
            </w:pPr>
            <w:r>
              <w:rPr>
                <w:rFonts w:ascii="Arial" w:hAnsi="Arial" w:cs="Arial"/>
                <w:sz w:val="24"/>
                <w:szCs w:val="24"/>
              </w:rPr>
              <w:lastRenderedPageBreak/>
              <w:t>JC/LAB</w:t>
            </w:r>
          </w:p>
          <w:p w14:paraId="6124A1D1" w14:textId="77777777" w:rsidR="006F7AA4" w:rsidRDefault="006F7AA4" w:rsidP="00A31DFE">
            <w:pPr>
              <w:spacing w:line="276" w:lineRule="auto"/>
              <w:rPr>
                <w:rFonts w:ascii="Arial" w:hAnsi="Arial" w:cs="Arial"/>
                <w:sz w:val="24"/>
                <w:szCs w:val="24"/>
              </w:rPr>
            </w:pPr>
          </w:p>
          <w:p w14:paraId="7A5C402C" w14:textId="77777777" w:rsidR="006F7AA4" w:rsidRDefault="006F7AA4" w:rsidP="00A31DFE">
            <w:pPr>
              <w:spacing w:line="276" w:lineRule="auto"/>
              <w:rPr>
                <w:rFonts w:ascii="Arial" w:hAnsi="Arial" w:cs="Arial"/>
                <w:sz w:val="24"/>
                <w:szCs w:val="24"/>
              </w:rPr>
            </w:pPr>
          </w:p>
          <w:p w14:paraId="44657E28" w14:textId="77777777" w:rsidR="006F7AA4" w:rsidRDefault="006F7AA4" w:rsidP="00A31DFE">
            <w:pPr>
              <w:spacing w:line="276" w:lineRule="auto"/>
              <w:rPr>
                <w:rFonts w:ascii="Arial" w:hAnsi="Arial" w:cs="Arial"/>
                <w:sz w:val="24"/>
                <w:szCs w:val="24"/>
              </w:rPr>
            </w:pPr>
          </w:p>
          <w:p w14:paraId="614C0D96" w14:textId="77777777" w:rsidR="006F7AA4" w:rsidRDefault="006F7AA4" w:rsidP="00A31DFE">
            <w:pPr>
              <w:spacing w:line="276" w:lineRule="auto"/>
              <w:rPr>
                <w:rFonts w:ascii="Arial" w:hAnsi="Arial" w:cs="Arial"/>
                <w:sz w:val="24"/>
                <w:szCs w:val="24"/>
              </w:rPr>
            </w:pPr>
          </w:p>
          <w:p w14:paraId="75A485CB" w14:textId="77777777" w:rsidR="006F7AA4" w:rsidRDefault="006F7AA4" w:rsidP="00A31DFE">
            <w:pPr>
              <w:spacing w:line="276" w:lineRule="auto"/>
              <w:rPr>
                <w:rFonts w:ascii="Arial" w:hAnsi="Arial" w:cs="Arial"/>
                <w:sz w:val="24"/>
                <w:szCs w:val="24"/>
              </w:rPr>
            </w:pPr>
          </w:p>
          <w:p w14:paraId="7AEEAB54" w14:textId="77777777" w:rsidR="006F7AA4" w:rsidRDefault="006F7AA4" w:rsidP="00A31DFE">
            <w:pPr>
              <w:spacing w:line="276" w:lineRule="auto"/>
              <w:rPr>
                <w:rFonts w:ascii="Arial" w:hAnsi="Arial" w:cs="Arial"/>
                <w:sz w:val="24"/>
                <w:szCs w:val="24"/>
              </w:rPr>
            </w:pPr>
          </w:p>
          <w:p w14:paraId="5045FC43" w14:textId="17E2F650" w:rsidR="006F7AA4" w:rsidRPr="00F97636" w:rsidRDefault="006F7AA4" w:rsidP="00A31DFE">
            <w:pPr>
              <w:spacing w:line="276" w:lineRule="auto"/>
              <w:rPr>
                <w:rFonts w:ascii="Arial" w:hAnsi="Arial" w:cs="Arial"/>
                <w:sz w:val="24"/>
                <w:szCs w:val="24"/>
              </w:rPr>
            </w:pPr>
            <w:r>
              <w:rPr>
                <w:rFonts w:ascii="Arial" w:hAnsi="Arial" w:cs="Arial"/>
                <w:sz w:val="24"/>
                <w:szCs w:val="24"/>
              </w:rPr>
              <w:t>JC/LAB</w:t>
            </w:r>
          </w:p>
        </w:tc>
        <w:tc>
          <w:tcPr>
            <w:tcW w:w="6298" w:type="dxa"/>
          </w:tcPr>
          <w:p w14:paraId="745A52C9" w14:textId="14557864" w:rsidR="002E7883" w:rsidRDefault="002E7883" w:rsidP="00130384">
            <w:pPr>
              <w:jc w:val="both"/>
              <w:rPr>
                <w:rFonts w:ascii="Arial" w:hAnsi="Arial" w:cs="Arial"/>
                <w:sz w:val="24"/>
                <w:szCs w:val="24"/>
              </w:rPr>
            </w:pPr>
            <w:r w:rsidRPr="002E7883">
              <w:rPr>
                <w:rFonts w:ascii="Arial" w:hAnsi="Arial" w:cs="Arial"/>
                <w:sz w:val="24"/>
                <w:szCs w:val="24"/>
              </w:rPr>
              <w:lastRenderedPageBreak/>
              <w:t>JC</w:t>
            </w:r>
            <w:r w:rsidR="006F7AA4">
              <w:rPr>
                <w:rFonts w:ascii="Arial" w:hAnsi="Arial" w:cs="Arial"/>
                <w:sz w:val="24"/>
                <w:szCs w:val="24"/>
              </w:rPr>
              <w:t xml:space="preserve"> </w:t>
            </w:r>
            <w:r>
              <w:rPr>
                <w:rFonts w:ascii="Arial" w:hAnsi="Arial" w:cs="Arial"/>
                <w:sz w:val="24"/>
                <w:szCs w:val="24"/>
              </w:rPr>
              <w:t>Opened the meeting by thanking all attendees for attending</w:t>
            </w:r>
            <w:r w:rsidR="009E1FF4">
              <w:rPr>
                <w:rFonts w:ascii="Arial" w:hAnsi="Arial" w:cs="Arial"/>
                <w:sz w:val="24"/>
                <w:szCs w:val="24"/>
              </w:rPr>
              <w:t>, especially new members of the panel, our Chairperson and Board Members</w:t>
            </w:r>
            <w:r>
              <w:rPr>
                <w:rFonts w:ascii="Arial" w:hAnsi="Arial" w:cs="Arial"/>
                <w:sz w:val="24"/>
                <w:szCs w:val="24"/>
              </w:rPr>
              <w:t xml:space="preserve"> and outlined the </w:t>
            </w:r>
            <w:r w:rsidR="009E1FF4">
              <w:rPr>
                <w:rFonts w:ascii="Arial" w:hAnsi="Arial" w:cs="Arial"/>
                <w:sz w:val="24"/>
                <w:szCs w:val="24"/>
              </w:rPr>
              <w:t>importance of this meeting.</w:t>
            </w:r>
            <w:r w:rsidR="00FF4694">
              <w:rPr>
                <w:rFonts w:ascii="Arial" w:hAnsi="Arial" w:cs="Arial"/>
                <w:sz w:val="24"/>
                <w:szCs w:val="24"/>
              </w:rPr>
              <w:t xml:space="preserve">  All Legal Aid Board (LAB) staff were thanked</w:t>
            </w:r>
            <w:r w:rsidR="00E02530">
              <w:rPr>
                <w:rFonts w:ascii="Arial" w:hAnsi="Arial" w:cs="Arial"/>
                <w:sz w:val="24"/>
                <w:szCs w:val="24"/>
              </w:rPr>
              <w:t xml:space="preserve"> in advance</w:t>
            </w:r>
            <w:r w:rsidR="00FF4694">
              <w:rPr>
                <w:rFonts w:ascii="Arial" w:hAnsi="Arial" w:cs="Arial"/>
                <w:sz w:val="24"/>
                <w:szCs w:val="24"/>
              </w:rPr>
              <w:t xml:space="preserve"> for providing their updates</w:t>
            </w:r>
            <w:r w:rsidR="004B532E">
              <w:rPr>
                <w:rFonts w:ascii="Arial" w:hAnsi="Arial" w:cs="Arial"/>
                <w:sz w:val="24"/>
                <w:szCs w:val="24"/>
              </w:rPr>
              <w:t xml:space="preserve"> on their various different areas</w:t>
            </w:r>
            <w:r w:rsidR="00FF4694">
              <w:rPr>
                <w:rFonts w:ascii="Arial" w:hAnsi="Arial" w:cs="Arial"/>
                <w:sz w:val="24"/>
                <w:szCs w:val="24"/>
              </w:rPr>
              <w:t xml:space="preserve"> for this meeting.</w:t>
            </w:r>
          </w:p>
          <w:p w14:paraId="12DA6DA1" w14:textId="77777777" w:rsidR="00FE32EA" w:rsidRDefault="00FE32EA" w:rsidP="00130384">
            <w:pPr>
              <w:jc w:val="both"/>
              <w:rPr>
                <w:rFonts w:ascii="Arial" w:hAnsi="Arial" w:cs="Arial"/>
                <w:sz w:val="24"/>
                <w:szCs w:val="24"/>
              </w:rPr>
            </w:pPr>
          </w:p>
          <w:p w14:paraId="51F4105E" w14:textId="4856B57B" w:rsidR="00FE32EA" w:rsidRDefault="00FE32EA" w:rsidP="00130384">
            <w:pPr>
              <w:jc w:val="both"/>
              <w:rPr>
                <w:rFonts w:ascii="Arial" w:hAnsi="Arial" w:cs="Arial"/>
                <w:sz w:val="24"/>
                <w:szCs w:val="24"/>
              </w:rPr>
            </w:pPr>
            <w:r>
              <w:rPr>
                <w:rFonts w:ascii="Arial" w:hAnsi="Arial" w:cs="Arial"/>
                <w:sz w:val="24"/>
                <w:szCs w:val="24"/>
              </w:rPr>
              <w:lastRenderedPageBreak/>
              <w:t>JC</w:t>
            </w:r>
            <w:r w:rsidR="006F7AA4">
              <w:rPr>
                <w:rFonts w:ascii="Arial" w:hAnsi="Arial" w:cs="Arial"/>
                <w:sz w:val="24"/>
                <w:szCs w:val="24"/>
              </w:rPr>
              <w:t xml:space="preserve"> p</w:t>
            </w:r>
            <w:r w:rsidR="00FF4694">
              <w:rPr>
                <w:rFonts w:ascii="Arial" w:hAnsi="Arial" w:cs="Arial"/>
                <w:sz w:val="24"/>
                <w:szCs w:val="24"/>
              </w:rPr>
              <w:t>rovided an update on the Civil Legal Aid Review (CLAR) to the panel noting the Minister has made some public comments regarding this</w:t>
            </w:r>
            <w:r w:rsidR="004B532E">
              <w:rPr>
                <w:rFonts w:ascii="Arial" w:hAnsi="Arial" w:cs="Arial"/>
                <w:sz w:val="24"/>
                <w:szCs w:val="24"/>
              </w:rPr>
              <w:t xml:space="preserve">, in particular </w:t>
            </w:r>
            <w:r w:rsidR="00E02530">
              <w:rPr>
                <w:rFonts w:ascii="Arial" w:hAnsi="Arial" w:cs="Arial"/>
                <w:sz w:val="24"/>
                <w:szCs w:val="24"/>
              </w:rPr>
              <w:t>in relation to the</w:t>
            </w:r>
            <w:r w:rsidR="00FF4694">
              <w:rPr>
                <w:rFonts w:ascii="Arial" w:hAnsi="Arial" w:cs="Arial"/>
                <w:sz w:val="24"/>
                <w:szCs w:val="24"/>
              </w:rPr>
              <w:t xml:space="preserve"> thresholds and Private Practitioner (PP) Payments</w:t>
            </w:r>
            <w:r w:rsidR="00E02530">
              <w:rPr>
                <w:rFonts w:ascii="Arial" w:hAnsi="Arial" w:cs="Arial"/>
                <w:sz w:val="24"/>
                <w:szCs w:val="24"/>
              </w:rPr>
              <w:t>.  T</w:t>
            </w:r>
            <w:r w:rsidR="00FF4694">
              <w:rPr>
                <w:rFonts w:ascii="Arial" w:hAnsi="Arial" w:cs="Arial"/>
                <w:sz w:val="24"/>
                <w:szCs w:val="24"/>
              </w:rPr>
              <w:t xml:space="preserve">he 2026 Budget </w:t>
            </w:r>
            <w:r w:rsidR="00E02530">
              <w:rPr>
                <w:rFonts w:ascii="Arial" w:hAnsi="Arial" w:cs="Arial"/>
                <w:sz w:val="24"/>
                <w:szCs w:val="24"/>
              </w:rPr>
              <w:t>is due to be announced</w:t>
            </w:r>
            <w:r w:rsidR="00FF4694">
              <w:rPr>
                <w:rFonts w:ascii="Arial" w:hAnsi="Arial" w:cs="Arial"/>
                <w:sz w:val="24"/>
                <w:szCs w:val="24"/>
              </w:rPr>
              <w:t xml:space="preserve"> </w:t>
            </w:r>
            <w:r w:rsidR="004B532E">
              <w:rPr>
                <w:rFonts w:ascii="Arial" w:hAnsi="Arial" w:cs="Arial"/>
                <w:sz w:val="24"/>
                <w:szCs w:val="24"/>
              </w:rPr>
              <w:t xml:space="preserve">on the </w:t>
            </w:r>
            <w:proofErr w:type="gramStart"/>
            <w:r w:rsidR="004B532E">
              <w:rPr>
                <w:rFonts w:ascii="Arial" w:hAnsi="Arial" w:cs="Arial"/>
                <w:sz w:val="24"/>
                <w:szCs w:val="24"/>
              </w:rPr>
              <w:t>7</w:t>
            </w:r>
            <w:r w:rsidR="004B532E" w:rsidRPr="004B532E">
              <w:rPr>
                <w:rFonts w:ascii="Arial" w:hAnsi="Arial" w:cs="Arial"/>
                <w:sz w:val="24"/>
                <w:szCs w:val="24"/>
                <w:vertAlign w:val="superscript"/>
              </w:rPr>
              <w:t>th</w:t>
            </w:r>
            <w:proofErr w:type="gramEnd"/>
            <w:r w:rsidR="00FF4694">
              <w:rPr>
                <w:rFonts w:ascii="Arial" w:hAnsi="Arial" w:cs="Arial"/>
                <w:sz w:val="24"/>
                <w:szCs w:val="24"/>
              </w:rPr>
              <w:t xml:space="preserve"> October, and </w:t>
            </w:r>
            <w:r w:rsidR="00E02530">
              <w:rPr>
                <w:rFonts w:ascii="Arial" w:hAnsi="Arial" w:cs="Arial"/>
                <w:sz w:val="24"/>
                <w:szCs w:val="24"/>
              </w:rPr>
              <w:t xml:space="preserve">an </w:t>
            </w:r>
            <w:r w:rsidR="00FF4694">
              <w:rPr>
                <w:rFonts w:ascii="Arial" w:hAnsi="Arial" w:cs="Arial"/>
                <w:sz w:val="24"/>
                <w:szCs w:val="24"/>
              </w:rPr>
              <w:t>update</w:t>
            </w:r>
            <w:r w:rsidR="00E02530">
              <w:rPr>
                <w:rFonts w:ascii="Arial" w:hAnsi="Arial" w:cs="Arial"/>
                <w:sz w:val="24"/>
                <w:szCs w:val="24"/>
              </w:rPr>
              <w:t xml:space="preserve"> will be provided to</w:t>
            </w:r>
            <w:r w:rsidR="00FF4694">
              <w:rPr>
                <w:rFonts w:ascii="Arial" w:hAnsi="Arial" w:cs="Arial"/>
                <w:sz w:val="24"/>
                <w:szCs w:val="24"/>
              </w:rPr>
              <w:t xml:space="preserve"> the panel at the next meeting.</w:t>
            </w:r>
          </w:p>
          <w:p w14:paraId="14AEE569" w14:textId="77777777" w:rsidR="002E7883" w:rsidRDefault="002E7883" w:rsidP="00130384">
            <w:pPr>
              <w:jc w:val="both"/>
              <w:rPr>
                <w:rFonts w:ascii="Arial" w:hAnsi="Arial" w:cs="Arial"/>
                <w:sz w:val="24"/>
                <w:szCs w:val="24"/>
              </w:rPr>
            </w:pPr>
          </w:p>
          <w:p w14:paraId="45A1FEB7" w14:textId="7DAF9200" w:rsidR="002E7883" w:rsidRDefault="004B532E" w:rsidP="00130384">
            <w:pPr>
              <w:jc w:val="both"/>
              <w:rPr>
                <w:rFonts w:ascii="Arial" w:hAnsi="Arial" w:cs="Arial"/>
                <w:sz w:val="24"/>
                <w:szCs w:val="24"/>
              </w:rPr>
            </w:pPr>
            <w:r>
              <w:rPr>
                <w:rFonts w:ascii="Arial" w:hAnsi="Arial" w:cs="Arial"/>
                <w:sz w:val="24"/>
                <w:szCs w:val="24"/>
              </w:rPr>
              <w:t>JC</w:t>
            </w:r>
            <w:r w:rsidR="006F7AA4">
              <w:rPr>
                <w:rFonts w:ascii="Arial" w:hAnsi="Arial" w:cs="Arial"/>
                <w:sz w:val="24"/>
                <w:szCs w:val="24"/>
              </w:rPr>
              <w:t xml:space="preserve"> d</w:t>
            </w:r>
            <w:r w:rsidR="00E02530">
              <w:rPr>
                <w:rFonts w:ascii="Arial" w:hAnsi="Arial" w:cs="Arial"/>
                <w:sz w:val="24"/>
                <w:szCs w:val="24"/>
              </w:rPr>
              <w:t xml:space="preserve">iscussed </w:t>
            </w:r>
            <w:r>
              <w:rPr>
                <w:rFonts w:ascii="Arial" w:hAnsi="Arial" w:cs="Arial"/>
                <w:sz w:val="24"/>
                <w:szCs w:val="24"/>
              </w:rPr>
              <w:t xml:space="preserve">some media articles </w:t>
            </w:r>
            <w:r w:rsidR="00E02530">
              <w:rPr>
                <w:rFonts w:ascii="Arial" w:hAnsi="Arial" w:cs="Arial"/>
                <w:sz w:val="24"/>
                <w:szCs w:val="24"/>
              </w:rPr>
              <w:t>that the panel may be aware of</w:t>
            </w:r>
            <w:r>
              <w:rPr>
                <w:rFonts w:ascii="Arial" w:hAnsi="Arial" w:cs="Arial"/>
                <w:sz w:val="24"/>
                <w:szCs w:val="24"/>
              </w:rPr>
              <w:t xml:space="preserve"> indicat</w:t>
            </w:r>
            <w:r w:rsidR="00E02530">
              <w:rPr>
                <w:rFonts w:ascii="Arial" w:hAnsi="Arial" w:cs="Arial"/>
                <w:sz w:val="24"/>
                <w:szCs w:val="24"/>
              </w:rPr>
              <w:t>ing LAB</w:t>
            </w:r>
            <w:r>
              <w:rPr>
                <w:rFonts w:ascii="Arial" w:hAnsi="Arial" w:cs="Arial"/>
                <w:sz w:val="24"/>
                <w:szCs w:val="24"/>
              </w:rPr>
              <w:t xml:space="preserve"> were having some difficulty with </w:t>
            </w:r>
            <w:r w:rsidR="001C6C0D">
              <w:rPr>
                <w:rFonts w:ascii="Arial" w:hAnsi="Arial" w:cs="Arial"/>
                <w:sz w:val="24"/>
                <w:szCs w:val="24"/>
              </w:rPr>
              <w:t>resources</w:t>
            </w:r>
            <w:r>
              <w:rPr>
                <w:rFonts w:ascii="Arial" w:hAnsi="Arial" w:cs="Arial"/>
                <w:sz w:val="24"/>
                <w:szCs w:val="24"/>
              </w:rPr>
              <w:t xml:space="preserve"> and work</w:t>
            </w:r>
            <w:r w:rsidR="00E02530">
              <w:rPr>
                <w:rFonts w:ascii="Arial" w:hAnsi="Arial" w:cs="Arial"/>
                <w:sz w:val="24"/>
                <w:szCs w:val="24"/>
              </w:rPr>
              <w:t xml:space="preserve"> currently</w:t>
            </w:r>
            <w:r>
              <w:rPr>
                <w:rFonts w:ascii="Arial" w:hAnsi="Arial" w:cs="Arial"/>
                <w:sz w:val="24"/>
                <w:szCs w:val="24"/>
              </w:rPr>
              <w:t xml:space="preserve"> on hand due to lack of increase in resources</w:t>
            </w:r>
            <w:r w:rsidR="00E02530">
              <w:rPr>
                <w:rFonts w:ascii="Arial" w:hAnsi="Arial" w:cs="Arial"/>
                <w:sz w:val="24"/>
                <w:szCs w:val="24"/>
              </w:rPr>
              <w:t>.  It was noted t</w:t>
            </w:r>
            <w:r>
              <w:rPr>
                <w:rFonts w:ascii="Arial" w:hAnsi="Arial" w:cs="Arial"/>
                <w:sz w:val="24"/>
                <w:szCs w:val="24"/>
              </w:rPr>
              <w:t>his is</w:t>
            </w:r>
            <w:r w:rsidR="00E02530">
              <w:rPr>
                <w:rFonts w:ascii="Arial" w:hAnsi="Arial" w:cs="Arial"/>
                <w:sz w:val="24"/>
                <w:szCs w:val="24"/>
              </w:rPr>
              <w:t xml:space="preserve"> </w:t>
            </w:r>
            <w:r>
              <w:rPr>
                <w:rFonts w:ascii="Arial" w:hAnsi="Arial" w:cs="Arial"/>
                <w:sz w:val="24"/>
                <w:szCs w:val="24"/>
              </w:rPr>
              <w:t>consistently discussed with the Department</w:t>
            </w:r>
            <w:r w:rsidR="00E02530">
              <w:rPr>
                <w:rFonts w:ascii="Arial" w:hAnsi="Arial" w:cs="Arial"/>
                <w:sz w:val="24"/>
                <w:szCs w:val="24"/>
              </w:rPr>
              <w:t xml:space="preserve"> and s</w:t>
            </w:r>
            <w:r>
              <w:rPr>
                <w:rFonts w:ascii="Arial" w:hAnsi="Arial" w:cs="Arial"/>
                <w:sz w:val="24"/>
                <w:szCs w:val="24"/>
              </w:rPr>
              <w:t xml:space="preserve">ome small leeway has been given to </w:t>
            </w:r>
            <w:r w:rsidR="00E02530">
              <w:rPr>
                <w:rFonts w:ascii="Arial" w:hAnsi="Arial" w:cs="Arial"/>
                <w:sz w:val="24"/>
                <w:szCs w:val="24"/>
              </w:rPr>
              <w:t>the LAB</w:t>
            </w:r>
            <w:r>
              <w:rPr>
                <w:rFonts w:ascii="Arial" w:hAnsi="Arial" w:cs="Arial"/>
                <w:sz w:val="24"/>
                <w:szCs w:val="24"/>
              </w:rPr>
              <w:t xml:space="preserve"> regarding this </w:t>
            </w:r>
            <w:r w:rsidR="00E02530">
              <w:rPr>
                <w:rFonts w:ascii="Arial" w:hAnsi="Arial" w:cs="Arial"/>
                <w:sz w:val="24"/>
                <w:szCs w:val="24"/>
              </w:rPr>
              <w:t xml:space="preserve">and </w:t>
            </w:r>
            <w:r>
              <w:rPr>
                <w:rFonts w:ascii="Arial" w:hAnsi="Arial" w:cs="Arial"/>
                <w:sz w:val="24"/>
                <w:szCs w:val="24"/>
              </w:rPr>
              <w:t>once the 2026 Budget is k</w:t>
            </w:r>
            <w:r w:rsidR="00E02530">
              <w:rPr>
                <w:rFonts w:ascii="Arial" w:hAnsi="Arial" w:cs="Arial"/>
                <w:sz w:val="24"/>
                <w:szCs w:val="24"/>
              </w:rPr>
              <w:t xml:space="preserve">nown it is hoped the organisation </w:t>
            </w:r>
            <w:r>
              <w:rPr>
                <w:rFonts w:ascii="Arial" w:hAnsi="Arial" w:cs="Arial"/>
                <w:sz w:val="24"/>
                <w:szCs w:val="24"/>
              </w:rPr>
              <w:t>will be in a better position to manage these resources to deal with the particular pinch points which are:</w:t>
            </w:r>
          </w:p>
          <w:p w14:paraId="07630877" w14:textId="77777777" w:rsidR="004B532E" w:rsidRDefault="004B532E" w:rsidP="00130384">
            <w:pPr>
              <w:jc w:val="both"/>
              <w:rPr>
                <w:rFonts w:ascii="Arial" w:hAnsi="Arial" w:cs="Arial"/>
                <w:sz w:val="24"/>
                <w:szCs w:val="24"/>
              </w:rPr>
            </w:pPr>
          </w:p>
          <w:p w14:paraId="6094105A" w14:textId="0843EA9E" w:rsidR="004B532E" w:rsidRDefault="004B532E" w:rsidP="00130384">
            <w:pPr>
              <w:pStyle w:val="ListParagraph"/>
              <w:numPr>
                <w:ilvl w:val="0"/>
                <w:numId w:val="8"/>
              </w:numPr>
              <w:jc w:val="both"/>
              <w:rPr>
                <w:rFonts w:ascii="Arial" w:hAnsi="Arial" w:cs="Arial"/>
                <w:sz w:val="24"/>
                <w:szCs w:val="24"/>
              </w:rPr>
            </w:pPr>
            <w:r>
              <w:rPr>
                <w:rFonts w:ascii="Arial" w:hAnsi="Arial" w:cs="Arial"/>
                <w:sz w:val="24"/>
                <w:szCs w:val="24"/>
              </w:rPr>
              <w:t>The EU Migration Pact and the implementation of this which is due to be in place by June 2026.  We are involved in a lot of work shops and committees regarding this in order to be ready for the change in the process and the extra work this will bring.</w:t>
            </w:r>
          </w:p>
          <w:p w14:paraId="14D99BA1" w14:textId="654C2EF4" w:rsidR="004B532E" w:rsidRDefault="004B532E" w:rsidP="00130384">
            <w:pPr>
              <w:pStyle w:val="ListParagraph"/>
              <w:numPr>
                <w:ilvl w:val="0"/>
                <w:numId w:val="8"/>
              </w:numPr>
              <w:jc w:val="both"/>
              <w:rPr>
                <w:rFonts w:ascii="Arial" w:hAnsi="Arial" w:cs="Arial"/>
                <w:sz w:val="24"/>
                <w:szCs w:val="24"/>
              </w:rPr>
            </w:pPr>
            <w:r>
              <w:rPr>
                <w:rFonts w:ascii="Arial" w:hAnsi="Arial" w:cs="Arial"/>
                <w:sz w:val="24"/>
                <w:szCs w:val="24"/>
              </w:rPr>
              <w:t>ADMCA work increase</w:t>
            </w:r>
          </w:p>
          <w:p w14:paraId="6CD6A65C" w14:textId="692F69EA" w:rsidR="004B532E" w:rsidRDefault="004B532E" w:rsidP="00130384">
            <w:pPr>
              <w:pStyle w:val="ListParagraph"/>
              <w:numPr>
                <w:ilvl w:val="0"/>
                <w:numId w:val="8"/>
              </w:numPr>
              <w:jc w:val="both"/>
              <w:rPr>
                <w:rFonts w:ascii="Arial" w:hAnsi="Arial" w:cs="Arial"/>
                <w:sz w:val="24"/>
                <w:szCs w:val="24"/>
              </w:rPr>
            </w:pPr>
            <w:r>
              <w:rPr>
                <w:rFonts w:ascii="Arial" w:hAnsi="Arial" w:cs="Arial"/>
                <w:sz w:val="24"/>
                <w:szCs w:val="24"/>
              </w:rPr>
              <w:t>Childcare work increase</w:t>
            </w:r>
          </w:p>
          <w:p w14:paraId="07A51746" w14:textId="371EA201" w:rsidR="004B532E" w:rsidRDefault="004B532E" w:rsidP="00130384">
            <w:pPr>
              <w:pStyle w:val="ListParagraph"/>
              <w:numPr>
                <w:ilvl w:val="0"/>
                <w:numId w:val="8"/>
              </w:numPr>
              <w:jc w:val="both"/>
              <w:rPr>
                <w:rFonts w:ascii="Arial" w:hAnsi="Arial" w:cs="Arial"/>
                <w:sz w:val="24"/>
                <w:szCs w:val="24"/>
              </w:rPr>
            </w:pPr>
            <w:r>
              <w:rPr>
                <w:rFonts w:ascii="Arial" w:hAnsi="Arial" w:cs="Arial"/>
                <w:sz w:val="24"/>
                <w:szCs w:val="24"/>
              </w:rPr>
              <w:t xml:space="preserve">Section 19(a) applications </w:t>
            </w:r>
            <w:r w:rsidR="001C6C0D">
              <w:rPr>
                <w:rFonts w:ascii="Arial" w:hAnsi="Arial" w:cs="Arial"/>
                <w:sz w:val="24"/>
                <w:szCs w:val="24"/>
              </w:rPr>
              <w:t xml:space="preserve">for victims of sexual violence which is a new piece of work </w:t>
            </w:r>
          </w:p>
          <w:p w14:paraId="1FE4E985" w14:textId="77777777" w:rsidR="001C6C0D" w:rsidRDefault="001C6C0D" w:rsidP="00130384">
            <w:pPr>
              <w:jc w:val="both"/>
              <w:rPr>
                <w:rFonts w:ascii="Arial" w:hAnsi="Arial" w:cs="Arial"/>
                <w:sz w:val="24"/>
                <w:szCs w:val="24"/>
              </w:rPr>
            </w:pPr>
          </w:p>
          <w:p w14:paraId="1209DA8B" w14:textId="337135F3" w:rsidR="00C924CF" w:rsidRPr="00F97636" w:rsidRDefault="001C6C0D" w:rsidP="00130384">
            <w:pPr>
              <w:jc w:val="both"/>
              <w:rPr>
                <w:rFonts w:ascii="Arial" w:hAnsi="Arial" w:cs="Arial"/>
                <w:sz w:val="24"/>
                <w:szCs w:val="24"/>
              </w:rPr>
            </w:pPr>
            <w:r>
              <w:rPr>
                <w:rFonts w:ascii="Arial" w:hAnsi="Arial" w:cs="Arial"/>
                <w:sz w:val="24"/>
                <w:szCs w:val="24"/>
              </w:rPr>
              <w:t>JC</w:t>
            </w:r>
            <w:r w:rsidR="006F7AA4">
              <w:rPr>
                <w:rFonts w:ascii="Arial" w:hAnsi="Arial" w:cs="Arial"/>
                <w:sz w:val="24"/>
                <w:szCs w:val="24"/>
              </w:rPr>
              <w:t xml:space="preserve"> noted</w:t>
            </w:r>
            <w:r w:rsidR="006F7AA4">
              <w:t xml:space="preserve"> </w:t>
            </w:r>
            <w:r w:rsidR="006F7AA4" w:rsidRPr="006F7AA4">
              <w:rPr>
                <w:rFonts w:ascii="Arial" w:hAnsi="Arial" w:cs="Arial"/>
                <w:sz w:val="24"/>
                <w:szCs w:val="24"/>
              </w:rPr>
              <w:t>LAB is actively reallocating resources to manage these demands and remains optimistic about securing additional support in the upcoming budget.</w:t>
            </w:r>
          </w:p>
        </w:tc>
        <w:tc>
          <w:tcPr>
            <w:tcW w:w="2111" w:type="dxa"/>
          </w:tcPr>
          <w:p w14:paraId="1F11CFEE" w14:textId="77777777" w:rsidR="00776996" w:rsidRPr="00F97636" w:rsidRDefault="00776996" w:rsidP="00A31DFE">
            <w:pPr>
              <w:spacing w:line="276" w:lineRule="auto"/>
              <w:rPr>
                <w:rFonts w:ascii="Arial" w:hAnsi="Arial" w:cs="Arial"/>
                <w:sz w:val="24"/>
                <w:szCs w:val="24"/>
              </w:rPr>
            </w:pPr>
          </w:p>
          <w:p w14:paraId="0962913D" w14:textId="77777777" w:rsidR="00776996" w:rsidRPr="00F97636" w:rsidRDefault="00776996" w:rsidP="00A31DFE">
            <w:pPr>
              <w:spacing w:line="276" w:lineRule="auto"/>
              <w:rPr>
                <w:rFonts w:ascii="Arial" w:hAnsi="Arial" w:cs="Arial"/>
                <w:sz w:val="24"/>
                <w:szCs w:val="24"/>
              </w:rPr>
            </w:pPr>
          </w:p>
        </w:tc>
      </w:tr>
      <w:tr w:rsidR="00776996" w:rsidRPr="00F97636" w14:paraId="1DFED4CA" w14:textId="77777777" w:rsidTr="00C14609">
        <w:tc>
          <w:tcPr>
            <w:tcW w:w="504" w:type="dxa"/>
          </w:tcPr>
          <w:p w14:paraId="056330E1" w14:textId="77777777" w:rsidR="00776996" w:rsidRPr="00F97636" w:rsidRDefault="00776996" w:rsidP="00A31DFE">
            <w:pPr>
              <w:spacing w:line="276" w:lineRule="auto"/>
              <w:rPr>
                <w:rFonts w:ascii="Arial" w:hAnsi="Arial" w:cs="Arial"/>
                <w:sz w:val="24"/>
                <w:szCs w:val="24"/>
              </w:rPr>
            </w:pPr>
            <w:r w:rsidRPr="00F97636">
              <w:rPr>
                <w:rFonts w:ascii="Arial" w:hAnsi="Arial" w:cs="Arial"/>
                <w:sz w:val="24"/>
                <w:szCs w:val="24"/>
              </w:rPr>
              <w:lastRenderedPageBreak/>
              <w:t>2.</w:t>
            </w:r>
          </w:p>
        </w:tc>
        <w:tc>
          <w:tcPr>
            <w:tcW w:w="3213" w:type="dxa"/>
          </w:tcPr>
          <w:p w14:paraId="4956D119" w14:textId="0693F15F" w:rsidR="00776996" w:rsidRPr="00F97636" w:rsidRDefault="00776996" w:rsidP="00A31DFE">
            <w:pPr>
              <w:spacing w:after="120" w:line="276" w:lineRule="auto"/>
              <w:contextualSpacing/>
              <w:rPr>
                <w:rFonts w:ascii="Arial" w:hAnsi="Arial" w:cs="Arial"/>
                <w:sz w:val="24"/>
                <w:szCs w:val="24"/>
              </w:rPr>
            </w:pPr>
            <w:r>
              <w:rPr>
                <w:rFonts w:ascii="Arial" w:hAnsi="Arial" w:cs="Arial"/>
                <w:sz w:val="24"/>
                <w:szCs w:val="24"/>
              </w:rPr>
              <w:t xml:space="preserve">Draft minutes of meeting of </w:t>
            </w:r>
            <w:r w:rsidR="00D63F6C">
              <w:rPr>
                <w:rFonts w:ascii="Arial" w:hAnsi="Arial" w:cs="Arial"/>
                <w:sz w:val="24"/>
                <w:szCs w:val="24"/>
              </w:rPr>
              <w:t>8</w:t>
            </w:r>
            <w:r w:rsidR="00653799" w:rsidRPr="00653799">
              <w:rPr>
                <w:rFonts w:ascii="Arial" w:hAnsi="Arial" w:cs="Arial"/>
                <w:sz w:val="24"/>
                <w:szCs w:val="24"/>
                <w:vertAlign w:val="superscript"/>
              </w:rPr>
              <w:t>th</w:t>
            </w:r>
            <w:r w:rsidR="00D83C83">
              <w:rPr>
                <w:rFonts w:ascii="Arial" w:hAnsi="Arial" w:cs="Arial"/>
                <w:sz w:val="24"/>
                <w:szCs w:val="24"/>
              </w:rPr>
              <w:t xml:space="preserve"> </w:t>
            </w:r>
            <w:r w:rsidR="00D63F6C">
              <w:rPr>
                <w:rFonts w:ascii="Arial" w:hAnsi="Arial" w:cs="Arial"/>
                <w:sz w:val="24"/>
                <w:szCs w:val="24"/>
              </w:rPr>
              <w:t>May</w:t>
            </w:r>
            <w:r>
              <w:rPr>
                <w:rFonts w:ascii="Arial" w:hAnsi="Arial" w:cs="Arial"/>
                <w:sz w:val="24"/>
                <w:szCs w:val="24"/>
              </w:rPr>
              <w:t xml:space="preserve"> </w:t>
            </w:r>
            <w:r w:rsidRPr="00F97636">
              <w:rPr>
                <w:rFonts w:ascii="Arial" w:hAnsi="Arial" w:cs="Arial"/>
                <w:sz w:val="24"/>
                <w:szCs w:val="24"/>
              </w:rPr>
              <w:t>202</w:t>
            </w:r>
            <w:r w:rsidR="00D63F6C">
              <w:rPr>
                <w:rFonts w:ascii="Arial" w:hAnsi="Arial" w:cs="Arial"/>
                <w:sz w:val="24"/>
                <w:szCs w:val="24"/>
              </w:rPr>
              <w:t>5</w:t>
            </w:r>
            <w:r w:rsidRPr="00F97636">
              <w:rPr>
                <w:rFonts w:ascii="Arial" w:hAnsi="Arial" w:cs="Arial"/>
                <w:sz w:val="24"/>
                <w:szCs w:val="24"/>
              </w:rPr>
              <w:t xml:space="preserve"> and matters arising</w:t>
            </w:r>
          </w:p>
        </w:tc>
        <w:tc>
          <w:tcPr>
            <w:tcW w:w="1822" w:type="dxa"/>
          </w:tcPr>
          <w:p w14:paraId="22A0901D" w14:textId="72453A9E" w:rsidR="00776996" w:rsidRPr="00F97636" w:rsidRDefault="009E1FF4" w:rsidP="00A31DFE">
            <w:pPr>
              <w:spacing w:line="276" w:lineRule="auto"/>
              <w:rPr>
                <w:rFonts w:ascii="Arial" w:hAnsi="Arial" w:cs="Arial"/>
                <w:sz w:val="24"/>
                <w:szCs w:val="24"/>
              </w:rPr>
            </w:pPr>
            <w:r>
              <w:rPr>
                <w:rFonts w:ascii="Arial" w:hAnsi="Arial" w:cs="Arial"/>
                <w:sz w:val="24"/>
                <w:szCs w:val="24"/>
              </w:rPr>
              <w:t>JC</w:t>
            </w:r>
            <w:r w:rsidR="00776996" w:rsidRPr="00F97636">
              <w:rPr>
                <w:rFonts w:ascii="Arial" w:hAnsi="Arial" w:cs="Arial"/>
                <w:sz w:val="24"/>
                <w:szCs w:val="24"/>
              </w:rPr>
              <w:t>/</w:t>
            </w:r>
            <w:r w:rsidR="00EC4481">
              <w:rPr>
                <w:rFonts w:ascii="Arial" w:hAnsi="Arial" w:cs="Arial"/>
                <w:sz w:val="24"/>
                <w:szCs w:val="24"/>
              </w:rPr>
              <w:t>LAB</w:t>
            </w:r>
            <w:r w:rsidR="00776996" w:rsidRPr="00F97636">
              <w:rPr>
                <w:rFonts w:ascii="Arial" w:hAnsi="Arial" w:cs="Arial"/>
                <w:sz w:val="24"/>
                <w:szCs w:val="24"/>
              </w:rPr>
              <w:t xml:space="preserve"> </w:t>
            </w:r>
          </w:p>
        </w:tc>
        <w:tc>
          <w:tcPr>
            <w:tcW w:w="6298" w:type="dxa"/>
          </w:tcPr>
          <w:p w14:paraId="09D88E79" w14:textId="30AFAF97" w:rsidR="009E1FF4" w:rsidRDefault="00EC4481" w:rsidP="000D5552">
            <w:pPr>
              <w:spacing w:line="276" w:lineRule="auto"/>
              <w:rPr>
                <w:rFonts w:ascii="Arial" w:hAnsi="Arial" w:cs="Arial"/>
                <w:sz w:val="24"/>
                <w:szCs w:val="24"/>
              </w:rPr>
            </w:pPr>
            <w:r>
              <w:rPr>
                <w:rFonts w:ascii="Arial" w:hAnsi="Arial" w:cs="Arial"/>
                <w:sz w:val="24"/>
                <w:szCs w:val="24"/>
              </w:rPr>
              <w:t xml:space="preserve">It was noted that </w:t>
            </w:r>
            <w:r w:rsidR="00130384">
              <w:rPr>
                <w:rFonts w:ascii="Arial" w:hAnsi="Arial" w:cs="Arial"/>
                <w:sz w:val="24"/>
                <w:szCs w:val="24"/>
              </w:rPr>
              <w:t>all</w:t>
            </w:r>
            <w:r w:rsidR="009E1FF4" w:rsidRPr="009E1FF4">
              <w:rPr>
                <w:rFonts w:ascii="Arial" w:hAnsi="Arial" w:cs="Arial"/>
                <w:sz w:val="24"/>
                <w:szCs w:val="24"/>
              </w:rPr>
              <w:t xml:space="preserve"> members approved the minutes</w:t>
            </w:r>
            <w:r w:rsidR="009E1FF4">
              <w:rPr>
                <w:rFonts w:ascii="Arial" w:hAnsi="Arial" w:cs="Arial"/>
                <w:sz w:val="24"/>
                <w:szCs w:val="24"/>
              </w:rPr>
              <w:t xml:space="preserve"> of the meeting of the </w:t>
            </w:r>
            <w:proofErr w:type="gramStart"/>
            <w:r w:rsidR="009E1FF4">
              <w:rPr>
                <w:rFonts w:ascii="Arial" w:hAnsi="Arial" w:cs="Arial"/>
                <w:sz w:val="24"/>
                <w:szCs w:val="24"/>
              </w:rPr>
              <w:t>8</w:t>
            </w:r>
            <w:r w:rsidR="009E1FF4" w:rsidRPr="009E1FF4">
              <w:rPr>
                <w:rFonts w:ascii="Arial" w:hAnsi="Arial" w:cs="Arial"/>
                <w:sz w:val="24"/>
                <w:szCs w:val="24"/>
                <w:vertAlign w:val="superscript"/>
              </w:rPr>
              <w:t>th</w:t>
            </w:r>
            <w:proofErr w:type="gramEnd"/>
            <w:r w:rsidR="009E1FF4">
              <w:rPr>
                <w:rFonts w:ascii="Arial" w:hAnsi="Arial" w:cs="Arial"/>
                <w:sz w:val="24"/>
                <w:szCs w:val="24"/>
              </w:rPr>
              <w:t xml:space="preserve"> May 2025</w:t>
            </w:r>
            <w:r w:rsidR="009E1FF4" w:rsidRPr="009E1FF4">
              <w:rPr>
                <w:rFonts w:ascii="Arial" w:hAnsi="Arial" w:cs="Arial"/>
                <w:sz w:val="24"/>
                <w:szCs w:val="24"/>
              </w:rPr>
              <w:t xml:space="preserve"> and these will now be published on the LAB website.</w:t>
            </w:r>
            <w:r w:rsidR="009E1FF4">
              <w:rPr>
                <w:rFonts w:ascii="Arial" w:hAnsi="Arial" w:cs="Arial"/>
                <w:sz w:val="24"/>
                <w:szCs w:val="24"/>
              </w:rPr>
              <w:t xml:space="preserve">  It was </w:t>
            </w:r>
            <w:r>
              <w:rPr>
                <w:rFonts w:ascii="Arial" w:hAnsi="Arial" w:cs="Arial"/>
                <w:sz w:val="24"/>
                <w:szCs w:val="24"/>
              </w:rPr>
              <w:t xml:space="preserve">also </w:t>
            </w:r>
            <w:r w:rsidR="009E1FF4">
              <w:rPr>
                <w:rFonts w:ascii="Arial" w:hAnsi="Arial" w:cs="Arial"/>
                <w:sz w:val="24"/>
                <w:szCs w:val="24"/>
              </w:rPr>
              <w:t xml:space="preserve">noted that an outstanding action from them minutes was </w:t>
            </w:r>
            <w:r w:rsidR="009E1FF4" w:rsidRPr="009E1FF4">
              <w:rPr>
                <w:rFonts w:ascii="Arial" w:hAnsi="Arial" w:cs="Arial"/>
                <w:sz w:val="24"/>
                <w:szCs w:val="24"/>
              </w:rPr>
              <w:t>for an update to be provided on the District Court work of the Family Mediation Service,</w:t>
            </w:r>
            <w:r w:rsidR="009E1FF4">
              <w:rPr>
                <w:rFonts w:ascii="Arial" w:hAnsi="Arial" w:cs="Arial"/>
                <w:sz w:val="24"/>
                <w:szCs w:val="24"/>
              </w:rPr>
              <w:t xml:space="preserve"> and this will be addressed with a presentation when the </w:t>
            </w:r>
            <w:r w:rsidR="009E1FF4" w:rsidRPr="009E1FF4">
              <w:rPr>
                <w:rFonts w:ascii="Arial" w:hAnsi="Arial" w:cs="Arial"/>
                <w:sz w:val="24"/>
                <w:szCs w:val="24"/>
              </w:rPr>
              <w:t>Family Mediation Service</w:t>
            </w:r>
            <w:r w:rsidR="009E1FF4">
              <w:rPr>
                <w:rFonts w:ascii="Arial" w:hAnsi="Arial" w:cs="Arial"/>
                <w:sz w:val="24"/>
                <w:szCs w:val="24"/>
              </w:rPr>
              <w:t xml:space="preserve"> update</w:t>
            </w:r>
            <w:r w:rsidR="00C924CF">
              <w:rPr>
                <w:rFonts w:ascii="Arial" w:hAnsi="Arial" w:cs="Arial"/>
                <w:sz w:val="24"/>
                <w:szCs w:val="24"/>
              </w:rPr>
              <w:t xml:space="preserve"> is provided to the panel</w:t>
            </w:r>
            <w:r w:rsidR="009E1FF4">
              <w:rPr>
                <w:rFonts w:ascii="Arial" w:hAnsi="Arial" w:cs="Arial"/>
                <w:sz w:val="24"/>
                <w:szCs w:val="24"/>
              </w:rPr>
              <w:t>.</w:t>
            </w:r>
          </w:p>
          <w:p w14:paraId="04C56ED2" w14:textId="66839264" w:rsidR="00840A6E" w:rsidRPr="00F97636" w:rsidRDefault="00840A6E" w:rsidP="000D5552">
            <w:pPr>
              <w:spacing w:line="276" w:lineRule="auto"/>
              <w:rPr>
                <w:rFonts w:ascii="Arial" w:hAnsi="Arial" w:cs="Arial"/>
                <w:sz w:val="24"/>
                <w:szCs w:val="24"/>
              </w:rPr>
            </w:pPr>
          </w:p>
        </w:tc>
        <w:tc>
          <w:tcPr>
            <w:tcW w:w="2111" w:type="dxa"/>
          </w:tcPr>
          <w:p w14:paraId="1599F6EE" w14:textId="77777777" w:rsidR="00776996" w:rsidRDefault="000D5552" w:rsidP="00A31DFE">
            <w:pPr>
              <w:spacing w:line="276" w:lineRule="auto"/>
              <w:rPr>
                <w:rFonts w:ascii="Arial" w:hAnsi="Arial" w:cs="Arial"/>
                <w:sz w:val="24"/>
                <w:szCs w:val="24"/>
              </w:rPr>
            </w:pPr>
            <w:r w:rsidRPr="00130384">
              <w:rPr>
                <w:rFonts w:ascii="Arial" w:hAnsi="Arial" w:cs="Arial"/>
                <w:b/>
                <w:bCs/>
                <w:sz w:val="24"/>
                <w:szCs w:val="24"/>
              </w:rPr>
              <w:t>Action:</w:t>
            </w:r>
            <w:r>
              <w:rPr>
                <w:rFonts w:ascii="Arial" w:hAnsi="Arial" w:cs="Arial"/>
                <w:sz w:val="24"/>
                <w:szCs w:val="24"/>
              </w:rPr>
              <w:t xml:space="preserve"> </w:t>
            </w:r>
            <w:r w:rsidR="00641C52">
              <w:rPr>
                <w:rFonts w:ascii="Arial" w:hAnsi="Arial" w:cs="Arial"/>
                <w:sz w:val="24"/>
                <w:szCs w:val="24"/>
              </w:rPr>
              <w:t>M</w:t>
            </w:r>
            <w:r>
              <w:rPr>
                <w:rFonts w:ascii="Arial" w:hAnsi="Arial" w:cs="Arial"/>
                <w:sz w:val="24"/>
                <w:szCs w:val="24"/>
              </w:rPr>
              <w:t>inutes to be published on LAB website</w:t>
            </w:r>
            <w:r w:rsidR="00641C52">
              <w:rPr>
                <w:rFonts w:ascii="Arial" w:hAnsi="Arial" w:cs="Arial"/>
                <w:sz w:val="24"/>
                <w:szCs w:val="24"/>
              </w:rPr>
              <w:t xml:space="preserve"> once approved.</w:t>
            </w:r>
          </w:p>
          <w:p w14:paraId="2539304E" w14:textId="609EB27D" w:rsidR="00D06018" w:rsidRPr="00F97636" w:rsidRDefault="00D06018" w:rsidP="00A31DFE">
            <w:pPr>
              <w:spacing w:line="276" w:lineRule="auto"/>
              <w:rPr>
                <w:rFonts w:ascii="Arial" w:hAnsi="Arial" w:cs="Arial"/>
                <w:sz w:val="24"/>
                <w:szCs w:val="24"/>
              </w:rPr>
            </w:pPr>
            <w:r>
              <w:rPr>
                <w:rFonts w:ascii="Arial" w:hAnsi="Arial" w:cs="Arial"/>
                <w:sz w:val="24"/>
                <w:szCs w:val="24"/>
              </w:rPr>
              <w:t xml:space="preserve"> </w:t>
            </w:r>
          </w:p>
        </w:tc>
      </w:tr>
      <w:tr w:rsidR="001C6C0D" w:rsidRPr="00F97636" w14:paraId="43807FF0" w14:textId="77777777" w:rsidTr="00C14609">
        <w:tc>
          <w:tcPr>
            <w:tcW w:w="504" w:type="dxa"/>
          </w:tcPr>
          <w:p w14:paraId="069B01AF" w14:textId="07E6B87B" w:rsidR="001C6C0D" w:rsidRDefault="001C6C0D" w:rsidP="001C6C0D">
            <w:pPr>
              <w:rPr>
                <w:rFonts w:ascii="Arial" w:hAnsi="Arial" w:cs="Arial"/>
                <w:sz w:val="24"/>
                <w:szCs w:val="24"/>
              </w:rPr>
            </w:pPr>
            <w:r>
              <w:rPr>
                <w:rFonts w:ascii="Arial" w:hAnsi="Arial" w:cs="Arial"/>
                <w:sz w:val="24"/>
                <w:szCs w:val="24"/>
              </w:rPr>
              <w:t>3.</w:t>
            </w:r>
          </w:p>
        </w:tc>
        <w:tc>
          <w:tcPr>
            <w:tcW w:w="3213" w:type="dxa"/>
          </w:tcPr>
          <w:p w14:paraId="039C4243" w14:textId="162948E6" w:rsidR="001C6C0D" w:rsidRPr="00F97636" w:rsidRDefault="001C6C0D" w:rsidP="001C6C0D">
            <w:pPr>
              <w:rPr>
                <w:rFonts w:ascii="Arial" w:hAnsi="Arial" w:cs="Arial"/>
                <w:sz w:val="24"/>
                <w:szCs w:val="24"/>
              </w:rPr>
            </w:pPr>
            <w:r>
              <w:rPr>
                <w:rFonts w:ascii="Arial" w:hAnsi="Arial" w:cs="Arial"/>
                <w:sz w:val="24"/>
                <w:szCs w:val="24"/>
              </w:rPr>
              <w:t>Update to the Terms of Reference (ToR)</w:t>
            </w:r>
          </w:p>
        </w:tc>
        <w:tc>
          <w:tcPr>
            <w:tcW w:w="1822" w:type="dxa"/>
          </w:tcPr>
          <w:p w14:paraId="1CA6B3D9" w14:textId="1DF302E5" w:rsidR="001C6C0D" w:rsidRDefault="001C6C0D" w:rsidP="001C6C0D">
            <w:pPr>
              <w:rPr>
                <w:rFonts w:ascii="Arial" w:hAnsi="Arial" w:cs="Arial"/>
                <w:sz w:val="24"/>
                <w:szCs w:val="24"/>
              </w:rPr>
            </w:pPr>
            <w:r>
              <w:rPr>
                <w:rFonts w:ascii="Arial" w:hAnsi="Arial" w:cs="Arial"/>
                <w:sz w:val="24"/>
                <w:szCs w:val="24"/>
              </w:rPr>
              <w:t>CF</w:t>
            </w:r>
            <w:r w:rsidRPr="00F97636">
              <w:rPr>
                <w:rFonts w:ascii="Arial" w:hAnsi="Arial" w:cs="Arial"/>
                <w:sz w:val="24"/>
                <w:szCs w:val="24"/>
              </w:rPr>
              <w:t>/</w:t>
            </w:r>
            <w:r>
              <w:rPr>
                <w:rFonts w:ascii="Arial" w:hAnsi="Arial" w:cs="Arial"/>
                <w:sz w:val="24"/>
                <w:szCs w:val="24"/>
              </w:rPr>
              <w:t>LAB</w:t>
            </w:r>
            <w:r w:rsidRPr="00F97636">
              <w:rPr>
                <w:rFonts w:ascii="Arial" w:hAnsi="Arial" w:cs="Arial"/>
                <w:sz w:val="24"/>
                <w:szCs w:val="24"/>
              </w:rPr>
              <w:t xml:space="preserve"> </w:t>
            </w:r>
          </w:p>
        </w:tc>
        <w:tc>
          <w:tcPr>
            <w:tcW w:w="6298" w:type="dxa"/>
          </w:tcPr>
          <w:p w14:paraId="441A6D68" w14:textId="6E79FB6B" w:rsidR="001C6C0D" w:rsidRDefault="001C6C0D" w:rsidP="00130384">
            <w:pPr>
              <w:spacing w:line="276" w:lineRule="auto"/>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ToRs</w:t>
            </w:r>
            <w:proofErr w:type="spellEnd"/>
            <w:r>
              <w:rPr>
                <w:rFonts w:ascii="Arial" w:hAnsi="Arial" w:cs="Arial"/>
                <w:sz w:val="24"/>
                <w:szCs w:val="24"/>
              </w:rPr>
              <w:t xml:space="preserve"> have been circulated to all panel members, and these were taken as approved.</w:t>
            </w:r>
          </w:p>
          <w:p w14:paraId="09C6D0AD" w14:textId="77777777" w:rsidR="001C6C0D" w:rsidRDefault="001C6C0D" w:rsidP="00130384">
            <w:pPr>
              <w:spacing w:line="276" w:lineRule="auto"/>
              <w:jc w:val="both"/>
              <w:rPr>
                <w:rFonts w:ascii="Arial" w:hAnsi="Arial" w:cs="Arial"/>
                <w:sz w:val="24"/>
                <w:szCs w:val="24"/>
              </w:rPr>
            </w:pPr>
          </w:p>
          <w:p w14:paraId="0970F602" w14:textId="3DB1BC8B" w:rsidR="001C6C0D" w:rsidRDefault="00EC4481" w:rsidP="00130384">
            <w:pPr>
              <w:spacing w:line="276" w:lineRule="auto"/>
              <w:jc w:val="both"/>
              <w:rPr>
                <w:rFonts w:ascii="Arial" w:hAnsi="Arial" w:cs="Arial"/>
                <w:sz w:val="24"/>
                <w:szCs w:val="24"/>
              </w:rPr>
            </w:pPr>
            <w:r w:rsidRPr="00EC4481">
              <w:rPr>
                <w:rFonts w:ascii="Arial" w:hAnsi="Arial" w:cs="Arial"/>
                <w:sz w:val="24"/>
                <w:szCs w:val="24"/>
              </w:rPr>
              <w:t>A question was raised about the format of these meetings, asking whether the panel would have any interest in occasionally holding them in person rather than virtually</w:t>
            </w:r>
            <w:r>
              <w:rPr>
                <w:rFonts w:ascii="Arial" w:hAnsi="Arial" w:cs="Arial"/>
                <w:sz w:val="24"/>
                <w:szCs w:val="24"/>
              </w:rPr>
              <w:t>?</w:t>
            </w:r>
          </w:p>
          <w:p w14:paraId="63CA382B" w14:textId="77777777" w:rsidR="00EC4481" w:rsidRDefault="00EC4481" w:rsidP="00130384">
            <w:pPr>
              <w:spacing w:line="276" w:lineRule="auto"/>
              <w:jc w:val="both"/>
              <w:rPr>
                <w:rFonts w:ascii="Arial" w:hAnsi="Arial" w:cs="Arial"/>
                <w:sz w:val="24"/>
                <w:szCs w:val="24"/>
              </w:rPr>
            </w:pPr>
          </w:p>
          <w:p w14:paraId="348774CC" w14:textId="2923E2BC" w:rsidR="001C6C0D" w:rsidRDefault="001C6C0D" w:rsidP="00130384">
            <w:pPr>
              <w:spacing w:line="276" w:lineRule="auto"/>
              <w:jc w:val="both"/>
              <w:rPr>
                <w:rFonts w:ascii="Arial" w:hAnsi="Arial" w:cs="Arial"/>
                <w:sz w:val="24"/>
                <w:szCs w:val="24"/>
              </w:rPr>
            </w:pPr>
            <w:r>
              <w:rPr>
                <w:rFonts w:ascii="Arial" w:hAnsi="Arial" w:cs="Arial"/>
                <w:sz w:val="24"/>
                <w:szCs w:val="24"/>
              </w:rPr>
              <w:t>The majority of panel members agreed it could be a good idea</w:t>
            </w:r>
            <w:r w:rsidR="00C924CF">
              <w:rPr>
                <w:rFonts w:ascii="Arial" w:hAnsi="Arial" w:cs="Arial"/>
                <w:sz w:val="24"/>
                <w:szCs w:val="24"/>
              </w:rPr>
              <w:t xml:space="preserve"> to occasionally hold a room-based </w:t>
            </w:r>
            <w:r w:rsidR="00130384">
              <w:rPr>
                <w:rFonts w:ascii="Arial" w:hAnsi="Arial" w:cs="Arial"/>
                <w:sz w:val="24"/>
                <w:szCs w:val="24"/>
              </w:rPr>
              <w:t>meeting,</w:t>
            </w:r>
            <w:r w:rsidR="00EC4481">
              <w:rPr>
                <w:rFonts w:ascii="Arial" w:hAnsi="Arial" w:cs="Arial"/>
                <w:sz w:val="24"/>
                <w:szCs w:val="24"/>
              </w:rPr>
              <w:t xml:space="preserve"> and t</w:t>
            </w:r>
            <w:r w:rsidR="00C924CF">
              <w:rPr>
                <w:rFonts w:ascii="Arial" w:hAnsi="Arial" w:cs="Arial"/>
                <w:sz w:val="24"/>
                <w:szCs w:val="24"/>
              </w:rPr>
              <w:t>his will be taken on board and discussed.</w:t>
            </w:r>
            <w:r>
              <w:rPr>
                <w:rFonts w:ascii="Arial" w:hAnsi="Arial" w:cs="Arial"/>
                <w:sz w:val="24"/>
                <w:szCs w:val="24"/>
              </w:rPr>
              <w:t xml:space="preserve"> </w:t>
            </w:r>
          </w:p>
          <w:p w14:paraId="424E4574" w14:textId="77777777" w:rsidR="001C6C0D" w:rsidRDefault="001C6C0D" w:rsidP="001C6C0D">
            <w:pPr>
              <w:autoSpaceDE w:val="0"/>
              <w:autoSpaceDN w:val="0"/>
              <w:adjustRightInd w:val="0"/>
              <w:rPr>
                <w:rFonts w:ascii="Arial" w:hAnsi="Arial" w:cs="Arial"/>
                <w:color w:val="000000"/>
                <w:sz w:val="24"/>
                <w:szCs w:val="24"/>
              </w:rPr>
            </w:pPr>
          </w:p>
        </w:tc>
        <w:tc>
          <w:tcPr>
            <w:tcW w:w="2111" w:type="dxa"/>
          </w:tcPr>
          <w:p w14:paraId="4FCB40C4" w14:textId="4EEEA1E5" w:rsidR="001C6C0D" w:rsidRDefault="001C6C0D" w:rsidP="001C6C0D">
            <w:pPr>
              <w:rPr>
                <w:rFonts w:ascii="Arial" w:hAnsi="Arial" w:cs="Arial"/>
                <w:sz w:val="24"/>
                <w:szCs w:val="24"/>
              </w:rPr>
            </w:pPr>
          </w:p>
        </w:tc>
      </w:tr>
      <w:tr w:rsidR="00776996" w:rsidRPr="00F97636" w14:paraId="4D3908B8" w14:textId="77777777" w:rsidTr="00C14609">
        <w:tc>
          <w:tcPr>
            <w:tcW w:w="504" w:type="dxa"/>
          </w:tcPr>
          <w:p w14:paraId="32049285" w14:textId="7D97F39F" w:rsidR="00776996" w:rsidRPr="00F97636" w:rsidRDefault="001C6C0D" w:rsidP="00A31DFE">
            <w:pPr>
              <w:spacing w:line="276" w:lineRule="auto"/>
              <w:rPr>
                <w:rFonts w:ascii="Arial" w:hAnsi="Arial" w:cs="Arial"/>
                <w:sz w:val="24"/>
                <w:szCs w:val="24"/>
              </w:rPr>
            </w:pPr>
            <w:r>
              <w:rPr>
                <w:rFonts w:ascii="Arial" w:hAnsi="Arial" w:cs="Arial"/>
                <w:sz w:val="24"/>
                <w:szCs w:val="24"/>
              </w:rPr>
              <w:t>4.</w:t>
            </w:r>
          </w:p>
        </w:tc>
        <w:tc>
          <w:tcPr>
            <w:tcW w:w="3213" w:type="dxa"/>
          </w:tcPr>
          <w:p w14:paraId="7475B78E" w14:textId="390600C6" w:rsidR="00776996" w:rsidRPr="00F97636" w:rsidRDefault="00776996" w:rsidP="00A31DFE">
            <w:pPr>
              <w:spacing w:line="276" w:lineRule="auto"/>
              <w:rPr>
                <w:rFonts w:ascii="Arial" w:hAnsi="Arial" w:cs="Arial"/>
                <w:sz w:val="24"/>
                <w:szCs w:val="24"/>
              </w:rPr>
            </w:pPr>
            <w:r w:rsidRPr="00F97636">
              <w:rPr>
                <w:rFonts w:ascii="Arial" w:hAnsi="Arial" w:cs="Arial"/>
                <w:sz w:val="24"/>
                <w:szCs w:val="24"/>
              </w:rPr>
              <w:t>Update on service delivery issues to include:</w:t>
            </w:r>
          </w:p>
          <w:p w14:paraId="630FA81D" w14:textId="77777777" w:rsidR="00776996" w:rsidRPr="00F97636" w:rsidRDefault="00776996" w:rsidP="00A31DFE">
            <w:pPr>
              <w:spacing w:line="276" w:lineRule="auto"/>
              <w:rPr>
                <w:rFonts w:ascii="Arial" w:hAnsi="Arial" w:cs="Arial"/>
                <w:sz w:val="24"/>
                <w:szCs w:val="24"/>
              </w:rPr>
            </w:pPr>
          </w:p>
          <w:p w14:paraId="2CD13E45" w14:textId="77777777" w:rsidR="00776996" w:rsidRPr="00F97636" w:rsidRDefault="00776996" w:rsidP="00890DAE">
            <w:pPr>
              <w:spacing w:line="276" w:lineRule="auto"/>
              <w:contextualSpacing/>
              <w:rPr>
                <w:rFonts w:ascii="Arial" w:hAnsi="Arial" w:cs="Arial"/>
                <w:sz w:val="24"/>
                <w:szCs w:val="24"/>
              </w:rPr>
            </w:pPr>
          </w:p>
          <w:p w14:paraId="724EBB40" w14:textId="77777777" w:rsidR="00776996" w:rsidRDefault="00776996" w:rsidP="00A31DFE">
            <w:pPr>
              <w:numPr>
                <w:ilvl w:val="0"/>
                <w:numId w:val="1"/>
              </w:numPr>
              <w:spacing w:line="276" w:lineRule="auto"/>
              <w:contextualSpacing/>
              <w:rPr>
                <w:rFonts w:ascii="Arial" w:hAnsi="Arial" w:cs="Arial"/>
                <w:sz w:val="24"/>
                <w:szCs w:val="24"/>
              </w:rPr>
            </w:pPr>
            <w:r w:rsidRPr="00F97636">
              <w:rPr>
                <w:rFonts w:ascii="Arial" w:hAnsi="Arial" w:cs="Arial"/>
                <w:sz w:val="24"/>
                <w:szCs w:val="24"/>
              </w:rPr>
              <w:t>International Protection;</w:t>
            </w:r>
          </w:p>
          <w:p w14:paraId="51726C74" w14:textId="77777777" w:rsidR="00776996" w:rsidRDefault="00776996" w:rsidP="00A31DFE">
            <w:pPr>
              <w:spacing w:line="276" w:lineRule="auto"/>
              <w:ind w:left="720"/>
              <w:contextualSpacing/>
              <w:rPr>
                <w:rFonts w:ascii="Arial" w:hAnsi="Arial" w:cs="Arial"/>
                <w:sz w:val="24"/>
                <w:szCs w:val="24"/>
              </w:rPr>
            </w:pPr>
          </w:p>
          <w:p w14:paraId="2DB76EB1" w14:textId="77777777" w:rsidR="00776996" w:rsidRDefault="00776996" w:rsidP="00A31DFE">
            <w:pPr>
              <w:spacing w:line="276" w:lineRule="auto"/>
              <w:ind w:left="720"/>
              <w:contextualSpacing/>
              <w:rPr>
                <w:rFonts w:ascii="Arial" w:hAnsi="Arial" w:cs="Arial"/>
                <w:sz w:val="24"/>
                <w:szCs w:val="24"/>
              </w:rPr>
            </w:pPr>
          </w:p>
          <w:p w14:paraId="711E39E4" w14:textId="77777777" w:rsidR="00776996" w:rsidRDefault="00776996" w:rsidP="00A31DFE">
            <w:pPr>
              <w:spacing w:line="276" w:lineRule="auto"/>
              <w:ind w:left="720"/>
              <w:contextualSpacing/>
              <w:rPr>
                <w:rFonts w:ascii="Arial" w:hAnsi="Arial" w:cs="Arial"/>
                <w:sz w:val="24"/>
                <w:szCs w:val="24"/>
              </w:rPr>
            </w:pPr>
          </w:p>
          <w:p w14:paraId="2F9FC582" w14:textId="77777777" w:rsidR="00776996" w:rsidRDefault="00776996" w:rsidP="00A31DFE">
            <w:pPr>
              <w:spacing w:line="276" w:lineRule="auto"/>
              <w:ind w:left="720"/>
              <w:contextualSpacing/>
              <w:rPr>
                <w:rFonts w:ascii="Arial" w:hAnsi="Arial" w:cs="Arial"/>
                <w:sz w:val="24"/>
                <w:szCs w:val="24"/>
              </w:rPr>
            </w:pPr>
          </w:p>
          <w:p w14:paraId="1F68D270" w14:textId="77777777" w:rsidR="00776996" w:rsidRDefault="00776996" w:rsidP="00A31DFE">
            <w:pPr>
              <w:spacing w:line="276" w:lineRule="auto"/>
              <w:ind w:left="720"/>
              <w:contextualSpacing/>
              <w:rPr>
                <w:rFonts w:ascii="Arial" w:hAnsi="Arial" w:cs="Arial"/>
                <w:sz w:val="24"/>
                <w:szCs w:val="24"/>
              </w:rPr>
            </w:pPr>
          </w:p>
          <w:p w14:paraId="135DCDBC" w14:textId="77777777" w:rsidR="003C2CEA" w:rsidRDefault="003C2CEA" w:rsidP="003C2CEA">
            <w:pPr>
              <w:spacing w:line="276" w:lineRule="auto"/>
              <w:contextualSpacing/>
              <w:rPr>
                <w:rFonts w:ascii="Arial" w:hAnsi="Arial" w:cs="Arial"/>
                <w:sz w:val="24"/>
                <w:szCs w:val="24"/>
              </w:rPr>
            </w:pPr>
          </w:p>
          <w:p w14:paraId="10AA5DDF" w14:textId="77777777" w:rsidR="00776996" w:rsidRDefault="00776996" w:rsidP="00A31DFE">
            <w:pPr>
              <w:spacing w:line="276" w:lineRule="auto"/>
              <w:ind w:left="720"/>
              <w:contextualSpacing/>
              <w:rPr>
                <w:rFonts w:ascii="Arial" w:hAnsi="Arial" w:cs="Arial"/>
                <w:sz w:val="24"/>
                <w:szCs w:val="24"/>
              </w:rPr>
            </w:pPr>
          </w:p>
          <w:p w14:paraId="72DFECCE" w14:textId="77777777" w:rsidR="00776996" w:rsidRDefault="00776996" w:rsidP="00A31DFE">
            <w:pPr>
              <w:spacing w:line="276" w:lineRule="auto"/>
              <w:ind w:left="720"/>
              <w:contextualSpacing/>
              <w:rPr>
                <w:rFonts w:ascii="Arial" w:hAnsi="Arial" w:cs="Arial"/>
                <w:sz w:val="24"/>
                <w:szCs w:val="24"/>
              </w:rPr>
            </w:pPr>
          </w:p>
          <w:p w14:paraId="138C8EE7" w14:textId="77777777" w:rsidR="00776996" w:rsidRDefault="00776996" w:rsidP="00A31DFE">
            <w:pPr>
              <w:spacing w:line="276" w:lineRule="auto"/>
              <w:ind w:left="720"/>
              <w:contextualSpacing/>
              <w:rPr>
                <w:rFonts w:ascii="Arial" w:hAnsi="Arial" w:cs="Arial"/>
                <w:sz w:val="24"/>
                <w:szCs w:val="24"/>
              </w:rPr>
            </w:pPr>
          </w:p>
          <w:p w14:paraId="1252F555" w14:textId="77777777" w:rsidR="00776996" w:rsidRDefault="00776996" w:rsidP="00A31DFE">
            <w:pPr>
              <w:spacing w:line="276" w:lineRule="auto"/>
              <w:ind w:left="720"/>
              <w:contextualSpacing/>
              <w:rPr>
                <w:rFonts w:ascii="Arial" w:hAnsi="Arial" w:cs="Arial"/>
                <w:sz w:val="24"/>
                <w:szCs w:val="24"/>
              </w:rPr>
            </w:pPr>
          </w:p>
          <w:p w14:paraId="139A8750" w14:textId="77777777" w:rsidR="00776996" w:rsidRDefault="00776996" w:rsidP="00A31DFE">
            <w:pPr>
              <w:spacing w:line="276" w:lineRule="auto"/>
              <w:ind w:left="720"/>
              <w:contextualSpacing/>
              <w:rPr>
                <w:rFonts w:ascii="Arial" w:hAnsi="Arial" w:cs="Arial"/>
                <w:sz w:val="24"/>
                <w:szCs w:val="24"/>
              </w:rPr>
            </w:pPr>
          </w:p>
          <w:p w14:paraId="23C1436D" w14:textId="4844628C" w:rsidR="00C77CBF" w:rsidRDefault="00C77CBF" w:rsidP="003C2CEA">
            <w:pPr>
              <w:spacing w:line="276" w:lineRule="auto"/>
              <w:contextualSpacing/>
              <w:rPr>
                <w:rFonts w:ascii="Arial" w:hAnsi="Arial" w:cs="Arial"/>
                <w:sz w:val="24"/>
                <w:szCs w:val="24"/>
              </w:rPr>
            </w:pPr>
          </w:p>
          <w:p w14:paraId="2B114AAB" w14:textId="2A721FE7" w:rsidR="00C77CBF" w:rsidRDefault="00C77CBF" w:rsidP="003C2CEA">
            <w:pPr>
              <w:spacing w:line="276" w:lineRule="auto"/>
              <w:contextualSpacing/>
              <w:rPr>
                <w:rFonts w:ascii="Arial" w:hAnsi="Arial" w:cs="Arial"/>
                <w:sz w:val="24"/>
                <w:szCs w:val="24"/>
              </w:rPr>
            </w:pPr>
          </w:p>
          <w:p w14:paraId="773EB56F" w14:textId="3BC35F55" w:rsidR="00FF6324" w:rsidRDefault="00FF6324" w:rsidP="003C2CEA">
            <w:pPr>
              <w:spacing w:line="276" w:lineRule="auto"/>
              <w:contextualSpacing/>
              <w:rPr>
                <w:rFonts w:ascii="Arial" w:hAnsi="Arial" w:cs="Arial"/>
                <w:sz w:val="24"/>
                <w:szCs w:val="24"/>
              </w:rPr>
            </w:pPr>
          </w:p>
          <w:p w14:paraId="512D0B08" w14:textId="480D12DD" w:rsidR="00FF6324" w:rsidRDefault="00FF6324" w:rsidP="003C2CEA">
            <w:pPr>
              <w:spacing w:line="276" w:lineRule="auto"/>
              <w:contextualSpacing/>
              <w:rPr>
                <w:rFonts w:ascii="Arial" w:hAnsi="Arial" w:cs="Arial"/>
                <w:sz w:val="24"/>
                <w:szCs w:val="24"/>
              </w:rPr>
            </w:pPr>
          </w:p>
          <w:p w14:paraId="5ED4CC41" w14:textId="77777777" w:rsidR="004F0E55" w:rsidRDefault="004F0E55" w:rsidP="003C2CEA">
            <w:pPr>
              <w:spacing w:line="276" w:lineRule="auto"/>
              <w:contextualSpacing/>
              <w:rPr>
                <w:rFonts w:ascii="Arial" w:hAnsi="Arial" w:cs="Arial"/>
                <w:sz w:val="24"/>
                <w:szCs w:val="24"/>
              </w:rPr>
            </w:pPr>
          </w:p>
          <w:p w14:paraId="4E9F8C41" w14:textId="77777777" w:rsidR="003011A0" w:rsidRDefault="003011A0" w:rsidP="003C2CEA">
            <w:pPr>
              <w:spacing w:line="276" w:lineRule="auto"/>
              <w:contextualSpacing/>
              <w:rPr>
                <w:rFonts w:ascii="Arial" w:hAnsi="Arial" w:cs="Arial"/>
                <w:sz w:val="24"/>
                <w:szCs w:val="24"/>
              </w:rPr>
            </w:pPr>
          </w:p>
          <w:p w14:paraId="5908F763" w14:textId="77777777" w:rsidR="003C2CEA" w:rsidRPr="003C2CEA" w:rsidRDefault="003C2CEA" w:rsidP="003C2CEA">
            <w:pPr>
              <w:pStyle w:val="ListParagraph"/>
              <w:numPr>
                <w:ilvl w:val="0"/>
                <w:numId w:val="4"/>
              </w:numPr>
              <w:rPr>
                <w:rFonts w:ascii="Arial" w:hAnsi="Arial" w:cs="Arial"/>
                <w:sz w:val="24"/>
                <w:szCs w:val="24"/>
              </w:rPr>
            </w:pPr>
            <w:r w:rsidRPr="003C2CEA">
              <w:rPr>
                <w:rFonts w:ascii="Arial" w:hAnsi="Arial" w:cs="Arial"/>
                <w:sz w:val="24"/>
                <w:szCs w:val="24"/>
              </w:rPr>
              <w:t>Abhaile related services;</w:t>
            </w:r>
          </w:p>
          <w:p w14:paraId="4807797D" w14:textId="77777777" w:rsidR="003C2CEA" w:rsidRDefault="003C2CEA" w:rsidP="003C2CEA">
            <w:pPr>
              <w:spacing w:line="276" w:lineRule="auto"/>
              <w:contextualSpacing/>
              <w:rPr>
                <w:rFonts w:ascii="Arial" w:hAnsi="Arial" w:cs="Arial"/>
                <w:sz w:val="24"/>
                <w:szCs w:val="24"/>
              </w:rPr>
            </w:pPr>
          </w:p>
          <w:p w14:paraId="3AEB0FE6" w14:textId="77777777" w:rsidR="003C2CEA" w:rsidRDefault="003C2CEA" w:rsidP="003C2CEA">
            <w:pPr>
              <w:spacing w:line="276" w:lineRule="auto"/>
              <w:contextualSpacing/>
              <w:rPr>
                <w:rFonts w:ascii="Arial" w:hAnsi="Arial" w:cs="Arial"/>
                <w:sz w:val="24"/>
                <w:szCs w:val="24"/>
              </w:rPr>
            </w:pPr>
          </w:p>
          <w:p w14:paraId="66CDC537" w14:textId="77777777" w:rsidR="003C2CEA" w:rsidRDefault="003C2CEA" w:rsidP="003C2CEA">
            <w:pPr>
              <w:spacing w:line="276" w:lineRule="auto"/>
              <w:contextualSpacing/>
              <w:rPr>
                <w:rFonts w:ascii="Arial" w:hAnsi="Arial" w:cs="Arial"/>
                <w:sz w:val="24"/>
                <w:szCs w:val="24"/>
              </w:rPr>
            </w:pPr>
          </w:p>
          <w:p w14:paraId="7F13C6F0" w14:textId="77777777" w:rsidR="003C2CEA" w:rsidRDefault="003C2CEA" w:rsidP="003C2CEA">
            <w:pPr>
              <w:spacing w:line="276" w:lineRule="auto"/>
              <w:contextualSpacing/>
              <w:rPr>
                <w:rFonts w:ascii="Arial" w:hAnsi="Arial" w:cs="Arial"/>
                <w:sz w:val="24"/>
                <w:szCs w:val="24"/>
              </w:rPr>
            </w:pPr>
          </w:p>
          <w:p w14:paraId="547F3B00" w14:textId="49D6578C" w:rsidR="00C77CBF" w:rsidRDefault="00C77CBF" w:rsidP="003C2CEA">
            <w:pPr>
              <w:spacing w:line="276" w:lineRule="auto"/>
              <w:contextualSpacing/>
              <w:rPr>
                <w:rFonts w:ascii="Arial" w:hAnsi="Arial" w:cs="Arial"/>
                <w:sz w:val="24"/>
                <w:szCs w:val="24"/>
              </w:rPr>
            </w:pPr>
          </w:p>
          <w:p w14:paraId="3EE9832E" w14:textId="1F5A5614" w:rsidR="00C77CBF" w:rsidRDefault="00C77CBF" w:rsidP="003C2CEA">
            <w:pPr>
              <w:spacing w:line="276" w:lineRule="auto"/>
              <w:contextualSpacing/>
              <w:rPr>
                <w:rFonts w:ascii="Arial" w:hAnsi="Arial" w:cs="Arial"/>
                <w:sz w:val="24"/>
                <w:szCs w:val="24"/>
              </w:rPr>
            </w:pPr>
          </w:p>
          <w:p w14:paraId="67A4F2FD" w14:textId="3E0AB6D1" w:rsidR="00C77CBF" w:rsidRDefault="00C77CBF" w:rsidP="003C2CEA">
            <w:pPr>
              <w:spacing w:line="276" w:lineRule="auto"/>
              <w:contextualSpacing/>
              <w:rPr>
                <w:rFonts w:ascii="Arial" w:hAnsi="Arial" w:cs="Arial"/>
                <w:sz w:val="24"/>
                <w:szCs w:val="24"/>
              </w:rPr>
            </w:pPr>
          </w:p>
          <w:p w14:paraId="3C1440C6" w14:textId="7005C564" w:rsidR="00C77CBF" w:rsidRDefault="00C77CBF" w:rsidP="003C2CEA">
            <w:pPr>
              <w:spacing w:line="276" w:lineRule="auto"/>
              <w:contextualSpacing/>
              <w:rPr>
                <w:rFonts w:ascii="Arial" w:hAnsi="Arial" w:cs="Arial"/>
                <w:sz w:val="24"/>
                <w:szCs w:val="24"/>
              </w:rPr>
            </w:pPr>
          </w:p>
          <w:p w14:paraId="070371CC" w14:textId="77777777" w:rsidR="00BE33CC" w:rsidRDefault="00BE33CC" w:rsidP="003C2CEA">
            <w:pPr>
              <w:spacing w:line="276" w:lineRule="auto"/>
              <w:contextualSpacing/>
              <w:rPr>
                <w:rFonts w:ascii="Arial" w:hAnsi="Arial" w:cs="Arial"/>
                <w:sz w:val="24"/>
                <w:szCs w:val="24"/>
              </w:rPr>
            </w:pPr>
          </w:p>
          <w:p w14:paraId="6A87C284" w14:textId="77777777" w:rsidR="002B484B" w:rsidRDefault="002B484B" w:rsidP="003C2CEA">
            <w:pPr>
              <w:spacing w:line="276" w:lineRule="auto"/>
              <w:contextualSpacing/>
              <w:rPr>
                <w:rFonts w:ascii="Arial" w:hAnsi="Arial" w:cs="Arial"/>
                <w:sz w:val="24"/>
                <w:szCs w:val="24"/>
              </w:rPr>
            </w:pPr>
          </w:p>
          <w:p w14:paraId="6F65F6BF" w14:textId="77777777" w:rsidR="002B484B" w:rsidRDefault="002B484B" w:rsidP="003C2CEA">
            <w:pPr>
              <w:spacing w:line="276" w:lineRule="auto"/>
              <w:contextualSpacing/>
              <w:rPr>
                <w:rFonts w:ascii="Arial" w:hAnsi="Arial" w:cs="Arial"/>
                <w:sz w:val="24"/>
                <w:szCs w:val="24"/>
              </w:rPr>
            </w:pPr>
          </w:p>
          <w:p w14:paraId="6B2442A8" w14:textId="77777777" w:rsidR="002B484B" w:rsidRDefault="002B484B" w:rsidP="003C2CEA">
            <w:pPr>
              <w:spacing w:line="276" w:lineRule="auto"/>
              <w:contextualSpacing/>
              <w:rPr>
                <w:rFonts w:ascii="Arial" w:hAnsi="Arial" w:cs="Arial"/>
                <w:sz w:val="24"/>
                <w:szCs w:val="24"/>
              </w:rPr>
            </w:pPr>
          </w:p>
          <w:p w14:paraId="4297F434" w14:textId="77777777" w:rsidR="002B484B" w:rsidRDefault="002B484B" w:rsidP="003C2CEA">
            <w:pPr>
              <w:spacing w:line="276" w:lineRule="auto"/>
              <w:contextualSpacing/>
              <w:rPr>
                <w:rFonts w:ascii="Arial" w:hAnsi="Arial" w:cs="Arial"/>
                <w:sz w:val="24"/>
                <w:szCs w:val="24"/>
              </w:rPr>
            </w:pPr>
          </w:p>
          <w:p w14:paraId="088C876D" w14:textId="77777777" w:rsidR="002B484B" w:rsidRDefault="002B484B" w:rsidP="003C2CEA">
            <w:pPr>
              <w:spacing w:line="276" w:lineRule="auto"/>
              <w:contextualSpacing/>
              <w:rPr>
                <w:rFonts w:ascii="Arial" w:hAnsi="Arial" w:cs="Arial"/>
                <w:sz w:val="24"/>
                <w:szCs w:val="24"/>
              </w:rPr>
            </w:pPr>
          </w:p>
          <w:p w14:paraId="6587AF8B" w14:textId="77777777" w:rsidR="004D32DF" w:rsidRDefault="004D32DF" w:rsidP="003C2CEA">
            <w:pPr>
              <w:spacing w:line="276" w:lineRule="auto"/>
              <w:contextualSpacing/>
              <w:rPr>
                <w:rFonts w:ascii="Arial" w:hAnsi="Arial" w:cs="Arial"/>
                <w:sz w:val="24"/>
                <w:szCs w:val="24"/>
              </w:rPr>
            </w:pPr>
          </w:p>
          <w:p w14:paraId="3551B155" w14:textId="77777777" w:rsidR="00630530" w:rsidRDefault="00630530" w:rsidP="003C2CEA">
            <w:pPr>
              <w:spacing w:line="276" w:lineRule="auto"/>
              <w:contextualSpacing/>
              <w:rPr>
                <w:rFonts w:ascii="Arial" w:hAnsi="Arial" w:cs="Arial"/>
                <w:sz w:val="24"/>
                <w:szCs w:val="24"/>
              </w:rPr>
            </w:pPr>
          </w:p>
          <w:p w14:paraId="59276BCD" w14:textId="77777777" w:rsidR="00776996" w:rsidRPr="00F97636" w:rsidRDefault="00776996" w:rsidP="00A31DFE">
            <w:pPr>
              <w:numPr>
                <w:ilvl w:val="0"/>
                <w:numId w:val="3"/>
              </w:numPr>
              <w:spacing w:line="276" w:lineRule="auto"/>
              <w:contextualSpacing/>
              <w:rPr>
                <w:rFonts w:ascii="Arial" w:hAnsi="Arial" w:cs="Arial"/>
                <w:sz w:val="24"/>
                <w:szCs w:val="24"/>
              </w:rPr>
            </w:pPr>
            <w:r>
              <w:rPr>
                <w:rFonts w:ascii="Arial" w:hAnsi="Arial" w:cs="Arial"/>
                <w:sz w:val="24"/>
                <w:szCs w:val="24"/>
              </w:rPr>
              <w:t>The</w:t>
            </w:r>
            <w:r w:rsidRPr="00F97636">
              <w:rPr>
                <w:rFonts w:ascii="Arial" w:hAnsi="Arial" w:cs="Arial"/>
                <w:sz w:val="24"/>
                <w:szCs w:val="24"/>
              </w:rPr>
              <w:t xml:space="preserve"> </w:t>
            </w:r>
            <w:r>
              <w:rPr>
                <w:rFonts w:ascii="Arial" w:hAnsi="Arial" w:cs="Arial"/>
                <w:sz w:val="24"/>
                <w:szCs w:val="24"/>
              </w:rPr>
              <w:t>A</w:t>
            </w:r>
            <w:r w:rsidRPr="00F97636">
              <w:rPr>
                <w:rFonts w:ascii="Arial" w:hAnsi="Arial" w:cs="Arial"/>
                <w:sz w:val="24"/>
                <w:szCs w:val="24"/>
              </w:rPr>
              <w:t xml:space="preserve">ssisted </w:t>
            </w:r>
            <w:proofErr w:type="gramStart"/>
            <w:r w:rsidRPr="00F97636">
              <w:rPr>
                <w:rFonts w:ascii="Arial" w:hAnsi="Arial" w:cs="Arial"/>
                <w:sz w:val="24"/>
                <w:szCs w:val="24"/>
              </w:rPr>
              <w:t>Decision Making</w:t>
            </w:r>
            <w:proofErr w:type="gramEnd"/>
            <w:r w:rsidRPr="00F97636">
              <w:rPr>
                <w:rFonts w:ascii="Arial" w:hAnsi="Arial" w:cs="Arial"/>
                <w:sz w:val="24"/>
                <w:szCs w:val="24"/>
              </w:rPr>
              <w:t xml:space="preserve"> </w:t>
            </w:r>
            <w:r>
              <w:rPr>
                <w:rFonts w:ascii="Arial" w:hAnsi="Arial" w:cs="Arial"/>
                <w:sz w:val="24"/>
                <w:szCs w:val="24"/>
              </w:rPr>
              <w:t xml:space="preserve">Act (as amended) </w:t>
            </w:r>
          </w:p>
          <w:p w14:paraId="55AC277A" w14:textId="487359AC" w:rsidR="00217934" w:rsidRDefault="00217934" w:rsidP="00114DAC">
            <w:pPr>
              <w:spacing w:line="276" w:lineRule="auto"/>
              <w:contextualSpacing/>
              <w:rPr>
                <w:rFonts w:ascii="Arial" w:hAnsi="Arial" w:cs="Arial"/>
                <w:sz w:val="24"/>
                <w:szCs w:val="24"/>
              </w:rPr>
            </w:pPr>
          </w:p>
          <w:p w14:paraId="0C43F9F9" w14:textId="26D97ACF" w:rsidR="00217934" w:rsidRDefault="00217934" w:rsidP="00114DAC">
            <w:pPr>
              <w:spacing w:line="276" w:lineRule="auto"/>
              <w:contextualSpacing/>
              <w:rPr>
                <w:rFonts w:ascii="Arial" w:hAnsi="Arial" w:cs="Arial"/>
                <w:sz w:val="24"/>
                <w:szCs w:val="24"/>
              </w:rPr>
            </w:pPr>
          </w:p>
          <w:p w14:paraId="00491744" w14:textId="0F0E4ACC" w:rsidR="00217934" w:rsidRDefault="00217934" w:rsidP="00114DAC">
            <w:pPr>
              <w:spacing w:line="276" w:lineRule="auto"/>
              <w:contextualSpacing/>
              <w:rPr>
                <w:rFonts w:ascii="Arial" w:hAnsi="Arial" w:cs="Arial"/>
                <w:sz w:val="24"/>
                <w:szCs w:val="24"/>
              </w:rPr>
            </w:pPr>
          </w:p>
          <w:p w14:paraId="32582557" w14:textId="4D281776" w:rsidR="00217934" w:rsidRDefault="00217934" w:rsidP="00114DAC">
            <w:pPr>
              <w:spacing w:line="276" w:lineRule="auto"/>
              <w:contextualSpacing/>
              <w:rPr>
                <w:rFonts w:ascii="Arial" w:hAnsi="Arial" w:cs="Arial"/>
                <w:sz w:val="24"/>
                <w:szCs w:val="24"/>
              </w:rPr>
            </w:pPr>
          </w:p>
          <w:p w14:paraId="143D8F7A" w14:textId="77777777" w:rsidR="00BE33CC" w:rsidRDefault="00BE33CC" w:rsidP="00114DAC">
            <w:pPr>
              <w:spacing w:line="276" w:lineRule="auto"/>
              <w:contextualSpacing/>
              <w:rPr>
                <w:rFonts w:ascii="Arial" w:hAnsi="Arial" w:cs="Arial"/>
                <w:sz w:val="24"/>
                <w:szCs w:val="24"/>
              </w:rPr>
            </w:pPr>
          </w:p>
          <w:p w14:paraId="63577D10" w14:textId="77777777" w:rsidR="002A27A5" w:rsidRDefault="002A27A5" w:rsidP="00114DAC">
            <w:pPr>
              <w:spacing w:line="276" w:lineRule="auto"/>
              <w:contextualSpacing/>
              <w:rPr>
                <w:rFonts w:ascii="Arial" w:hAnsi="Arial" w:cs="Arial"/>
                <w:sz w:val="24"/>
                <w:szCs w:val="24"/>
              </w:rPr>
            </w:pPr>
          </w:p>
          <w:p w14:paraId="108797DD" w14:textId="77777777" w:rsidR="002A27A5" w:rsidRDefault="002A27A5" w:rsidP="00114DAC">
            <w:pPr>
              <w:spacing w:line="276" w:lineRule="auto"/>
              <w:contextualSpacing/>
              <w:rPr>
                <w:rFonts w:ascii="Arial" w:hAnsi="Arial" w:cs="Arial"/>
                <w:sz w:val="24"/>
                <w:szCs w:val="24"/>
              </w:rPr>
            </w:pPr>
          </w:p>
          <w:p w14:paraId="07DF0E55" w14:textId="77777777" w:rsidR="002A27A5" w:rsidRDefault="002A27A5" w:rsidP="00114DAC">
            <w:pPr>
              <w:spacing w:line="276" w:lineRule="auto"/>
              <w:contextualSpacing/>
              <w:rPr>
                <w:rFonts w:ascii="Arial" w:hAnsi="Arial" w:cs="Arial"/>
                <w:sz w:val="24"/>
                <w:szCs w:val="24"/>
              </w:rPr>
            </w:pPr>
          </w:p>
          <w:p w14:paraId="06DD8954" w14:textId="77777777" w:rsidR="002A27A5" w:rsidRDefault="002A27A5" w:rsidP="00114DAC">
            <w:pPr>
              <w:spacing w:line="276" w:lineRule="auto"/>
              <w:contextualSpacing/>
              <w:rPr>
                <w:rFonts w:ascii="Arial" w:hAnsi="Arial" w:cs="Arial"/>
                <w:sz w:val="24"/>
                <w:szCs w:val="24"/>
              </w:rPr>
            </w:pPr>
          </w:p>
          <w:p w14:paraId="5FFCF909" w14:textId="77777777" w:rsidR="002A27A5" w:rsidRDefault="002A27A5" w:rsidP="00114DAC">
            <w:pPr>
              <w:spacing w:line="276" w:lineRule="auto"/>
              <w:contextualSpacing/>
              <w:rPr>
                <w:rFonts w:ascii="Arial" w:hAnsi="Arial" w:cs="Arial"/>
                <w:sz w:val="24"/>
                <w:szCs w:val="24"/>
              </w:rPr>
            </w:pPr>
          </w:p>
          <w:p w14:paraId="7511B6E4" w14:textId="77777777" w:rsidR="002A27A5" w:rsidRDefault="002A27A5" w:rsidP="00114DAC">
            <w:pPr>
              <w:spacing w:line="276" w:lineRule="auto"/>
              <w:contextualSpacing/>
              <w:rPr>
                <w:rFonts w:ascii="Arial" w:hAnsi="Arial" w:cs="Arial"/>
                <w:sz w:val="24"/>
                <w:szCs w:val="24"/>
              </w:rPr>
            </w:pPr>
          </w:p>
          <w:p w14:paraId="41772512" w14:textId="77777777" w:rsidR="002A27A5" w:rsidRDefault="002A27A5" w:rsidP="00114DAC">
            <w:pPr>
              <w:spacing w:line="276" w:lineRule="auto"/>
              <w:contextualSpacing/>
              <w:rPr>
                <w:rFonts w:ascii="Arial" w:hAnsi="Arial" w:cs="Arial"/>
                <w:sz w:val="24"/>
                <w:szCs w:val="24"/>
              </w:rPr>
            </w:pPr>
          </w:p>
          <w:p w14:paraId="3612E7A9" w14:textId="77777777" w:rsidR="002A27A5" w:rsidRDefault="002A27A5" w:rsidP="00114DAC">
            <w:pPr>
              <w:spacing w:line="276" w:lineRule="auto"/>
              <w:contextualSpacing/>
              <w:rPr>
                <w:rFonts w:ascii="Arial" w:hAnsi="Arial" w:cs="Arial"/>
                <w:sz w:val="24"/>
                <w:szCs w:val="24"/>
              </w:rPr>
            </w:pPr>
          </w:p>
          <w:p w14:paraId="5E147A04" w14:textId="77777777" w:rsidR="00EA1978" w:rsidRDefault="00EA1978" w:rsidP="00114DAC">
            <w:pPr>
              <w:spacing w:line="276" w:lineRule="auto"/>
              <w:contextualSpacing/>
              <w:rPr>
                <w:rFonts w:ascii="Arial" w:hAnsi="Arial" w:cs="Arial"/>
                <w:sz w:val="24"/>
                <w:szCs w:val="24"/>
              </w:rPr>
            </w:pPr>
          </w:p>
          <w:p w14:paraId="7351BBF6" w14:textId="77777777" w:rsidR="00EA1978" w:rsidRDefault="00EA1978" w:rsidP="00114DAC">
            <w:pPr>
              <w:spacing w:line="276" w:lineRule="auto"/>
              <w:contextualSpacing/>
              <w:rPr>
                <w:rFonts w:ascii="Arial" w:hAnsi="Arial" w:cs="Arial"/>
                <w:sz w:val="24"/>
                <w:szCs w:val="24"/>
              </w:rPr>
            </w:pPr>
          </w:p>
          <w:p w14:paraId="4B00C682" w14:textId="77777777" w:rsidR="00EA1978" w:rsidRDefault="00EA1978" w:rsidP="00114DAC">
            <w:pPr>
              <w:spacing w:line="276" w:lineRule="auto"/>
              <w:contextualSpacing/>
              <w:rPr>
                <w:rFonts w:ascii="Arial" w:hAnsi="Arial" w:cs="Arial"/>
                <w:sz w:val="24"/>
                <w:szCs w:val="24"/>
              </w:rPr>
            </w:pPr>
          </w:p>
          <w:p w14:paraId="73E7C151" w14:textId="77777777" w:rsidR="00EA1978" w:rsidRDefault="00EA1978" w:rsidP="00114DAC">
            <w:pPr>
              <w:spacing w:line="276" w:lineRule="auto"/>
              <w:contextualSpacing/>
              <w:rPr>
                <w:rFonts w:ascii="Arial" w:hAnsi="Arial" w:cs="Arial"/>
                <w:sz w:val="24"/>
                <w:szCs w:val="24"/>
              </w:rPr>
            </w:pPr>
          </w:p>
          <w:p w14:paraId="4699017F" w14:textId="77777777" w:rsidR="00EA1978" w:rsidRDefault="00EA1978" w:rsidP="00114DAC">
            <w:pPr>
              <w:spacing w:line="276" w:lineRule="auto"/>
              <w:contextualSpacing/>
              <w:rPr>
                <w:rFonts w:ascii="Arial" w:hAnsi="Arial" w:cs="Arial"/>
                <w:sz w:val="24"/>
                <w:szCs w:val="24"/>
              </w:rPr>
            </w:pPr>
          </w:p>
          <w:p w14:paraId="5328B8B5" w14:textId="77777777" w:rsidR="00EA1978" w:rsidRDefault="00EA1978" w:rsidP="00114DAC">
            <w:pPr>
              <w:spacing w:line="276" w:lineRule="auto"/>
              <w:contextualSpacing/>
              <w:rPr>
                <w:rFonts w:ascii="Arial" w:hAnsi="Arial" w:cs="Arial"/>
                <w:sz w:val="24"/>
                <w:szCs w:val="24"/>
              </w:rPr>
            </w:pPr>
          </w:p>
          <w:p w14:paraId="1A3279A9" w14:textId="77777777" w:rsidR="00EA1978" w:rsidRDefault="00EA1978" w:rsidP="00114DAC">
            <w:pPr>
              <w:spacing w:line="276" w:lineRule="auto"/>
              <w:contextualSpacing/>
              <w:rPr>
                <w:rFonts w:ascii="Arial" w:hAnsi="Arial" w:cs="Arial"/>
                <w:sz w:val="24"/>
                <w:szCs w:val="24"/>
              </w:rPr>
            </w:pPr>
          </w:p>
          <w:p w14:paraId="3B0332B9" w14:textId="77777777" w:rsidR="00EA1978" w:rsidRDefault="00EA1978" w:rsidP="00114DAC">
            <w:pPr>
              <w:spacing w:line="276" w:lineRule="auto"/>
              <w:contextualSpacing/>
              <w:rPr>
                <w:rFonts w:ascii="Arial" w:hAnsi="Arial" w:cs="Arial"/>
                <w:sz w:val="24"/>
                <w:szCs w:val="24"/>
              </w:rPr>
            </w:pPr>
          </w:p>
          <w:p w14:paraId="7F82D616" w14:textId="77777777" w:rsidR="00EA1978" w:rsidRDefault="00EA1978" w:rsidP="00114DAC">
            <w:pPr>
              <w:spacing w:line="276" w:lineRule="auto"/>
              <w:contextualSpacing/>
              <w:rPr>
                <w:rFonts w:ascii="Arial" w:hAnsi="Arial" w:cs="Arial"/>
                <w:sz w:val="24"/>
                <w:szCs w:val="24"/>
              </w:rPr>
            </w:pPr>
          </w:p>
          <w:p w14:paraId="3A845766" w14:textId="77777777" w:rsidR="00EA1978" w:rsidRDefault="00EA1978" w:rsidP="00114DAC">
            <w:pPr>
              <w:spacing w:line="276" w:lineRule="auto"/>
              <w:contextualSpacing/>
              <w:rPr>
                <w:rFonts w:ascii="Arial" w:hAnsi="Arial" w:cs="Arial"/>
                <w:sz w:val="24"/>
                <w:szCs w:val="24"/>
              </w:rPr>
            </w:pPr>
          </w:p>
          <w:p w14:paraId="2E5505DC" w14:textId="77777777" w:rsidR="00EA1978" w:rsidRDefault="00EA1978" w:rsidP="00114DAC">
            <w:pPr>
              <w:spacing w:line="276" w:lineRule="auto"/>
              <w:contextualSpacing/>
              <w:rPr>
                <w:rFonts w:ascii="Arial" w:hAnsi="Arial" w:cs="Arial"/>
                <w:sz w:val="24"/>
                <w:szCs w:val="24"/>
              </w:rPr>
            </w:pPr>
          </w:p>
          <w:p w14:paraId="25DCF752" w14:textId="77777777" w:rsidR="00EA1978" w:rsidRDefault="00EA1978" w:rsidP="00114DAC">
            <w:pPr>
              <w:spacing w:line="276" w:lineRule="auto"/>
              <w:contextualSpacing/>
              <w:rPr>
                <w:rFonts w:ascii="Arial" w:hAnsi="Arial" w:cs="Arial"/>
                <w:sz w:val="24"/>
                <w:szCs w:val="24"/>
              </w:rPr>
            </w:pPr>
          </w:p>
          <w:p w14:paraId="5371623F" w14:textId="77777777" w:rsidR="00EA1978" w:rsidRDefault="00EA1978" w:rsidP="00114DAC">
            <w:pPr>
              <w:spacing w:line="276" w:lineRule="auto"/>
              <w:contextualSpacing/>
              <w:rPr>
                <w:rFonts w:ascii="Arial" w:hAnsi="Arial" w:cs="Arial"/>
                <w:sz w:val="24"/>
                <w:szCs w:val="24"/>
              </w:rPr>
            </w:pPr>
          </w:p>
          <w:p w14:paraId="1AB9ECEE" w14:textId="77777777" w:rsidR="00EA1978" w:rsidRDefault="00EA1978" w:rsidP="00114DAC">
            <w:pPr>
              <w:spacing w:line="276" w:lineRule="auto"/>
              <w:contextualSpacing/>
              <w:rPr>
                <w:rFonts w:ascii="Arial" w:hAnsi="Arial" w:cs="Arial"/>
                <w:sz w:val="24"/>
                <w:szCs w:val="24"/>
              </w:rPr>
            </w:pPr>
          </w:p>
          <w:p w14:paraId="26166CBF" w14:textId="77777777" w:rsidR="00B605F5" w:rsidRDefault="00B605F5" w:rsidP="00114DAC">
            <w:pPr>
              <w:spacing w:line="276" w:lineRule="auto"/>
              <w:contextualSpacing/>
              <w:rPr>
                <w:rFonts w:ascii="Arial" w:hAnsi="Arial" w:cs="Arial"/>
                <w:sz w:val="24"/>
                <w:szCs w:val="24"/>
              </w:rPr>
            </w:pPr>
          </w:p>
          <w:p w14:paraId="6695FEBF" w14:textId="77777777" w:rsidR="00001D0E" w:rsidRDefault="00001D0E" w:rsidP="00114DAC">
            <w:pPr>
              <w:spacing w:line="276" w:lineRule="auto"/>
              <w:contextualSpacing/>
              <w:rPr>
                <w:rFonts w:ascii="Arial" w:hAnsi="Arial" w:cs="Arial"/>
                <w:sz w:val="24"/>
                <w:szCs w:val="24"/>
              </w:rPr>
            </w:pPr>
          </w:p>
          <w:p w14:paraId="24734449" w14:textId="47F34449" w:rsidR="00776996" w:rsidRPr="006915D0" w:rsidRDefault="00776996" w:rsidP="00A31DFE">
            <w:pPr>
              <w:numPr>
                <w:ilvl w:val="0"/>
                <w:numId w:val="2"/>
              </w:numPr>
              <w:spacing w:line="276" w:lineRule="auto"/>
              <w:contextualSpacing/>
              <w:rPr>
                <w:rFonts w:ascii="Arial" w:hAnsi="Arial" w:cs="Arial"/>
                <w:sz w:val="24"/>
                <w:szCs w:val="24"/>
              </w:rPr>
            </w:pPr>
            <w:r w:rsidRPr="006915D0">
              <w:rPr>
                <w:rFonts w:ascii="Arial" w:hAnsi="Arial" w:cs="Arial"/>
                <w:sz w:val="24"/>
                <w:szCs w:val="24"/>
              </w:rPr>
              <w:t>Family mediation services</w:t>
            </w:r>
          </w:p>
          <w:p w14:paraId="750F634E" w14:textId="77777777" w:rsidR="00776996" w:rsidRDefault="00776996" w:rsidP="00A31DFE">
            <w:pPr>
              <w:spacing w:line="276" w:lineRule="auto"/>
              <w:ind w:left="720"/>
              <w:contextualSpacing/>
              <w:rPr>
                <w:rFonts w:ascii="Arial" w:hAnsi="Arial" w:cs="Arial"/>
                <w:sz w:val="24"/>
                <w:szCs w:val="24"/>
              </w:rPr>
            </w:pPr>
          </w:p>
          <w:p w14:paraId="6A61AFC7" w14:textId="77777777" w:rsidR="00776996" w:rsidRDefault="00776996" w:rsidP="00A31DFE">
            <w:pPr>
              <w:spacing w:line="276" w:lineRule="auto"/>
              <w:ind w:left="720"/>
              <w:contextualSpacing/>
              <w:rPr>
                <w:rFonts w:ascii="Arial" w:hAnsi="Arial" w:cs="Arial"/>
                <w:sz w:val="24"/>
                <w:szCs w:val="24"/>
              </w:rPr>
            </w:pPr>
          </w:p>
          <w:p w14:paraId="40A15CA7" w14:textId="77777777" w:rsidR="00776996" w:rsidRDefault="00776996" w:rsidP="00A31DFE">
            <w:pPr>
              <w:spacing w:line="276" w:lineRule="auto"/>
              <w:ind w:left="720"/>
              <w:contextualSpacing/>
              <w:rPr>
                <w:rFonts w:ascii="Arial" w:hAnsi="Arial" w:cs="Arial"/>
                <w:sz w:val="24"/>
                <w:szCs w:val="24"/>
              </w:rPr>
            </w:pPr>
          </w:p>
          <w:p w14:paraId="096C5A13" w14:textId="77777777" w:rsidR="00776996" w:rsidRDefault="00776996" w:rsidP="00A31DFE">
            <w:pPr>
              <w:spacing w:line="276" w:lineRule="auto"/>
              <w:ind w:left="720"/>
              <w:contextualSpacing/>
              <w:rPr>
                <w:rFonts w:ascii="Arial" w:hAnsi="Arial" w:cs="Arial"/>
                <w:sz w:val="24"/>
                <w:szCs w:val="24"/>
              </w:rPr>
            </w:pPr>
          </w:p>
          <w:p w14:paraId="1CC8317E" w14:textId="77777777" w:rsidR="00776996" w:rsidRDefault="00776996" w:rsidP="00A31DFE">
            <w:pPr>
              <w:spacing w:line="276" w:lineRule="auto"/>
              <w:ind w:left="720"/>
              <w:contextualSpacing/>
              <w:rPr>
                <w:rFonts w:ascii="Arial" w:hAnsi="Arial" w:cs="Arial"/>
                <w:sz w:val="24"/>
                <w:szCs w:val="24"/>
              </w:rPr>
            </w:pPr>
          </w:p>
          <w:p w14:paraId="471F7727" w14:textId="77777777" w:rsidR="00776996" w:rsidRDefault="00776996" w:rsidP="00A31DFE">
            <w:pPr>
              <w:spacing w:line="276" w:lineRule="auto"/>
              <w:ind w:left="720"/>
              <w:contextualSpacing/>
              <w:rPr>
                <w:rFonts w:ascii="Arial" w:hAnsi="Arial" w:cs="Arial"/>
                <w:sz w:val="24"/>
                <w:szCs w:val="24"/>
              </w:rPr>
            </w:pPr>
          </w:p>
          <w:p w14:paraId="1D2AFED8" w14:textId="77777777" w:rsidR="003C2CEA" w:rsidRDefault="003C2CEA" w:rsidP="003C2CEA">
            <w:pPr>
              <w:spacing w:line="276" w:lineRule="auto"/>
              <w:contextualSpacing/>
              <w:rPr>
                <w:rFonts w:ascii="Arial" w:hAnsi="Arial" w:cs="Arial"/>
                <w:sz w:val="24"/>
                <w:szCs w:val="24"/>
              </w:rPr>
            </w:pPr>
          </w:p>
          <w:p w14:paraId="6470F9D1" w14:textId="77777777" w:rsidR="004D27FC" w:rsidRDefault="004D27FC" w:rsidP="009A4239">
            <w:pPr>
              <w:spacing w:line="276" w:lineRule="auto"/>
              <w:contextualSpacing/>
              <w:rPr>
                <w:rFonts w:ascii="Arial" w:hAnsi="Arial" w:cs="Arial"/>
                <w:sz w:val="24"/>
                <w:szCs w:val="24"/>
              </w:rPr>
            </w:pPr>
          </w:p>
          <w:p w14:paraId="041474EB" w14:textId="77777777" w:rsidR="00061C17" w:rsidRPr="008B32EC" w:rsidRDefault="00061C17" w:rsidP="00061C17">
            <w:pPr>
              <w:pStyle w:val="ListParagraph"/>
              <w:numPr>
                <w:ilvl w:val="0"/>
                <w:numId w:val="2"/>
              </w:numPr>
              <w:rPr>
                <w:rFonts w:ascii="Arial" w:hAnsi="Arial" w:cs="Arial"/>
                <w:sz w:val="24"/>
                <w:szCs w:val="24"/>
              </w:rPr>
            </w:pPr>
            <w:r w:rsidRPr="008B32EC">
              <w:rPr>
                <w:rFonts w:ascii="Arial" w:hAnsi="Arial" w:cs="Arial"/>
                <w:sz w:val="24"/>
                <w:szCs w:val="24"/>
              </w:rPr>
              <w:t xml:space="preserve">Initiative to better support the legal needs of Travellers </w:t>
            </w:r>
          </w:p>
          <w:p w14:paraId="2C42D671" w14:textId="1B29658D" w:rsidR="008308D5" w:rsidRDefault="008308D5" w:rsidP="00A31DFE">
            <w:pPr>
              <w:spacing w:line="276" w:lineRule="auto"/>
              <w:ind w:left="720"/>
              <w:contextualSpacing/>
              <w:rPr>
                <w:rFonts w:ascii="Arial" w:hAnsi="Arial" w:cs="Arial"/>
                <w:sz w:val="24"/>
                <w:szCs w:val="24"/>
              </w:rPr>
            </w:pPr>
          </w:p>
          <w:p w14:paraId="1E29840D" w14:textId="464AA12A" w:rsidR="008308D5" w:rsidRDefault="008308D5" w:rsidP="00A31DFE">
            <w:pPr>
              <w:spacing w:line="276" w:lineRule="auto"/>
              <w:ind w:left="720"/>
              <w:contextualSpacing/>
              <w:rPr>
                <w:rFonts w:ascii="Arial" w:hAnsi="Arial" w:cs="Arial"/>
                <w:sz w:val="24"/>
                <w:szCs w:val="24"/>
              </w:rPr>
            </w:pPr>
          </w:p>
          <w:p w14:paraId="3815AF5C" w14:textId="32F533DD" w:rsidR="00061C17" w:rsidRDefault="00061C17" w:rsidP="00A31DFE">
            <w:pPr>
              <w:spacing w:line="276" w:lineRule="auto"/>
              <w:ind w:left="720"/>
              <w:contextualSpacing/>
              <w:rPr>
                <w:rFonts w:ascii="Arial" w:hAnsi="Arial" w:cs="Arial"/>
                <w:sz w:val="24"/>
                <w:szCs w:val="24"/>
              </w:rPr>
            </w:pPr>
          </w:p>
          <w:p w14:paraId="03D37E27" w14:textId="639B61FA" w:rsidR="00061C17" w:rsidRDefault="00061C17" w:rsidP="00A31DFE">
            <w:pPr>
              <w:spacing w:line="276" w:lineRule="auto"/>
              <w:ind w:left="720"/>
              <w:contextualSpacing/>
              <w:rPr>
                <w:rFonts w:ascii="Arial" w:hAnsi="Arial" w:cs="Arial"/>
                <w:sz w:val="24"/>
                <w:szCs w:val="24"/>
              </w:rPr>
            </w:pPr>
          </w:p>
          <w:p w14:paraId="5B0A9C6B" w14:textId="411FA497" w:rsidR="00061C17" w:rsidRDefault="00061C17" w:rsidP="00A31DFE">
            <w:pPr>
              <w:spacing w:line="276" w:lineRule="auto"/>
              <w:ind w:left="720"/>
              <w:contextualSpacing/>
              <w:rPr>
                <w:rFonts w:ascii="Arial" w:hAnsi="Arial" w:cs="Arial"/>
                <w:sz w:val="24"/>
                <w:szCs w:val="24"/>
              </w:rPr>
            </w:pPr>
          </w:p>
          <w:p w14:paraId="75FA0806" w14:textId="1412BFD9" w:rsidR="00061C17" w:rsidRDefault="00061C17" w:rsidP="00A31DFE">
            <w:pPr>
              <w:spacing w:line="276" w:lineRule="auto"/>
              <w:ind w:left="720"/>
              <w:contextualSpacing/>
              <w:rPr>
                <w:rFonts w:ascii="Arial" w:hAnsi="Arial" w:cs="Arial"/>
                <w:sz w:val="24"/>
                <w:szCs w:val="24"/>
              </w:rPr>
            </w:pPr>
          </w:p>
          <w:p w14:paraId="2E56B070" w14:textId="4EBB92E7" w:rsidR="00061C17" w:rsidRDefault="00061C17" w:rsidP="00A31DFE">
            <w:pPr>
              <w:spacing w:line="276" w:lineRule="auto"/>
              <w:ind w:left="720"/>
              <w:contextualSpacing/>
              <w:rPr>
                <w:rFonts w:ascii="Arial" w:hAnsi="Arial" w:cs="Arial"/>
                <w:sz w:val="24"/>
                <w:szCs w:val="24"/>
              </w:rPr>
            </w:pPr>
          </w:p>
          <w:p w14:paraId="0CFF7612" w14:textId="3F615553" w:rsidR="00061C17" w:rsidRDefault="00061C17" w:rsidP="00A31DFE">
            <w:pPr>
              <w:spacing w:line="276" w:lineRule="auto"/>
              <w:ind w:left="720"/>
              <w:contextualSpacing/>
              <w:rPr>
                <w:rFonts w:ascii="Arial" w:hAnsi="Arial" w:cs="Arial"/>
                <w:sz w:val="24"/>
                <w:szCs w:val="24"/>
              </w:rPr>
            </w:pPr>
          </w:p>
          <w:p w14:paraId="14132141" w14:textId="3CEF74C2" w:rsidR="00061C17" w:rsidRDefault="00061C17" w:rsidP="00A31DFE">
            <w:pPr>
              <w:spacing w:line="276" w:lineRule="auto"/>
              <w:ind w:left="720"/>
              <w:contextualSpacing/>
              <w:rPr>
                <w:rFonts w:ascii="Arial" w:hAnsi="Arial" w:cs="Arial"/>
                <w:sz w:val="24"/>
                <w:szCs w:val="24"/>
              </w:rPr>
            </w:pPr>
          </w:p>
          <w:p w14:paraId="495F0E84" w14:textId="5EBCC833" w:rsidR="00061C17" w:rsidRDefault="00061C17" w:rsidP="00A31DFE">
            <w:pPr>
              <w:spacing w:line="276" w:lineRule="auto"/>
              <w:ind w:left="720"/>
              <w:contextualSpacing/>
              <w:rPr>
                <w:rFonts w:ascii="Arial" w:hAnsi="Arial" w:cs="Arial"/>
                <w:sz w:val="24"/>
                <w:szCs w:val="24"/>
              </w:rPr>
            </w:pPr>
          </w:p>
          <w:p w14:paraId="5371661F" w14:textId="77777777" w:rsidR="004E11B4" w:rsidRDefault="004E11B4" w:rsidP="00840A6E">
            <w:pPr>
              <w:spacing w:line="276" w:lineRule="auto"/>
              <w:contextualSpacing/>
              <w:rPr>
                <w:rFonts w:ascii="Arial" w:hAnsi="Arial" w:cs="Arial"/>
                <w:sz w:val="24"/>
                <w:szCs w:val="24"/>
              </w:rPr>
            </w:pPr>
          </w:p>
          <w:p w14:paraId="5BBA71C6" w14:textId="77777777" w:rsidR="00EC523E" w:rsidRDefault="00EC523E" w:rsidP="00840A6E">
            <w:pPr>
              <w:spacing w:line="276" w:lineRule="auto"/>
              <w:contextualSpacing/>
              <w:rPr>
                <w:rFonts w:ascii="Arial" w:hAnsi="Arial" w:cs="Arial"/>
                <w:sz w:val="24"/>
                <w:szCs w:val="24"/>
              </w:rPr>
            </w:pPr>
          </w:p>
          <w:p w14:paraId="469FB968" w14:textId="77777777" w:rsidR="00EC523E" w:rsidRDefault="00EC523E" w:rsidP="00840A6E">
            <w:pPr>
              <w:spacing w:line="276" w:lineRule="auto"/>
              <w:contextualSpacing/>
              <w:rPr>
                <w:rFonts w:ascii="Arial" w:hAnsi="Arial" w:cs="Arial"/>
                <w:sz w:val="24"/>
                <w:szCs w:val="24"/>
              </w:rPr>
            </w:pPr>
          </w:p>
          <w:p w14:paraId="12607FE7" w14:textId="77777777" w:rsidR="00EC523E" w:rsidRDefault="00EC523E" w:rsidP="00840A6E">
            <w:pPr>
              <w:spacing w:line="276" w:lineRule="auto"/>
              <w:contextualSpacing/>
              <w:rPr>
                <w:rFonts w:ascii="Arial" w:hAnsi="Arial" w:cs="Arial"/>
                <w:sz w:val="24"/>
                <w:szCs w:val="24"/>
              </w:rPr>
            </w:pPr>
          </w:p>
          <w:p w14:paraId="5D0C82F9" w14:textId="77777777" w:rsidR="00884A93" w:rsidRDefault="00884A93" w:rsidP="00840A6E">
            <w:pPr>
              <w:spacing w:line="276" w:lineRule="auto"/>
              <w:contextualSpacing/>
              <w:rPr>
                <w:rFonts w:ascii="Arial" w:hAnsi="Arial" w:cs="Arial"/>
                <w:sz w:val="24"/>
                <w:szCs w:val="24"/>
              </w:rPr>
            </w:pPr>
          </w:p>
          <w:p w14:paraId="6FEA0091" w14:textId="77777777" w:rsidR="00EC523E" w:rsidRDefault="00EC523E" w:rsidP="00840A6E">
            <w:pPr>
              <w:spacing w:line="276" w:lineRule="auto"/>
              <w:contextualSpacing/>
              <w:rPr>
                <w:rFonts w:ascii="Arial" w:hAnsi="Arial" w:cs="Arial"/>
                <w:sz w:val="24"/>
                <w:szCs w:val="24"/>
              </w:rPr>
            </w:pPr>
          </w:p>
          <w:p w14:paraId="67F86D70" w14:textId="77777777" w:rsidR="004D27FC" w:rsidRDefault="004D27FC" w:rsidP="00840A6E">
            <w:pPr>
              <w:spacing w:line="276" w:lineRule="auto"/>
              <w:contextualSpacing/>
              <w:rPr>
                <w:rFonts w:ascii="Arial" w:hAnsi="Arial" w:cs="Arial"/>
                <w:sz w:val="24"/>
                <w:szCs w:val="24"/>
              </w:rPr>
            </w:pPr>
          </w:p>
          <w:p w14:paraId="3083D527" w14:textId="06117CFA" w:rsidR="00776996" w:rsidRDefault="00776996" w:rsidP="00A31DFE">
            <w:pPr>
              <w:numPr>
                <w:ilvl w:val="0"/>
                <w:numId w:val="1"/>
              </w:numPr>
              <w:spacing w:line="276" w:lineRule="auto"/>
              <w:contextualSpacing/>
              <w:rPr>
                <w:rFonts w:ascii="Arial" w:hAnsi="Arial" w:cs="Arial"/>
                <w:sz w:val="24"/>
                <w:szCs w:val="24"/>
              </w:rPr>
            </w:pPr>
            <w:r w:rsidRPr="00F97636">
              <w:rPr>
                <w:rFonts w:ascii="Arial" w:hAnsi="Arial" w:cs="Arial"/>
                <w:sz w:val="24"/>
                <w:szCs w:val="24"/>
              </w:rPr>
              <w:t>General legal services;</w:t>
            </w:r>
          </w:p>
          <w:p w14:paraId="67F43731" w14:textId="1EF651BB" w:rsidR="00E405AC" w:rsidRDefault="00E405AC" w:rsidP="00E405AC">
            <w:pPr>
              <w:spacing w:line="276" w:lineRule="auto"/>
              <w:contextualSpacing/>
              <w:rPr>
                <w:rFonts w:ascii="Arial" w:hAnsi="Arial" w:cs="Arial"/>
                <w:sz w:val="24"/>
                <w:szCs w:val="24"/>
              </w:rPr>
            </w:pPr>
          </w:p>
          <w:p w14:paraId="6AAA413B" w14:textId="1F974F2D" w:rsidR="00E405AC" w:rsidRDefault="00E405AC" w:rsidP="00E405AC">
            <w:pPr>
              <w:spacing w:line="276" w:lineRule="auto"/>
              <w:contextualSpacing/>
              <w:rPr>
                <w:rFonts w:ascii="Arial" w:hAnsi="Arial" w:cs="Arial"/>
                <w:sz w:val="24"/>
                <w:szCs w:val="24"/>
              </w:rPr>
            </w:pPr>
          </w:p>
          <w:p w14:paraId="0AC52C3F" w14:textId="493F1785" w:rsidR="00E405AC" w:rsidRDefault="00E405AC" w:rsidP="00E405AC">
            <w:pPr>
              <w:spacing w:line="276" w:lineRule="auto"/>
              <w:contextualSpacing/>
              <w:rPr>
                <w:rFonts w:ascii="Arial" w:hAnsi="Arial" w:cs="Arial"/>
                <w:sz w:val="24"/>
                <w:szCs w:val="24"/>
              </w:rPr>
            </w:pPr>
          </w:p>
          <w:p w14:paraId="2661C367" w14:textId="0F9206A3" w:rsidR="00E405AC" w:rsidRDefault="00E405AC" w:rsidP="00E405AC">
            <w:pPr>
              <w:spacing w:line="276" w:lineRule="auto"/>
              <w:contextualSpacing/>
              <w:rPr>
                <w:rFonts w:ascii="Arial" w:hAnsi="Arial" w:cs="Arial"/>
                <w:sz w:val="24"/>
                <w:szCs w:val="24"/>
              </w:rPr>
            </w:pPr>
          </w:p>
          <w:p w14:paraId="701541E0" w14:textId="7A8D2416" w:rsidR="00E405AC" w:rsidRDefault="00E405AC" w:rsidP="00E405AC">
            <w:pPr>
              <w:spacing w:line="276" w:lineRule="auto"/>
              <w:contextualSpacing/>
              <w:rPr>
                <w:rFonts w:ascii="Arial" w:hAnsi="Arial" w:cs="Arial"/>
                <w:sz w:val="24"/>
                <w:szCs w:val="24"/>
              </w:rPr>
            </w:pPr>
          </w:p>
          <w:p w14:paraId="13AE479F" w14:textId="1FFE5A55" w:rsidR="00E405AC" w:rsidRDefault="00E405AC" w:rsidP="00E405AC">
            <w:pPr>
              <w:spacing w:line="276" w:lineRule="auto"/>
              <w:contextualSpacing/>
              <w:rPr>
                <w:rFonts w:ascii="Arial" w:hAnsi="Arial" w:cs="Arial"/>
                <w:sz w:val="24"/>
                <w:szCs w:val="24"/>
              </w:rPr>
            </w:pPr>
          </w:p>
          <w:p w14:paraId="7BDC31DD" w14:textId="4971D3F6" w:rsidR="00E405AC" w:rsidRDefault="00E405AC" w:rsidP="00E405AC">
            <w:pPr>
              <w:spacing w:line="276" w:lineRule="auto"/>
              <w:contextualSpacing/>
              <w:rPr>
                <w:rFonts w:ascii="Arial" w:hAnsi="Arial" w:cs="Arial"/>
                <w:sz w:val="24"/>
                <w:szCs w:val="24"/>
              </w:rPr>
            </w:pPr>
          </w:p>
          <w:p w14:paraId="2EDD54C4" w14:textId="7C09B938" w:rsidR="00E405AC" w:rsidRDefault="00E405AC" w:rsidP="00E405AC">
            <w:pPr>
              <w:spacing w:line="276" w:lineRule="auto"/>
              <w:contextualSpacing/>
              <w:rPr>
                <w:rFonts w:ascii="Arial" w:hAnsi="Arial" w:cs="Arial"/>
                <w:sz w:val="24"/>
                <w:szCs w:val="24"/>
              </w:rPr>
            </w:pPr>
          </w:p>
          <w:p w14:paraId="1C138744" w14:textId="3439012A" w:rsidR="00E405AC" w:rsidRDefault="00E405AC" w:rsidP="00E405AC">
            <w:pPr>
              <w:spacing w:line="276" w:lineRule="auto"/>
              <w:contextualSpacing/>
              <w:rPr>
                <w:rFonts w:ascii="Arial" w:hAnsi="Arial" w:cs="Arial"/>
                <w:sz w:val="24"/>
                <w:szCs w:val="24"/>
              </w:rPr>
            </w:pPr>
          </w:p>
          <w:p w14:paraId="08A4EB53" w14:textId="77777777" w:rsidR="003E63AB" w:rsidRDefault="003E63AB" w:rsidP="00E405AC">
            <w:pPr>
              <w:spacing w:line="276" w:lineRule="auto"/>
              <w:contextualSpacing/>
              <w:rPr>
                <w:rFonts w:ascii="Arial" w:hAnsi="Arial" w:cs="Arial"/>
                <w:sz w:val="24"/>
                <w:szCs w:val="24"/>
              </w:rPr>
            </w:pPr>
          </w:p>
          <w:p w14:paraId="0CA2811D" w14:textId="77777777" w:rsidR="003E63AB" w:rsidRDefault="003E63AB" w:rsidP="00E405AC">
            <w:pPr>
              <w:spacing w:line="276" w:lineRule="auto"/>
              <w:contextualSpacing/>
              <w:rPr>
                <w:rFonts w:ascii="Arial" w:hAnsi="Arial" w:cs="Arial"/>
                <w:sz w:val="24"/>
                <w:szCs w:val="24"/>
              </w:rPr>
            </w:pPr>
          </w:p>
          <w:p w14:paraId="1E19CFE6" w14:textId="77777777" w:rsidR="003E63AB" w:rsidRDefault="003E63AB" w:rsidP="00E405AC">
            <w:pPr>
              <w:spacing w:line="276" w:lineRule="auto"/>
              <w:contextualSpacing/>
              <w:rPr>
                <w:rFonts w:ascii="Arial" w:hAnsi="Arial" w:cs="Arial"/>
                <w:sz w:val="24"/>
                <w:szCs w:val="24"/>
              </w:rPr>
            </w:pPr>
          </w:p>
          <w:p w14:paraId="1F8EC937" w14:textId="77777777" w:rsidR="003E63AB" w:rsidRDefault="003E63AB" w:rsidP="00E405AC">
            <w:pPr>
              <w:spacing w:line="276" w:lineRule="auto"/>
              <w:contextualSpacing/>
              <w:rPr>
                <w:rFonts w:ascii="Arial" w:hAnsi="Arial" w:cs="Arial"/>
                <w:sz w:val="24"/>
                <w:szCs w:val="24"/>
              </w:rPr>
            </w:pPr>
          </w:p>
          <w:p w14:paraId="37932612" w14:textId="77777777" w:rsidR="003E63AB" w:rsidRDefault="003E63AB" w:rsidP="00E405AC">
            <w:pPr>
              <w:spacing w:line="276" w:lineRule="auto"/>
              <w:contextualSpacing/>
              <w:rPr>
                <w:rFonts w:ascii="Arial" w:hAnsi="Arial" w:cs="Arial"/>
                <w:sz w:val="24"/>
                <w:szCs w:val="24"/>
              </w:rPr>
            </w:pPr>
          </w:p>
          <w:p w14:paraId="5DD55045" w14:textId="77777777" w:rsidR="003E63AB" w:rsidRDefault="003E63AB" w:rsidP="00E405AC">
            <w:pPr>
              <w:spacing w:line="276" w:lineRule="auto"/>
              <w:contextualSpacing/>
              <w:rPr>
                <w:rFonts w:ascii="Arial" w:hAnsi="Arial" w:cs="Arial"/>
                <w:sz w:val="24"/>
                <w:szCs w:val="24"/>
              </w:rPr>
            </w:pPr>
          </w:p>
          <w:p w14:paraId="40C5A239" w14:textId="77777777" w:rsidR="003E63AB" w:rsidRDefault="003E63AB" w:rsidP="00E405AC">
            <w:pPr>
              <w:spacing w:line="276" w:lineRule="auto"/>
              <w:contextualSpacing/>
              <w:rPr>
                <w:rFonts w:ascii="Arial" w:hAnsi="Arial" w:cs="Arial"/>
                <w:sz w:val="24"/>
                <w:szCs w:val="24"/>
              </w:rPr>
            </w:pPr>
          </w:p>
          <w:p w14:paraId="5EFE867F" w14:textId="77777777" w:rsidR="00345793" w:rsidRDefault="00345793" w:rsidP="00E405AC">
            <w:pPr>
              <w:spacing w:line="276" w:lineRule="auto"/>
              <w:contextualSpacing/>
              <w:rPr>
                <w:rFonts w:ascii="Arial" w:hAnsi="Arial" w:cs="Arial"/>
                <w:sz w:val="24"/>
                <w:szCs w:val="24"/>
              </w:rPr>
            </w:pPr>
          </w:p>
          <w:p w14:paraId="29AA5EBA" w14:textId="77777777" w:rsidR="00345793" w:rsidRDefault="00345793" w:rsidP="00E405AC">
            <w:pPr>
              <w:spacing w:line="276" w:lineRule="auto"/>
              <w:contextualSpacing/>
              <w:rPr>
                <w:rFonts w:ascii="Arial" w:hAnsi="Arial" w:cs="Arial"/>
                <w:sz w:val="24"/>
                <w:szCs w:val="24"/>
              </w:rPr>
            </w:pPr>
          </w:p>
          <w:p w14:paraId="22A7866A" w14:textId="77777777" w:rsidR="00345793" w:rsidRDefault="00345793" w:rsidP="00E405AC">
            <w:pPr>
              <w:spacing w:line="276" w:lineRule="auto"/>
              <w:contextualSpacing/>
              <w:rPr>
                <w:rFonts w:ascii="Arial" w:hAnsi="Arial" w:cs="Arial"/>
                <w:sz w:val="24"/>
                <w:szCs w:val="24"/>
              </w:rPr>
            </w:pPr>
          </w:p>
          <w:p w14:paraId="157E4ECB" w14:textId="77777777" w:rsidR="00345793" w:rsidRDefault="00345793" w:rsidP="00E405AC">
            <w:pPr>
              <w:spacing w:line="276" w:lineRule="auto"/>
              <w:contextualSpacing/>
              <w:rPr>
                <w:rFonts w:ascii="Arial" w:hAnsi="Arial" w:cs="Arial"/>
                <w:sz w:val="24"/>
                <w:szCs w:val="24"/>
              </w:rPr>
            </w:pPr>
          </w:p>
          <w:p w14:paraId="31E43FD6" w14:textId="77777777" w:rsidR="00345793" w:rsidRDefault="00345793" w:rsidP="00E405AC">
            <w:pPr>
              <w:spacing w:line="276" w:lineRule="auto"/>
              <w:contextualSpacing/>
              <w:rPr>
                <w:rFonts w:ascii="Arial" w:hAnsi="Arial" w:cs="Arial"/>
                <w:sz w:val="24"/>
                <w:szCs w:val="24"/>
              </w:rPr>
            </w:pPr>
          </w:p>
          <w:p w14:paraId="553A19DC" w14:textId="77777777" w:rsidR="00345793" w:rsidRDefault="00345793" w:rsidP="00E405AC">
            <w:pPr>
              <w:spacing w:line="276" w:lineRule="auto"/>
              <w:contextualSpacing/>
              <w:rPr>
                <w:rFonts w:ascii="Arial" w:hAnsi="Arial" w:cs="Arial"/>
                <w:sz w:val="24"/>
                <w:szCs w:val="24"/>
              </w:rPr>
            </w:pPr>
          </w:p>
          <w:p w14:paraId="40125F8D" w14:textId="77777777" w:rsidR="00345793" w:rsidRDefault="00345793" w:rsidP="00E405AC">
            <w:pPr>
              <w:spacing w:line="276" w:lineRule="auto"/>
              <w:contextualSpacing/>
              <w:rPr>
                <w:rFonts w:ascii="Arial" w:hAnsi="Arial" w:cs="Arial"/>
                <w:sz w:val="24"/>
                <w:szCs w:val="24"/>
              </w:rPr>
            </w:pPr>
          </w:p>
          <w:p w14:paraId="42B18C8B" w14:textId="77777777" w:rsidR="00345793" w:rsidRDefault="00345793" w:rsidP="00E405AC">
            <w:pPr>
              <w:spacing w:line="276" w:lineRule="auto"/>
              <w:contextualSpacing/>
              <w:rPr>
                <w:rFonts w:ascii="Arial" w:hAnsi="Arial" w:cs="Arial"/>
                <w:sz w:val="24"/>
                <w:szCs w:val="24"/>
              </w:rPr>
            </w:pPr>
          </w:p>
          <w:p w14:paraId="5B713C79" w14:textId="77777777" w:rsidR="00345793" w:rsidRDefault="00345793" w:rsidP="00E405AC">
            <w:pPr>
              <w:spacing w:line="276" w:lineRule="auto"/>
              <w:contextualSpacing/>
              <w:rPr>
                <w:rFonts w:ascii="Arial" w:hAnsi="Arial" w:cs="Arial"/>
                <w:sz w:val="24"/>
                <w:szCs w:val="24"/>
              </w:rPr>
            </w:pPr>
          </w:p>
          <w:p w14:paraId="3B60A690" w14:textId="77777777" w:rsidR="00345793" w:rsidRDefault="00345793" w:rsidP="00E405AC">
            <w:pPr>
              <w:spacing w:line="276" w:lineRule="auto"/>
              <w:contextualSpacing/>
              <w:rPr>
                <w:rFonts w:ascii="Arial" w:hAnsi="Arial" w:cs="Arial"/>
                <w:sz w:val="24"/>
                <w:szCs w:val="24"/>
              </w:rPr>
            </w:pPr>
          </w:p>
          <w:p w14:paraId="63EEF1A5" w14:textId="77777777" w:rsidR="00345793" w:rsidRDefault="00345793" w:rsidP="00E405AC">
            <w:pPr>
              <w:spacing w:line="276" w:lineRule="auto"/>
              <w:contextualSpacing/>
              <w:rPr>
                <w:rFonts w:ascii="Arial" w:hAnsi="Arial" w:cs="Arial"/>
                <w:sz w:val="24"/>
                <w:szCs w:val="24"/>
              </w:rPr>
            </w:pPr>
          </w:p>
          <w:p w14:paraId="39A704C5" w14:textId="77777777" w:rsidR="00345793" w:rsidRDefault="00345793" w:rsidP="00E405AC">
            <w:pPr>
              <w:spacing w:line="276" w:lineRule="auto"/>
              <w:contextualSpacing/>
              <w:rPr>
                <w:rFonts w:ascii="Arial" w:hAnsi="Arial" w:cs="Arial"/>
                <w:sz w:val="24"/>
                <w:szCs w:val="24"/>
              </w:rPr>
            </w:pPr>
          </w:p>
          <w:p w14:paraId="4E10983A" w14:textId="77777777" w:rsidR="00345793" w:rsidRDefault="00345793" w:rsidP="00E405AC">
            <w:pPr>
              <w:spacing w:line="276" w:lineRule="auto"/>
              <w:contextualSpacing/>
              <w:rPr>
                <w:rFonts w:ascii="Arial" w:hAnsi="Arial" w:cs="Arial"/>
                <w:sz w:val="24"/>
                <w:szCs w:val="24"/>
              </w:rPr>
            </w:pPr>
          </w:p>
          <w:p w14:paraId="15EF6B24" w14:textId="77777777" w:rsidR="00345793" w:rsidRDefault="00345793" w:rsidP="00E405AC">
            <w:pPr>
              <w:spacing w:line="276" w:lineRule="auto"/>
              <w:contextualSpacing/>
              <w:rPr>
                <w:rFonts w:ascii="Arial" w:hAnsi="Arial" w:cs="Arial"/>
                <w:sz w:val="24"/>
                <w:szCs w:val="24"/>
              </w:rPr>
            </w:pPr>
          </w:p>
          <w:p w14:paraId="1E1C58B4" w14:textId="20956D85" w:rsidR="00E405AC" w:rsidRPr="00843F6F" w:rsidRDefault="00E405AC" w:rsidP="006F0EA4">
            <w:pPr>
              <w:spacing w:line="276" w:lineRule="auto"/>
              <w:contextualSpacing/>
              <w:rPr>
                <w:rFonts w:ascii="Arial" w:hAnsi="Arial" w:cs="Arial"/>
                <w:sz w:val="24"/>
                <w:szCs w:val="24"/>
              </w:rPr>
            </w:pPr>
          </w:p>
        </w:tc>
        <w:tc>
          <w:tcPr>
            <w:tcW w:w="1822" w:type="dxa"/>
          </w:tcPr>
          <w:p w14:paraId="55308C6C" w14:textId="77777777" w:rsidR="00776996" w:rsidRDefault="00776996" w:rsidP="00A31DFE">
            <w:pPr>
              <w:spacing w:line="276" w:lineRule="auto"/>
              <w:rPr>
                <w:rFonts w:ascii="Arial" w:hAnsi="Arial" w:cs="Arial"/>
                <w:sz w:val="24"/>
                <w:szCs w:val="24"/>
              </w:rPr>
            </w:pPr>
          </w:p>
          <w:p w14:paraId="72228ED5" w14:textId="77777777" w:rsidR="00C14609" w:rsidRDefault="00C14609" w:rsidP="00A31DFE">
            <w:pPr>
              <w:spacing w:line="276" w:lineRule="auto"/>
              <w:rPr>
                <w:rFonts w:ascii="Arial" w:hAnsi="Arial" w:cs="Arial"/>
                <w:sz w:val="24"/>
                <w:szCs w:val="24"/>
              </w:rPr>
            </w:pPr>
          </w:p>
          <w:p w14:paraId="35375AEE" w14:textId="77777777" w:rsidR="00C14609" w:rsidRDefault="00C14609" w:rsidP="00A31DFE">
            <w:pPr>
              <w:spacing w:line="276" w:lineRule="auto"/>
              <w:rPr>
                <w:rFonts w:ascii="Arial" w:hAnsi="Arial" w:cs="Arial"/>
                <w:sz w:val="24"/>
                <w:szCs w:val="24"/>
              </w:rPr>
            </w:pPr>
          </w:p>
          <w:p w14:paraId="7C154FAF" w14:textId="77777777" w:rsidR="00C14609" w:rsidRDefault="00C14609" w:rsidP="00A31DFE">
            <w:pPr>
              <w:spacing w:line="276" w:lineRule="auto"/>
              <w:rPr>
                <w:rFonts w:ascii="Arial" w:hAnsi="Arial" w:cs="Arial"/>
                <w:sz w:val="24"/>
                <w:szCs w:val="24"/>
              </w:rPr>
            </w:pPr>
          </w:p>
          <w:p w14:paraId="47D689DF" w14:textId="77777777" w:rsidR="00C14609" w:rsidRDefault="002A27A5" w:rsidP="00A31DFE">
            <w:pPr>
              <w:spacing w:line="276" w:lineRule="auto"/>
              <w:rPr>
                <w:rFonts w:ascii="Arial" w:hAnsi="Arial" w:cs="Arial"/>
                <w:sz w:val="24"/>
                <w:szCs w:val="24"/>
              </w:rPr>
            </w:pPr>
            <w:r>
              <w:rPr>
                <w:rFonts w:ascii="Arial" w:hAnsi="Arial" w:cs="Arial"/>
                <w:sz w:val="24"/>
                <w:szCs w:val="24"/>
              </w:rPr>
              <w:t>BE</w:t>
            </w:r>
            <w:r w:rsidR="00C14609">
              <w:rPr>
                <w:rFonts w:ascii="Arial" w:hAnsi="Arial" w:cs="Arial"/>
                <w:sz w:val="24"/>
                <w:szCs w:val="24"/>
              </w:rPr>
              <w:t>/LAB</w:t>
            </w:r>
          </w:p>
          <w:p w14:paraId="5A2F276D" w14:textId="77777777" w:rsidR="003011A0" w:rsidRDefault="003011A0" w:rsidP="00A31DFE">
            <w:pPr>
              <w:spacing w:line="276" w:lineRule="auto"/>
              <w:rPr>
                <w:rFonts w:ascii="Arial" w:hAnsi="Arial" w:cs="Arial"/>
                <w:sz w:val="24"/>
                <w:szCs w:val="24"/>
              </w:rPr>
            </w:pPr>
          </w:p>
          <w:p w14:paraId="05004425" w14:textId="77777777" w:rsidR="003011A0" w:rsidRDefault="003011A0" w:rsidP="00A31DFE">
            <w:pPr>
              <w:spacing w:line="276" w:lineRule="auto"/>
              <w:rPr>
                <w:rFonts w:ascii="Arial" w:hAnsi="Arial" w:cs="Arial"/>
                <w:sz w:val="24"/>
                <w:szCs w:val="24"/>
              </w:rPr>
            </w:pPr>
          </w:p>
          <w:p w14:paraId="7F03EED8" w14:textId="77777777" w:rsidR="003011A0" w:rsidRDefault="003011A0" w:rsidP="00A31DFE">
            <w:pPr>
              <w:spacing w:line="276" w:lineRule="auto"/>
              <w:rPr>
                <w:rFonts w:ascii="Arial" w:hAnsi="Arial" w:cs="Arial"/>
                <w:sz w:val="24"/>
                <w:szCs w:val="24"/>
              </w:rPr>
            </w:pPr>
          </w:p>
          <w:p w14:paraId="69E0168A" w14:textId="77777777" w:rsidR="003011A0" w:rsidRDefault="003011A0" w:rsidP="00A31DFE">
            <w:pPr>
              <w:spacing w:line="276" w:lineRule="auto"/>
              <w:rPr>
                <w:rFonts w:ascii="Arial" w:hAnsi="Arial" w:cs="Arial"/>
                <w:sz w:val="24"/>
                <w:szCs w:val="24"/>
              </w:rPr>
            </w:pPr>
          </w:p>
          <w:p w14:paraId="6E25F5C5" w14:textId="77777777" w:rsidR="003011A0" w:rsidRDefault="003011A0" w:rsidP="00A31DFE">
            <w:pPr>
              <w:spacing w:line="276" w:lineRule="auto"/>
              <w:rPr>
                <w:rFonts w:ascii="Arial" w:hAnsi="Arial" w:cs="Arial"/>
                <w:sz w:val="24"/>
                <w:szCs w:val="24"/>
              </w:rPr>
            </w:pPr>
          </w:p>
          <w:p w14:paraId="13C17F7F" w14:textId="77777777" w:rsidR="003011A0" w:rsidRDefault="003011A0" w:rsidP="00A31DFE">
            <w:pPr>
              <w:spacing w:line="276" w:lineRule="auto"/>
              <w:rPr>
                <w:rFonts w:ascii="Arial" w:hAnsi="Arial" w:cs="Arial"/>
                <w:sz w:val="24"/>
                <w:szCs w:val="24"/>
              </w:rPr>
            </w:pPr>
          </w:p>
          <w:p w14:paraId="48EF2C49" w14:textId="77777777" w:rsidR="003011A0" w:rsidRDefault="003011A0" w:rsidP="00A31DFE">
            <w:pPr>
              <w:spacing w:line="276" w:lineRule="auto"/>
              <w:rPr>
                <w:rFonts w:ascii="Arial" w:hAnsi="Arial" w:cs="Arial"/>
                <w:sz w:val="24"/>
                <w:szCs w:val="24"/>
              </w:rPr>
            </w:pPr>
          </w:p>
          <w:p w14:paraId="278A62D8" w14:textId="77777777" w:rsidR="003011A0" w:rsidRDefault="003011A0" w:rsidP="00A31DFE">
            <w:pPr>
              <w:spacing w:line="276" w:lineRule="auto"/>
              <w:rPr>
                <w:rFonts w:ascii="Arial" w:hAnsi="Arial" w:cs="Arial"/>
                <w:sz w:val="24"/>
                <w:szCs w:val="24"/>
              </w:rPr>
            </w:pPr>
          </w:p>
          <w:p w14:paraId="7F733072" w14:textId="77777777" w:rsidR="003011A0" w:rsidRDefault="003011A0" w:rsidP="00A31DFE">
            <w:pPr>
              <w:spacing w:line="276" w:lineRule="auto"/>
              <w:rPr>
                <w:rFonts w:ascii="Arial" w:hAnsi="Arial" w:cs="Arial"/>
                <w:sz w:val="24"/>
                <w:szCs w:val="24"/>
              </w:rPr>
            </w:pPr>
          </w:p>
          <w:p w14:paraId="557BC4D1" w14:textId="77777777" w:rsidR="003011A0" w:rsidRDefault="003011A0" w:rsidP="00A31DFE">
            <w:pPr>
              <w:spacing w:line="276" w:lineRule="auto"/>
              <w:rPr>
                <w:rFonts w:ascii="Arial" w:hAnsi="Arial" w:cs="Arial"/>
                <w:sz w:val="24"/>
                <w:szCs w:val="24"/>
              </w:rPr>
            </w:pPr>
          </w:p>
          <w:p w14:paraId="451C40F3" w14:textId="77777777" w:rsidR="003011A0" w:rsidRDefault="003011A0" w:rsidP="00A31DFE">
            <w:pPr>
              <w:spacing w:line="276" w:lineRule="auto"/>
              <w:rPr>
                <w:rFonts w:ascii="Arial" w:hAnsi="Arial" w:cs="Arial"/>
                <w:sz w:val="24"/>
                <w:szCs w:val="24"/>
              </w:rPr>
            </w:pPr>
          </w:p>
          <w:p w14:paraId="27D1235A" w14:textId="77777777" w:rsidR="003011A0" w:rsidRDefault="003011A0" w:rsidP="00A31DFE">
            <w:pPr>
              <w:spacing w:line="276" w:lineRule="auto"/>
              <w:rPr>
                <w:rFonts w:ascii="Arial" w:hAnsi="Arial" w:cs="Arial"/>
                <w:sz w:val="24"/>
                <w:szCs w:val="24"/>
              </w:rPr>
            </w:pPr>
          </w:p>
          <w:p w14:paraId="20F2AFEE" w14:textId="77777777" w:rsidR="003011A0" w:rsidRDefault="003011A0" w:rsidP="00A31DFE">
            <w:pPr>
              <w:spacing w:line="276" w:lineRule="auto"/>
              <w:rPr>
                <w:rFonts w:ascii="Arial" w:hAnsi="Arial" w:cs="Arial"/>
                <w:sz w:val="24"/>
                <w:szCs w:val="24"/>
              </w:rPr>
            </w:pPr>
          </w:p>
          <w:p w14:paraId="4712190C" w14:textId="77777777" w:rsidR="003011A0" w:rsidRDefault="003011A0" w:rsidP="00A31DFE">
            <w:pPr>
              <w:spacing w:line="276" w:lineRule="auto"/>
              <w:rPr>
                <w:rFonts w:ascii="Arial" w:hAnsi="Arial" w:cs="Arial"/>
                <w:sz w:val="24"/>
                <w:szCs w:val="24"/>
              </w:rPr>
            </w:pPr>
          </w:p>
          <w:p w14:paraId="6A31822A" w14:textId="77777777" w:rsidR="003011A0" w:rsidRDefault="003011A0" w:rsidP="00A31DFE">
            <w:pPr>
              <w:spacing w:line="276" w:lineRule="auto"/>
              <w:rPr>
                <w:rFonts w:ascii="Arial" w:hAnsi="Arial" w:cs="Arial"/>
                <w:sz w:val="24"/>
                <w:szCs w:val="24"/>
              </w:rPr>
            </w:pPr>
          </w:p>
          <w:p w14:paraId="3A668E2D" w14:textId="77777777" w:rsidR="003011A0" w:rsidRDefault="003011A0" w:rsidP="00A31DFE">
            <w:pPr>
              <w:spacing w:line="276" w:lineRule="auto"/>
              <w:rPr>
                <w:rFonts w:ascii="Arial" w:hAnsi="Arial" w:cs="Arial"/>
                <w:sz w:val="24"/>
                <w:szCs w:val="24"/>
              </w:rPr>
            </w:pPr>
          </w:p>
          <w:p w14:paraId="5E3D2C2D" w14:textId="77777777" w:rsidR="003011A0" w:rsidRDefault="003011A0" w:rsidP="00A31DFE">
            <w:pPr>
              <w:spacing w:line="276" w:lineRule="auto"/>
              <w:rPr>
                <w:rFonts w:ascii="Arial" w:hAnsi="Arial" w:cs="Arial"/>
                <w:sz w:val="24"/>
                <w:szCs w:val="24"/>
              </w:rPr>
            </w:pPr>
          </w:p>
          <w:p w14:paraId="08391A17" w14:textId="77777777" w:rsidR="003011A0" w:rsidRDefault="003011A0" w:rsidP="00A31DFE">
            <w:pPr>
              <w:spacing w:line="276" w:lineRule="auto"/>
              <w:rPr>
                <w:rFonts w:ascii="Arial" w:hAnsi="Arial" w:cs="Arial"/>
                <w:sz w:val="24"/>
                <w:szCs w:val="24"/>
              </w:rPr>
            </w:pPr>
          </w:p>
          <w:p w14:paraId="5F70149B" w14:textId="77777777" w:rsidR="003011A0" w:rsidRDefault="003011A0" w:rsidP="00A31DFE">
            <w:pPr>
              <w:spacing w:line="276" w:lineRule="auto"/>
              <w:rPr>
                <w:rFonts w:ascii="Arial" w:hAnsi="Arial" w:cs="Arial"/>
                <w:sz w:val="24"/>
                <w:szCs w:val="24"/>
              </w:rPr>
            </w:pPr>
            <w:r>
              <w:rPr>
                <w:rFonts w:ascii="Arial" w:hAnsi="Arial" w:cs="Arial"/>
                <w:sz w:val="24"/>
                <w:szCs w:val="24"/>
              </w:rPr>
              <w:t>MF/LAB</w:t>
            </w:r>
          </w:p>
          <w:p w14:paraId="710280C3" w14:textId="77777777" w:rsidR="00FF7C8C" w:rsidRDefault="00FF7C8C" w:rsidP="00A31DFE">
            <w:pPr>
              <w:spacing w:line="276" w:lineRule="auto"/>
              <w:rPr>
                <w:rFonts w:ascii="Arial" w:hAnsi="Arial" w:cs="Arial"/>
                <w:sz w:val="24"/>
                <w:szCs w:val="24"/>
              </w:rPr>
            </w:pPr>
          </w:p>
          <w:p w14:paraId="4CD3E079" w14:textId="77777777" w:rsidR="00FF7C8C" w:rsidRDefault="00FF7C8C" w:rsidP="00A31DFE">
            <w:pPr>
              <w:spacing w:line="276" w:lineRule="auto"/>
              <w:rPr>
                <w:rFonts w:ascii="Arial" w:hAnsi="Arial" w:cs="Arial"/>
                <w:sz w:val="24"/>
                <w:szCs w:val="24"/>
              </w:rPr>
            </w:pPr>
          </w:p>
          <w:p w14:paraId="6E358999" w14:textId="77777777" w:rsidR="00FF7C8C" w:rsidRDefault="00FF7C8C" w:rsidP="00A31DFE">
            <w:pPr>
              <w:spacing w:line="276" w:lineRule="auto"/>
              <w:rPr>
                <w:rFonts w:ascii="Arial" w:hAnsi="Arial" w:cs="Arial"/>
                <w:sz w:val="24"/>
                <w:szCs w:val="24"/>
              </w:rPr>
            </w:pPr>
          </w:p>
          <w:p w14:paraId="0DEA84EE" w14:textId="77777777" w:rsidR="00FF7C8C" w:rsidRDefault="00FF7C8C" w:rsidP="00A31DFE">
            <w:pPr>
              <w:spacing w:line="276" w:lineRule="auto"/>
              <w:rPr>
                <w:rFonts w:ascii="Arial" w:hAnsi="Arial" w:cs="Arial"/>
                <w:sz w:val="24"/>
                <w:szCs w:val="24"/>
              </w:rPr>
            </w:pPr>
          </w:p>
          <w:p w14:paraId="373D0951" w14:textId="77777777" w:rsidR="00FF7C8C" w:rsidRDefault="00FF7C8C" w:rsidP="00A31DFE">
            <w:pPr>
              <w:spacing w:line="276" w:lineRule="auto"/>
              <w:rPr>
                <w:rFonts w:ascii="Arial" w:hAnsi="Arial" w:cs="Arial"/>
                <w:sz w:val="24"/>
                <w:szCs w:val="24"/>
              </w:rPr>
            </w:pPr>
          </w:p>
          <w:p w14:paraId="4BD198D4" w14:textId="77777777" w:rsidR="00FF7C8C" w:rsidRDefault="00FF7C8C" w:rsidP="00A31DFE">
            <w:pPr>
              <w:spacing w:line="276" w:lineRule="auto"/>
              <w:rPr>
                <w:rFonts w:ascii="Arial" w:hAnsi="Arial" w:cs="Arial"/>
                <w:sz w:val="24"/>
                <w:szCs w:val="24"/>
              </w:rPr>
            </w:pPr>
          </w:p>
          <w:p w14:paraId="4471BA52" w14:textId="77777777" w:rsidR="00FF7C8C" w:rsidRDefault="00FF7C8C" w:rsidP="00A31DFE">
            <w:pPr>
              <w:spacing w:line="276" w:lineRule="auto"/>
              <w:rPr>
                <w:rFonts w:ascii="Arial" w:hAnsi="Arial" w:cs="Arial"/>
                <w:sz w:val="24"/>
                <w:szCs w:val="24"/>
              </w:rPr>
            </w:pPr>
          </w:p>
          <w:p w14:paraId="2718BE8B" w14:textId="77777777" w:rsidR="00FF7C8C" w:rsidRDefault="00FF7C8C" w:rsidP="00A31DFE">
            <w:pPr>
              <w:spacing w:line="276" w:lineRule="auto"/>
              <w:rPr>
                <w:rFonts w:ascii="Arial" w:hAnsi="Arial" w:cs="Arial"/>
                <w:sz w:val="24"/>
                <w:szCs w:val="24"/>
              </w:rPr>
            </w:pPr>
          </w:p>
          <w:p w14:paraId="2BA6FDE7" w14:textId="77777777" w:rsidR="00FF7C8C" w:rsidRDefault="00FF7C8C" w:rsidP="00A31DFE">
            <w:pPr>
              <w:spacing w:line="276" w:lineRule="auto"/>
              <w:rPr>
                <w:rFonts w:ascii="Arial" w:hAnsi="Arial" w:cs="Arial"/>
                <w:sz w:val="24"/>
                <w:szCs w:val="24"/>
              </w:rPr>
            </w:pPr>
          </w:p>
          <w:p w14:paraId="574E574A" w14:textId="77777777" w:rsidR="00FF7C8C" w:rsidRDefault="00FF7C8C" w:rsidP="00A31DFE">
            <w:pPr>
              <w:spacing w:line="276" w:lineRule="auto"/>
              <w:rPr>
                <w:rFonts w:ascii="Arial" w:hAnsi="Arial" w:cs="Arial"/>
                <w:sz w:val="24"/>
                <w:szCs w:val="24"/>
              </w:rPr>
            </w:pPr>
          </w:p>
          <w:p w14:paraId="4B915161" w14:textId="77777777" w:rsidR="00FF7C8C" w:rsidRDefault="00FF7C8C" w:rsidP="00A31DFE">
            <w:pPr>
              <w:spacing w:line="276" w:lineRule="auto"/>
              <w:rPr>
                <w:rFonts w:ascii="Arial" w:hAnsi="Arial" w:cs="Arial"/>
                <w:sz w:val="24"/>
                <w:szCs w:val="24"/>
              </w:rPr>
            </w:pPr>
          </w:p>
          <w:p w14:paraId="12DC5275" w14:textId="77777777" w:rsidR="00FF7C8C" w:rsidRDefault="00FF7C8C" w:rsidP="00A31DFE">
            <w:pPr>
              <w:spacing w:line="276" w:lineRule="auto"/>
              <w:rPr>
                <w:rFonts w:ascii="Arial" w:hAnsi="Arial" w:cs="Arial"/>
                <w:sz w:val="24"/>
                <w:szCs w:val="24"/>
              </w:rPr>
            </w:pPr>
          </w:p>
          <w:p w14:paraId="173702B4" w14:textId="77777777" w:rsidR="00FF7C8C" w:rsidRDefault="00FF7C8C" w:rsidP="00A31DFE">
            <w:pPr>
              <w:spacing w:line="276" w:lineRule="auto"/>
              <w:rPr>
                <w:rFonts w:ascii="Arial" w:hAnsi="Arial" w:cs="Arial"/>
                <w:sz w:val="24"/>
                <w:szCs w:val="24"/>
              </w:rPr>
            </w:pPr>
          </w:p>
          <w:p w14:paraId="32CF8D0B" w14:textId="77777777" w:rsidR="00FF7C8C" w:rsidRDefault="00FF7C8C" w:rsidP="00A31DFE">
            <w:pPr>
              <w:spacing w:line="276" w:lineRule="auto"/>
              <w:rPr>
                <w:rFonts w:ascii="Arial" w:hAnsi="Arial" w:cs="Arial"/>
                <w:sz w:val="24"/>
                <w:szCs w:val="24"/>
              </w:rPr>
            </w:pPr>
          </w:p>
          <w:p w14:paraId="675A126F" w14:textId="77777777" w:rsidR="00FF7C8C" w:rsidRDefault="00FF7C8C" w:rsidP="00A31DFE">
            <w:pPr>
              <w:spacing w:line="276" w:lineRule="auto"/>
              <w:rPr>
                <w:rFonts w:ascii="Arial" w:hAnsi="Arial" w:cs="Arial"/>
                <w:sz w:val="24"/>
                <w:szCs w:val="24"/>
              </w:rPr>
            </w:pPr>
          </w:p>
          <w:p w14:paraId="68D443AF" w14:textId="77777777" w:rsidR="00FF7C8C" w:rsidRDefault="00FF7C8C" w:rsidP="00A31DFE">
            <w:pPr>
              <w:spacing w:line="276" w:lineRule="auto"/>
              <w:rPr>
                <w:rFonts w:ascii="Arial" w:hAnsi="Arial" w:cs="Arial"/>
                <w:sz w:val="24"/>
                <w:szCs w:val="24"/>
              </w:rPr>
            </w:pPr>
          </w:p>
          <w:p w14:paraId="242D24A6" w14:textId="77777777" w:rsidR="00FF7C8C" w:rsidRDefault="00FF7C8C" w:rsidP="00A31DFE">
            <w:pPr>
              <w:spacing w:line="276" w:lineRule="auto"/>
              <w:rPr>
                <w:rFonts w:ascii="Arial" w:hAnsi="Arial" w:cs="Arial"/>
                <w:sz w:val="24"/>
                <w:szCs w:val="24"/>
              </w:rPr>
            </w:pPr>
          </w:p>
          <w:p w14:paraId="234B5CC2" w14:textId="77777777" w:rsidR="00FF7C8C" w:rsidRDefault="00FF7C8C" w:rsidP="00A31DFE">
            <w:pPr>
              <w:spacing w:line="276" w:lineRule="auto"/>
              <w:rPr>
                <w:rFonts w:ascii="Arial" w:hAnsi="Arial" w:cs="Arial"/>
                <w:sz w:val="24"/>
                <w:szCs w:val="24"/>
              </w:rPr>
            </w:pPr>
            <w:r>
              <w:rPr>
                <w:rFonts w:ascii="Arial" w:hAnsi="Arial" w:cs="Arial"/>
                <w:sz w:val="24"/>
                <w:szCs w:val="24"/>
              </w:rPr>
              <w:t>EL/LAB</w:t>
            </w:r>
          </w:p>
          <w:p w14:paraId="2A5CC7AF" w14:textId="77777777" w:rsidR="00FF7C8C" w:rsidRDefault="00FF7C8C" w:rsidP="00A31DFE">
            <w:pPr>
              <w:spacing w:line="276" w:lineRule="auto"/>
              <w:rPr>
                <w:rFonts w:ascii="Arial" w:hAnsi="Arial" w:cs="Arial"/>
                <w:sz w:val="24"/>
                <w:szCs w:val="24"/>
              </w:rPr>
            </w:pPr>
          </w:p>
          <w:p w14:paraId="7DE15153" w14:textId="77777777" w:rsidR="00FF7C8C" w:rsidRDefault="00FF7C8C" w:rsidP="00A31DFE">
            <w:pPr>
              <w:spacing w:line="276" w:lineRule="auto"/>
              <w:rPr>
                <w:rFonts w:ascii="Arial" w:hAnsi="Arial" w:cs="Arial"/>
                <w:sz w:val="24"/>
                <w:szCs w:val="24"/>
              </w:rPr>
            </w:pPr>
          </w:p>
          <w:p w14:paraId="58ECCF86" w14:textId="77777777" w:rsidR="00FF7C8C" w:rsidRDefault="00FF7C8C" w:rsidP="00A31DFE">
            <w:pPr>
              <w:spacing w:line="276" w:lineRule="auto"/>
              <w:rPr>
                <w:rFonts w:ascii="Arial" w:hAnsi="Arial" w:cs="Arial"/>
                <w:sz w:val="24"/>
                <w:szCs w:val="24"/>
              </w:rPr>
            </w:pPr>
          </w:p>
          <w:p w14:paraId="73A240AA" w14:textId="77777777" w:rsidR="00FF7C8C" w:rsidRDefault="00FF7C8C" w:rsidP="00A31DFE">
            <w:pPr>
              <w:spacing w:line="276" w:lineRule="auto"/>
              <w:rPr>
                <w:rFonts w:ascii="Arial" w:hAnsi="Arial" w:cs="Arial"/>
                <w:sz w:val="24"/>
                <w:szCs w:val="24"/>
              </w:rPr>
            </w:pPr>
          </w:p>
          <w:p w14:paraId="7EAF679A" w14:textId="77777777" w:rsidR="00FF7C8C" w:rsidRDefault="00FF7C8C" w:rsidP="00A31DFE">
            <w:pPr>
              <w:spacing w:line="276" w:lineRule="auto"/>
              <w:rPr>
                <w:rFonts w:ascii="Arial" w:hAnsi="Arial" w:cs="Arial"/>
                <w:sz w:val="24"/>
                <w:szCs w:val="24"/>
              </w:rPr>
            </w:pPr>
          </w:p>
          <w:p w14:paraId="1F33E5CC" w14:textId="77777777" w:rsidR="00FF7C8C" w:rsidRDefault="00FF7C8C" w:rsidP="00A31DFE">
            <w:pPr>
              <w:spacing w:line="276" w:lineRule="auto"/>
              <w:rPr>
                <w:rFonts w:ascii="Arial" w:hAnsi="Arial" w:cs="Arial"/>
                <w:sz w:val="24"/>
                <w:szCs w:val="24"/>
              </w:rPr>
            </w:pPr>
          </w:p>
          <w:p w14:paraId="124ABA43" w14:textId="77777777" w:rsidR="00FF7C8C" w:rsidRDefault="00FF7C8C" w:rsidP="00A31DFE">
            <w:pPr>
              <w:spacing w:line="276" w:lineRule="auto"/>
              <w:rPr>
                <w:rFonts w:ascii="Arial" w:hAnsi="Arial" w:cs="Arial"/>
                <w:sz w:val="24"/>
                <w:szCs w:val="24"/>
              </w:rPr>
            </w:pPr>
          </w:p>
          <w:p w14:paraId="1F304579" w14:textId="77777777" w:rsidR="00FF7C8C" w:rsidRDefault="00FF7C8C" w:rsidP="00A31DFE">
            <w:pPr>
              <w:spacing w:line="276" w:lineRule="auto"/>
              <w:rPr>
                <w:rFonts w:ascii="Arial" w:hAnsi="Arial" w:cs="Arial"/>
                <w:sz w:val="24"/>
                <w:szCs w:val="24"/>
              </w:rPr>
            </w:pPr>
          </w:p>
          <w:p w14:paraId="25BD0B5E" w14:textId="77777777" w:rsidR="00FF7C8C" w:rsidRDefault="00FF7C8C" w:rsidP="00A31DFE">
            <w:pPr>
              <w:spacing w:line="276" w:lineRule="auto"/>
              <w:rPr>
                <w:rFonts w:ascii="Arial" w:hAnsi="Arial" w:cs="Arial"/>
                <w:sz w:val="24"/>
                <w:szCs w:val="24"/>
              </w:rPr>
            </w:pPr>
          </w:p>
          <w:p w14:paraId="56594740" w14:textId="77777777" w:rsidR="00FF7C8C" w:rsidRDefault="00FF7C8C" w:rsidP="00A31DFE">
            <w:pPr>
              <w:spacing w:line="276" w:lineRule="auto"/>
              <w:rPr>
                <w:rFonts w:ascii="Arial" w:hAnsi="Arial" w:cs="Arial"/>
                <w:sz w:val="24"/>
                <w:szCs w:val="24"/>
              </w:rPr>
            </w:pPr>
          </w:p>
          <w:p w14:paraId="78C58A64" w14:textId="77777777" w:rsidR="00FF7C8C" w:rsidRDefault="00FF7C8C" w:rsidP="00A31DFE">
            <w:pPr>
              <w:spacing w:line="276" w:lineRule="auto"/>
              <w:rPr>
                <w:rFonts w:ascii="Arial" w:hAnsi="Arial" w:cs="Arial"/>
                <w:sz w:val="24"/>
                <w:szCs w:val="24"/>
              </w:rPr>
            </w:pPr>
          </w:p>
          <w:p w14:paraId="3A1F8B0E" w14:textId="77777777" w:rsidR="00FF7C8C" w:rsidRDefault="00FF7C8C" w:rsidP="00A31DFE">
            <w:pPr>
              <w:spacing w:line="276" w:lineRule="auto"/>
              <w:rPr>
                <w:rFonts w:ascii="Arial" w:hAnsi="Arial" w:cs="Arial"/>
                <w:sz w:val="24"/>
                <w:szCs w:val="24"/>
              </w:rPr>
            </w:pPr>
          </w:p>
          <w:p w14:paraId="48778812" w14:textId="77777777" w:rsidR="00FF7C8C" w:rsidRDefault="00FF7C8C" w:rsidP="00A31DFE">
            <w:pPr>
              <w:spacing w:line="276" w:lineRule="auto"/>
              <w:rPr>
                <w:rFonts w:ascii="Arial" w:hAnsi="Arial" w:cs="Arial"/>
                <w:sz w:val="24"/>
                <w:szCs w:val="24"/>
              </w:rPr>
            </w:pPr>
          </w:p>
          <w:p w14:paraId="5E0CC4EA" w14:textId="77777777" w:rsidR="00FF7C8C" w:rsidRDefault="00FF7C8C" w:rsidP="00A31DFE">
            <w:pPr>
              <w:spacing w:line="276" w:lineRule="auto"/>
              <w:rPr>
                <w:rFonts w:ascii="Arial" w:hAnsi="Arial" w:cs="Arial"/>
                <w:sz w:val="24"/>
                <w:szCs w:val="24"/>
              </w:rPr>
            </w:pPr>
          </w:p>
          <w:p w14:paraId="1B52C241" w14:textId="77777777" w:rsidR="00FF7C8C" w:rsidRDefault="00FF7C8C" w:rsidP="00A31DFE">
            <w:pPr>
              <w:spacing w:line="276" w:lineRule="auto"/>
              <w:rPr>
                <w:rFonts w:ascii="Arial" w:hAnsi="Arial" w:cs="Arial"/>
                <w:sz w:val="24"/>
                <w:szCs w:val="24"/>
              </w:rPr>
            </w:pPr>
          </w:p>
          <w:p w14:paraId="133CF701" w14:textId="77777777" w:rsidR="00FF7C8C" w:rsidRDefault="00FF7C8C" w:rsidP="00A31DFE">
            <w:pPr>
              <w:spacing w:line="276" w:lineRule="auto"/>
              <w:rPr>
                <w:rFonts w:ascii="Arial" w:hAnsi="Arial" w:cs="Arial"/>
                <w:sz w:val="24"/>
                <w:szCs w:val="24"/>
              </w:rPr>
            </w:pPr>
          </w:p>
          <w:p w14:paraId="3D43EDE8" w14:textId="77777777" w:rsidR="00FF7C8C" w:rsidRDefault="00FF7C8C" w:rsidP="00A31DFE">
            <w:pPr>
              <w:spacing w:line="276" w:lineRule="auto"/>
              <w:rPr>
                <w:rFonts w:ascii="Arial" w:hAnsi="Arial" w:cs="Arial"/>
                <w:sz w:val="24"/>
                <w:szCs w:val="24"/>
              </w:rPr>
            </w:pPr>
          </w:p>
          <w:p w14:paraId="20ACCB99" w14:textId="77777777" w:rsidR="00FF7C8C" w:rsidRDefault="00FF7C8C" w:rsidP="00A31DFE">
            <w:pPr>
              <w:spacing w:line="276" w:lineRule="auto"/>
              <w:rPr>
                <w:rFonts w:ascii="Arial" w:hAnsi="Arial" w:cs="Arial"/>
                <w:sz w:val="24"/>
                <w:szCs w:val="24"/>
              </w:rPr>
            </w:pPr>
          </w:p>
          <w:p w14:paraId="739E4102" w14:textId="77777777" w:rsidR="00FF7C8C" w:rsidRDefault="00FF7C8C" w:rsidP="00A31DFE">
            <w:pPr>
              <w:spacing w:line="276" w:lineRule="auto"/>
              <w:rPr>
                <w:rFonts w:ascii="Arial" w:hAnsi="Arial" w:cs="Arial"/>
                <w:sz w:val="24"/>
                <w:szCs w:val="24"/>
              </w:rPr>
            </w:pPr>
          </w:p>
          <w:p w14:paraId="04B35F67" w14:textId="77777777" w:rsidR="00FF7C8C" w:rsidRDefault="00FF7C8C" w:rsidP="00A31DFE">
            <w:pPr>
              <w:spacing w:line="276" w:lineRule="auto"/>
              <w:rPr>
                <w:rFonts w:ascii="Arial" w:hAnsi="Arial" w:cs="Arial"/>
                <w:sz w:val="24"/>
                <w:szCs w:val="24"/>
              </w:rPr>
            </w:pPr>
          </w:p>
          <w:p w14:paraId="1E8089FB" w14:textId="77777777" w:rsidR="00FF7C8C" w:rsidRDefault="00FF7C8C" w:rsidP="00A31DFE">
            <w:pPr>
              <w:spacing w:line="276" w:lineRule="auto"/>
              <w:rPr>
                <w:rFonts w:ascii="Arial" w:hAnsi="Arial" w:cs="Arial"/>
                <w:sz w:val="24"/>
                <w:szCs w:val="24"/>
              </w:rPr>
            </w:pPr>
          </w:p>
          <w:p w14:paraId="056EAE46" w14:textId="77777777" w:rsidR="00FF7C8C" w:rsidRDefault="00FF7C8C" w:rsidP="00A31DFE">
            <w:pPr>
              <w:spacing w:line="276" w:lineRule="auto"/>
              <w:rPr>
                <w:rFonts w:ascii="Arial" w:hAnsi="Arial" w:cs="Arial"/>
                <w:sz w:val="24"/>
                <w:szCs w:val="24"/>
              </w:rPr>
            </w:pPr>
          </w:p>
          <w:p w14:paraId="31605536" w14:textId="77777777" w:rsidR="00FF7C8C" w:rsidRDefault="00FF7C8C" w:rsidP="00A31DFE">
            <w:pPr>
              <w:spacing w:line="276" w:lineRule="auto"/>
              <w:rPr>
                <w:rFonts w:ascii="Arial" w:hAnsi="Arial" w:cs="Arial"/>
                <w:sz w:val="24"/>
                <w:szCs w:val="24"/>
              </w:rPr>
            </w:pPr>
          </w:p>
          <w:p w14:paraId="5A684C40" w14:textId="77777777" w:rsidR="00FF7C8C" w:rsidRDefault="00FF7C8C" w:rsidP="00A31DFE">
            <w:pPr>
              <w:spacing w:line="276" w:lineRule="auto"/>
              <w:rPr>
                <w:rFonts w:ascii="Arial" w:hAnsi="Arial" w:cs="Arial"/>
                <w:sz w:val="24"/>
                <w:szCs w:val="24"/>
              </w:rPr>
            </w:pPr>
          </w:p>
          <w:p w14:paraId="7698618D" w14:textId="77777777" w:rsidR="00FF7C8C" w:rsidRDefault="00FF7C8C" w:rsidP="00A31DFE">
            <w:pPr>
              <w:spacing w:line="276" w:lineRule="auto"/>
              <w:rPr>
                <w:rFonts w:ascii="Arial" w:hAnsi="Arial" w:cs="Arial"/>
                <w:sz w:val="24"/>
                <w:szCs w:val="24"/>
              </w:rPr>
            </w:pPr>
          </w:p>
          <w:p w14:paraId="023A5DE7" w14:textId="77777777" w:rsidR="00FF7C8C" w:rsidRDefault="00FF7C8C" w:rsidP="00A31DFE">
            <w:pPr>
              <w:spacing w:line="276" w:lineRule="auto"/>
              <w:rPr>
                <w:rFonts w:ascii="Arial" w:hAnsi="Arial" w:cs="Arial"/>
                <w:sz w:val="24"/>
                <w:szCs w:val="24"/>
              </w:rPr>
            </w:pPr>
          </w:p>
          <w:p w14:paraId="3A588BAB" w14:textId="77777777" w:rsidR="00FF7C8C" w:rsidRDefault="00FF7C8C" w:rsidP="00A31DFE">
            <w:pPr>
              <w:spacing w:line="276" w:lineRule="auto"/>
              <w:rPr>
                <w:rFonts w:ascii="Arial" w:hAnsi="Arial" w:cs="Arial"/>
                <w:sz w:val="24"/>
                <w:szCs w:val="24"/>
              </w:rPr>
            </w:pPr>
          </w:p>
          <w:p w14:paraId="113A478F" w14:textId="77777777" w:rsidR="00FF7C8C" w:rsidRDefault="00FF7C8C" w:rsidP="00A31DFE">
            <w:pPr>
              <w:spacing w:line="276" w:lineRule="auto"/>
              <w:rPr>
                <w:rFonts w:ascii="Arial" w:hAnsi="Arial" w:cs="Arial"/>
                <w:sz w:val="24"/>
                <w:szCs w:val="24"/>
              </w:rPr>
            </w:pPr>
          </w:p>
          <w:p w14:paraId="1002C757" w14:textId="77777777" w:rsidR="00FF7C8C" w:rsidRDefault="00FF7C8C" w:rsidP="00A31DFE">
            <w:pPr>
              <w:spacing w:line="276" w:lineRule="auto"/>
              <w:rPr>
                <w:rFonts w:ascii="Arial" w:hAnsi="Arial" w:cs="Arial"/>
                <w:sz w:val="24"/>
                <w:szCs w:val="24"/>
              </w:rPr>
            </w:pPr>
          </w:p>
          <w:p w14:paraId="5C54AD86" w14:textId="77777777" w:rsidR="00FF7C8C" w:rsidRDefault="00FF7C8C" w:rsidP="00A31DFE">
            <w:pPr>
              <w:spacing w:line="276" w:lineRule="auto"/>
              <w:rPr>
                <w:rFonts w:ascii="Arial" w:hAnsi="Arial" w:cs="Arial"/>
                <w:sz w:val="24"/>
                <w:szCs w:val="24"/>
              </w:rPr>
            </w:pPr>
          </w:p>
          <w:p w14:paraId="4D561CD0" w14:textId="77777777" w:rsidR="00FF7C8C" w:rsidRDefault="00FF7C8C" w:rsidP="00A31DFE">
            <w:pPr>
              <w:spacing w:line="276" w:lineRule="auto"/>
              <w:rPr>
                <w:rFonts w:ascii="Arial" w:hAnsi="Arial" w:cs="Arial"/>
                <w:sz w:val="24"/>
                <w:szCs w:val="24"/>
              </w:rPr>
            </w:pPr>
          </w:p>
          <w:p w14:paraId="3FF9F8B2" w14:textId="77777777" w:rsidR="00FF7C8C" w:rsidRDefault="00FF7C8C" w:rsidP="00A31DFE">
            <w:pPr>
              <w:spacing w:line="276" w:lineRule="auto"/>
              <w:rPr>
                <w:rFonts w:ascii="Arial" w:hAnsi="Arial" w:cs="Arial"/>
                <w:sz w:val="24"/>
                <w:szCs w:val="24"/>
              </w:rPr>
            </w:pPr>
            <w:r>
              <w:rPr>
                <w:rFonts w:ascii="Arial" w:hAnsi="Arial" w:cs="Arial"/>
                <w:sz w:val="24"/>
                <w:szCs w:val="24"/>
              </w:rPr>
              <w:t>NF/LAB</w:t>
            </w:r>
          </w:p>
          <w:p w14:paraId="24A1D936" w14:textId="77777777" w:rsidR="00884A93" w:rsidRDefault="00884A93" w:rsidP="00A31DFE">
            <w:pPr>
              <w:spacing w:line="276" w:lineRule="auto"/>
              <w:rPr>
                <w:rFonts w:ascii="Arial" w:hAnsi="Arial" w:cs="Arial"/>
                <w:sz w:val="24"/>
                <w:szCs w:val="24"/>
              </w:rPr>
            </w:pPr>
          </w:p>
          <w:p w14:paraId="31FF6840" w14:textId="77777777" w:rsidR="00884A93" w:rsidRDefault="00884A93" w:rsidP="00A31DFE">
            <w:pPr>
              <w:spacing w:line="276" w:lineRule="auto"/>
              <w:rPr>
                <w:rFonts w:ascii="Arial" w:hAnsi="Arial" w:cs="Arial"/>
                <w:sz w:val="24"/>
                <w:szCs w:val="24"/>
              </w:rPr>
            </w:pPr>
          </w:p>
          <w:p w14:paraId="2E319158" w14:textId="77777777" w:rsidR="00884A93" w:rsidRDefault="00884A93" w:rsidP="00A31DFE">
            <w:pPr>
              <w:spacing w:line="276" w:lineRule="auto"/>
              <w:rPr>
                <w:rFonts w:ascii="Arial" w:hAnsi="Arial" w:cs="Arial"/>
                <w:sz w:val="24"/>
                <w:szCs w:val="24"/>
              </w:rPr>
            </w:pPr>
          </w:p>
          <w:p w14:paraId="583D6AEE" w14:textId="77777777" w:rsidR="00884A93" w:rsidRDefault="00884A93" w:rsidP="00A31DFE">
            <w:pPr>
              <w:spacing w:line="276" w:lineRule="auto"/>
              <w:rPr>
                <w:rFonts w:ascii="Arial" w:hAnsi="Arial" w:cs="Arial"/>
                <w:sz w:val="24"/>
                <w:szCs w:val="24"/>
              </w:rPr>
            </w:pPr>
          </w:p>
          <w:p w14:paraId="642990E3" w14:textId="77777777" w:rsidR="00884A93" w:rsidRDefault="00884A93" w:rsidP="00A31DFE">
            <w:pPr>
              <w:spacing w:line="276" w:lineRule="auto"/>
              <w:rPr>
                <w:rFonts w:ascii="Arial" w:hAnsi="Arial" w:cs="Arial"/>
                <w:sz w:val="24"/>
                <w:szCs w:val="24"/>
              </w:rPr>
            </w:pPr>
          </w:p>
          <w:p w14:paraId="340AF7C0" w14:textId="77777777" w:rsidR="00884A93" w:rsidRDefault="00884A93" w:rsidP="00A31DFE">
            <w:pPr>
              <w:spacing w:line="276" w:lineRule="auto"/>
              <w:rPr>
                <w:rFonts w:ascii="Arial" w:hAnsi="Arial" w:cs="Arial"/>
                <w:sz w:val="24"/>
                <w:szCs w:val="24"/>
              </w:rPr>
            </w:pPr>
          </w:p>
          <w:p w14:paraId="6385B387" w14:textId="77777777" w:rsidR="00884A93" w:rsidRDefault="00884A93" w:rsidP="00A31DFE">
            <w:pPr>
              <w:spacing w:line="276" w:lineRule="auto"/>
              <w:rPr>
                <w:rFonts w:ascii="Arial" w:hAnsi="Arial" w:cs="Arial"/>
                <w:sz w:val="24"/>
                <w:szCs w:val="24"/>
              </w:rPr>
            </w:pPr>
          </w:p>
          <w:p w14:paraId="47E0A107" w14:textId="77777777" w:rsidR="00884A93" w:rsidRDefault="00884A93" w:rsidP="00A31DFE">
            <w:pPr>
              <w:spacing w:line="276" w:lineRule="auto"/>
              <w:rPr>
                <w:rFonts w:ascii="Arial" w:hAnsi="Arial" w:cs="Arial"/>
                <w:sz w:val="24"/>
                <w:szCs w:val="24"/>
              </w:rPr>
            </w:pPr>
          </w:p>
          <w:p w14:paraId="7D4B9141" w14:textId="77777777" w:rsidR="00884A93" w:rsidRDefault="00884A93" w:rsidP="00A31DFE">
            <w:pPr>
              <w:spacing w:line="276" w:lineRule="auto"/>
              <w:rPr>
                <w:rFonts w:ascii="Arial" w:hAnsi="Arial" w:cs="Arial"/>
                <w:sz w:val="24"/>
                <w:szCs w:val="24"/>
              </w:rPr>
            </w:pPr>
          </w:p>
          <w:p w14:paraId="19710A36" w14:textId="77777777" w:rsidR="00884A93" w:rsidRDefault="00884A93" w:rsidP="00A31DFE">
            <w:pPr>
              <w:spacing w:line="276" w:lineRule="auto"/>
              <w:rPr>
                <w:rFonts w:ascii="Arial" w:hAnsi="Arial" w:cs="Arial"/>
                <w:sz w:val="24"/>
                <w:szCs w:val="24"/>
              </w:rPr>
            </w:pPr>
            <w:r>
              <w:rPr>
                <w:rFonts w:ascii="Arial" w:hAnsi="Arial" w:cs="Arial"/>
                <w:sz w:val="24"/>
                <w:szCs w:val="24"/>
              </w:rPr>
              <w:t>PB/LAB</w:t>
            </w:r>
          </w:p>
          <w:p w14:paraId="6DA08F58" w14:textId="77777777" w:rsidR="00884A93" w:rsidRDefault="00884A93" w:rsidP="00A31DFE">
            <w:pPr>
              <w:spacing w:line="276" w:lineRule="auto"/>
              <w:rPr>
                <w:rFonts w:ascii="Arial" w:hAnsi="Arial" w:cs="Arial"/>
                <w:sz w:val="24"/>
                <w:szCs w:val="24"/>
              </w:rPr>
            </w:pPr>
          </w:p>
          <w:p w14:paraId="208BAC80" w14:textId="77777777" w:rsidR="00884A93" w:rsidRDefault="00884A93" w:rsidP="00A31DFE">
            <w:pPr>
              <w:spacing w:line="276" w:lineRule="auto"/>
              <w:rPr>
                <w:rFonts w:ascii="Arial" w:hAnsi="Arial" w:cs="Arial"/>
                <w:sz w:val="24"/>
                <w:szCs w:val="24"/>
              </w:rPr>
            </w:pPr>
          </w:p>
          <w:p w14:paraId="332616B9" w14:textId="77777777" w:rsidR="00884A93" w:rsidRDefault="00884A93" w:rsidP="00A31DFE">
            <w:pPr>
              <w:spacing w:line="276" w:lineRule="auto"/>
              <w:rPr>
                <w:rFonts w:ascii="Arial" w:hAnsi="Arial" w:cs="Arial"/>
                <w:sz w:val="24"/>
                <w:szCs w:val="24"/>
              </w:rPr>
            </w:pPr>
          </w:p>
          <w:p w14:paraId="2E563B75" w14:textId="77777777" w:rsidR="00884A93" w:rsidRDefault="00884A93" w:rsidP="00A31DFE">
            <w:pPr>
              <w:spacing w:line="276" w:lineRule="auto"/>
              <w:rPr>
                <w:rFonts w:ascii="Arial" w:hAnsi="Arial" w:cs="Arial"/>
                <w:sz w:val="24"/>
                <w:szCs w:val="24"/>
              </w:rPr>
            </w:pPr>
          </w:p>
          <w:p w14:paraId="05D3A716" w14:textId="77777777" w:rsidR="00884A93" w:rsidRDefault="00884A93" w:rsidP="00A31DFE">
            <w:pPr>
              <w:spacing w:line="276" w:lineRule="auto"/>
              <w:rPr>
                <w:rFonts w:ascii="Arial" w:hAnsi="Arial" w:cs="Arial"/>
                <w:sz w:val="24"/>
                <w:szCs w:val="24"/>
              </w:rPr>
            </w:pPr>
          </w:p>
          <w:p w14:paraId="3FEDDBFF" w14:textId="77777777" w:rsidR="00884A93" w:rsidRDefault="00884A93" w:rsidP="00A31DFE">
            <w:pPr>
              <w:spacing w:line="276" w:lineRule="auto"/>
              <w:rPr>
                <w:rFonts w:ascii="Arial" w:hAnsi="Arial" w:cs="Arial"/>
                <w:sz w:val="24"/>
                <w:szCs w:val="24"/>
              </w:rPr>
            </w:pPr>
          </w:p>
          <w:p w14:paraId="4261FE28" w14:textId="77777777" w:rsidR="00884A93" w:rsidRDefault="00884A93" w:rsidP="00A31DFE">
            <w:pPr>
              <w:spacing w:line="276" w:lineRule="auto"/>
              <w:rPr>
                <w:rFonts w:ascii="Arial" w:hAnsi="Arial" w:cs="Arial"/>
                <w:sz w:val="24"/>
                <w:szCs w:val="24"/>
              </w:rPr>
            </w:pPr>
          </w:p>
          <w:p w14:paraId="3637D729" w14:textId="77777777" w:rsidR="00884A93" w:rsidRDefault="00884A93" w:rsidP="00A31DFE">
            <w:pPr>
              <w:spacing w:line="276" w:lineRule="auto"/>
              <w:rPr>
                <w:rFonts w:ascii="Arial" w:hAnsi="Arial" w:cs="Arial"/>
                <w:sz w:val="24"/>
                <w:szCs w:val="24"/>
              </w:rPr>
            </w:pPr>
          </w:p>
          <w:p w14:paraId="7439D6CA" w14:textId="77777777" w:rsidR="00884A93" w:rsidRDefault="00884A93" w:rsidP="00A31DFE">
            <w:pPr>
              <w:spacing w:line="276" w:lineRule="auto"/>
              <w:rPr>
                <w:rFonts w:ascii="Arial" w:hAnsi="Arial" w:cs="Arial"/>
                <w:sz w:val="24"/>
                <w:szCs w:val="24"/>
              </w:rPr>
            </w:pPr>
          </w:p>
          <w:p w14:paraId="0307D41C" w14:textId="77777777" w:rsidR="00884A93" w:rsidRDefault="00884A93" w:rsidP="00A31DFE">
            <w:pPr>
              <w:spacing w:line="276" w:lineRule="auto"/>
              <w:rPr>
                <w:rFonts w:ascii="Arial" w:hAnsi="Arial" w:cs="Arial"/>
                <w:sz w:val="24"/>
                <w:szCs w:val="24"/>
              </w:rPr>
            </w:pPr>
          </w:p>
          <w:p w14:paraId="474972F8" w14:textId="77777777" w:rsidR="00884A93" w:rsidRDefault="00884A93" w:rsidP="00A31DFE">
            <w:pPr>
              <w:spacing w:line="276" w:lineRule="auto"/>
              <w:rPr>
                <w:rFonts w:ascii="Arial" w:hAnsi="Arial" w:cs="Arial"/>
                <w:sz w:val="24"/>
                <w:szCs w:val="24"/>
              </w:rPr>
            </w:pPr>
          </w:p>
          <w:p w14:paraId="2A1DAA6D" w14:textId="77777777" w:rsidR="00884A93" w:rsidRDefault="00884A93" w:rsidP="00A31DFE">
            <w:pPr>
              <w:spacing w:line="276" w:lineRule="auto"/>
              <w:rPr>
                <w:rFonts w:ascii="Arial" w:hAnsi="Arial" w:cs="Arial"/>
                <w:sz w:val="24"/>
                <w:szCs w:val="24"/>
              </w:rPr>
            </w:pPr>
          </w:p>
          <w:p w14:paraId="16647409" w14:textId="77777777" w:rsidR="00884A93" w:rsidRDefault="00884A93" w:rsidP="00A31DFE">
            <w:pPr>
              <w:spacing w:line="276" w:lineRule="auto"/>
              <w:rPr>
                <w:rFonts w:ascii="Arial" w:hAnsi="Arial" w:cs="Arial"/>
                <w:sz w:val="24"/>
                <w:szCs w:val="24"/>
              </w:rPr>
            </w:pPr>
          </w:p>
          <w:p w14:paraId="5285BEEA" w14:textId="77777777" w:rsidR="00884A93" w:rsidRDefault="00884A93" w:rsidP="00A31DFE">
            <w:pPr>
              <w:spacing w:line="276" w:lineRule="auto"/>
              <w:rPr>
                <w:rFonts w:ascii="Arial" w:hAnsi="Arial" w:cs="Arial"/>
                <w:sz w:val="24"/>
                <w:szCs w:val="24"/>
              </w:rPr>
            </w:pPr>
          </w:p>
          <w:p w14:paraId="66371CDC" w14:textId="77777777" w:rsidR="00884A93" w:rsidRDefault="00884A93" w:rsidP="00A31DFE">
            <w:pPr>
              <w:spacing w:line="276" w:lineRule="auto"/>
              <w:rPr>
                <w:rFonts w:ascii="Arial" w:hAnsi="Arial" w:cs="Arial"/>
                <w:sz w:val="24"/>
                <w:szCs w:val="24"/>
              </w:rPr>
            </w:pPr>
          </w:p>
          <w:p w14:paraId="1F105922" w14:textId="77777777" w:rsidR="00884A93" w:rsidRDefault="00884A93" w:rsidP="00A31DFE">
            <w:pPr>
              <w:spacing w:line="276" w:lineRule="auto"/>
              <w:rPr>
                <w:rFonts w:ascii="Arial" w:hAnsi="Arial" w:cs="Arial"/>
                <w:sz w:val="24"/>
                <w:szCs w:val="24"/>
              </w:rPr>
            </w:pPr>
          </w:p>
          <w:p w14:paraId="71C33183" w14:textId="77777777" w:rsidR="00884A93" w:rsidRDefault="00884A93" w:rsidP="00A31DFE">
            <w:pPr>
              <w:spacing w:line="276" w:lineRule="auto"/>
              <w:rPr>
                <w:rFonts w:ascii="Arial" w:hAnsi="Arial" w:cs="Arial"/>
                <w:sz w:val="24"/>
                <w:szCs w:val="24"/>
              </w:rPr>
            </w:pPr>
          </w:p>
          <w:p w14:paraId="42946966" w14:textId="77777777" w:rsidR="00884A93" w:rsidRDefault="00884A93" w:rsidP="00A31DFE">
            <w:pPr>
              <w:spacing w:line="276" w:lineRule="auto"/>
              <w:rPr>
                <w:rFonts w:ascii="Arial" w:hAnsi="Arial" w:cs="Arial"/>
                <w:sz w:val="24"/>
                <w:szCs w:val="24"/>
              </w:rPr>
            </w:pPr>
          </w:p>
          <w:p w14:paraId="28C6E76C" w14:textId="77777777" w:rsidR="00884A93" w:rsidRDefault="00884A93" w:rsidP="00A31DFE">
            <w:pPr>
              <w:spacing w:line="276" w:lineRule="auto"/>
              <w:rPr>
                <w:rFonts w:ascii="Arial" w:hAnsi="Arial" w:cs="Arial"/>
                <w:sz w:val="24"/>
                <w:szCs w:val="24"/>
              </w:rPr>
            </w:pPr>
          </w:p>
          <w:p w14:paraId="4083BD25" w14:textId="08A5D5A2" w:rsidR="00884A93" w:rsidRPr="00F97636" w:rsidRDefault="00884A93" w:rsidP="00A31DFE">
            <w:pPr>
              <w:spacing w:line="276" w:lineRule="auto"/>
              <w:rPr>
                <w:rFonts w:ascii="Arial" w:hAnsi="Arial" w:cs="Arial"/>
                <w:sz w:val="24"/>
                <w:szCs w:val="24"/>
              </w:rPr>
            </w:pPr>
            <w:r>
              <w:rPr>
                <w:rFonts w:ascii="Arial" w:hAnsi="Arial" w:cs="Arial"/>
                <w:sz w:val="24"/>
                <w:szCs w:val="24"/>
              </w:rPr>
              <w:t>CF/LAB</w:t>
            </w:r>
          </w:p>
        </w:tc>
        <w:tc>
          <w:tcPr>
            <w:tcW w:w="6298" w:type="dxa"/>
          </w:tcPr>
          <w:p w14:paraId="01977039" w14:textId="4FDE738A" w:rsidR="00061C17" w:rsidRDefault="00776996" w:rsidP="00130384">
            <w:pPr>
              <w:autoSpaceDE w:val="0"/>
              <w:autoSpaceDN w:val="0"/>
              <w:adjustRightInd w:val="0"/>
              <w:jc w:val="both"/>
              <w:rPr>
                <w:rFonts w:ascii="Arial" w:hAnsi="Arial" w:cs="Arial"/>
                <w:color w:val="000000"/>
                <w:sz w:val="24"/>
                <w:szCs w:val="24"/>
              </w:rPr>
            </w:pPr>
            <w:r>
              <w:rPr>
                <w:rFonts w:ascii="Arial" w:hAnsi="Arial" w:cs="Arial"/>
                <w:color w:val="000000"/>
                <w:sz w:val="24"/>
                <w:szCs w:val="24"/>
              </w:rPr>
              <w:lastRenderedPageBreak/>
              <w:br/>
            </w:r>
          </w:p>
          <w:p w14:paraId="14E6369F" w14:textId="7575C6BC" w:rsidR="00B71B10" w:rsidRDefault="00B71B10" w:rsidP="00130384">
            <w:pPr>
              <w:autoSpaceDE w:val="0"/>
              <w:autoSpaceDN w:val="0"/>
              <w:adjustRightInd w:val="0"/>
              <w:jc w:val="both"/>
              <w:rPr>
                <w:rFonts w:ascii="Arial" w:hAnsi="Arial" w:cs="Arial"/>
                <w:color w:val="000000"/>
                <w:sz w:val="24"/>
                <w:szCs w:val="24"/>
              </w:rPr>
            </w:pPr>
          </w:p>
          <w:p w14:paraId="42561481" w14:textId="7B5D7C97" w:rsidR="00C14609" w:rsidRDefault="00C14609" w:rsidP="00130384">
            <w:pPr>
              <w:autoSpaceDE w:val="0"/>
              <w:autoSpaceDN w:val="0"/>
              <w:adjustRightInd w:val="0"/>
              <w:jc w:val="both"/>
              <w:rPr>
                <w:rFonts w:ascii="Arial" w:hAnsi="Arial" w:cs="Arial"/>
                <w:color w:val="000000"/>
                <w:sz w:val="24"/>
                <w:szCs w:val="24"/>
              </w:rPr>
            </w:pPr>
          </w:p>
          <w:p w14:paraId="0D9D7383" w14:textId="23CF1D88" w:rsidR="004F0E55" w:rsidRDefault="004F0E55" w:rsidP="00130384">
            <w:pPr>
              <w:autoSpaceDE w:val="0"/>
              <w:autoSpaceDN w:val="0"/>
              <w:adjustRightInd w:val="0"/>
              <w:jc w:val="both"/>
              <w:rPr>
                <w:rFonts w:ascii="Arial" w:hAnsi="Arial" w:cs="Arial"/>
                <w:color w:val="000000"/>
                <w:sz w:val="24"/>
                <w:szCs w:val="24"/>
              </w:rPr>
            </w:pPr>
            <w:r w:rsidRPr="003011A0">
              <w:rPr>
                <w:rFonts w:ascii="Arial" w:hAnsi="Arial" w:cs="Arial"/>
                <w:color w:val="000000"/>
                <w:sz w:val="24"/>
                <w:szCs w:val="24"/>
              </w:rPr>
              <w:t xml:space="preserve">The panel received an update on the International Protection Unit: demand remains significant with over 9,300 applications in 2024 and 5,000 year-to-date (a 30% decrease), while IPO applications have fallen by 40%, indicating a higher proportion of applicants seeking Legal </w:t>
            </w:r>
            <w:r w:rsidRPr="003011A0">
              <w:rPr>
                <w:rFonts w:ascii="Arial" w:hAnsi="Arial" w:cs="Arial"/>
                <w:color w:val="000000"/>
                <w:sz w:val="24"/>
                <w:szCs w:val="24"/>
              </w:rPr>
              <w:lastRenderedPageBreak/>
              <w:t xml:space="preserve">Aid. Real-time case processing continues, ensuring referrals within one day and enabling early legal advice. </w:t>
            </w:r>
            <w:r w:rsidR="005E0C87" w:rsidRPr="003011A0">
              <w:rPr>
                <w:rFonts w:ascii="Arial" w:hAnsi="Arial" w:cs="Arial"/>
                <w:color w:val="000000"/>
                <w:sz w:val="24"/>
                <w:szCs w:val="24"/>
              </w:rPr>
              <w:t>T</w:t>
            </w:r>
            <w:r w:rsidRPr="003011A0">
              <w:rPr>
                <w:rFonts w:ascii="Arial" w:hAnsi="Arial" w:cs="Arial"/>
                <w:color w:val="000000"/>
                <w:sz w:val="24"/>
                <w:szCs w:val="24"/>
              </w:rPr>
              <w:t>he EU Migration Pact</w:t>
            </w:r>
            <w:r w:rsidR="005E0C87" w:rsidRPr="003011A0">
              <w:rPr>
                <w:rFonts w:ascii="Arial" w:hAnsi="Arial" w:cs="Arial"/>
                <w:color w:val="000000"/>
                <w:sz w:val="24"/>
                <w:szCs w:val="24"/>
              </w:rPr>
              <w:t xml:space="preserve"> was discussed and some of the </w:t>
            </w:r>
            <w:r w:rsidRPr="003011A0">
              <w:rPr>
                <w:rFonts w:ascii="Arial" w:hAnsi="Arial" w:cs="Arial"/>
                <w:color w:val="000000"/>
                <w:sz w:val="24"/>
                <w:szCs w:val="24"/>
              </w:rPr>
              <w:t>major challenge</w:t>
            </w:r>
            <w:r w:rsidR="005E0C87" w:rsidRPr="003011A0">
              <w:rPr>
                <w:rFonts w:ascii="Arial" w:hAnsi="Arial" w:cs="Arial"/>
                <w:color w:val="000000"/>
                <w:sz w:val="24"/>
                <w:szCs w:val="24"/>
              </w:rPr>
              <w:t xml:space="preserve">s where highlighted especially the </w:t>
            </w:r>
            <w:r w:rsidR="003011A0" w:rsidRPr="003011A0">
              <w:rPr>
                <w:rFonts w:ascii="Arial" w:hAnsi="Arial" w:cs="Arial"/>
                <w:color w:val="000000"/>
                <w:sz w:val="24"/>
                <w:szCs w:val="24"/>
              </w:rPr>
              <w:t>uncertainty</w:t>
            </w:r>
            <w:r w:rsidR="005E0C87" w:rsidRPr="003011A0">
              <w:rPr>
                <w:rFonts w:ascii="Arial" w:hAnsi="Arial" w:cs="Arial"/>
                <w:color w:val="000000"/>
                <w:sz w:val="24"/>
                <w:szCs w:val="24"/>
              </w:rPr>
              <w:t xml:space="preserve"> regarding the definition of legal </w:t>
            </w:r>
            <w:r w:rsidR="003011A0" w:rsidRPr="003011A0">
              <w:rPr>
                <w:rFonts w:ascii="Arial" w:hAnsi="Arial" w:cs="Arial"/>
                <w:color w:val="000000"/>
                <w:sz w:val="24"/>
                <w:szCs w:val="24"/>
              </w:rPr>
              <w:t>counselling</w:t>
            </w:r>
            <w:r w:rsidRPr="003011A0">
              <w:rPr>
                <w:rFonts w:ascii="Arial" w:hAnsi="Arial" w:cs="Arial"/>
                <w:color w:val="000000"/>
                <w:sz w:val="24"/>
                <w:szCs w:val="24"/>
              </w:rPr>
              <w:t>.</w:t>
            </w:r>
            <w:r w:rsidR="005E0C87" w:rsidRPr="003011A0">
              <w:rPr>
                <w:rFonts w:ascii="Arial" w:hAnsi="Arial" w:cs="Arial"/>
                <w:color w:val="000000"/>
                <w:sz w:val="24"/>
                <w:szCs w:val="24"/>
              </w:rPr>
              <w:t xml:space="preserve"> </w:t>
            </w:r>
            <w:r w:rsidRPr="003011A0">
              <w:rPr>
                <w:rFonts w:ascii="Arial" w:hAnsi="Arial" w:cs="Arial"/>
                <w:color w:val="000000"/>
                <w:sz w:val="24"/>
                <w:szCs w:val="24"/>
              </w:rPr>
              <w:t xml:space="preserve"> The BL panel, established in 2023, allocates approximately 30 cases per month (427 in 2024) </w:t>
            </w:r>
            <w:r w:rsidR="003011A0" w:rsidRPr="003011A0">
              <w:rPr>
                <w:rFonts w:ascii="Arial" w:hAnsi="Arial" w:cs="Arial"/>
                <w:color w:val="000000"/>
                <w:sz w:val="24"/>
                <w:szCs w:val="24"/>
              </w:rPr>
              <w:t xml:space="preserve">with a dedicated solicitor and two caseworkers </w:t>
            </w:r>
            <w:r w:rsidRPr="003011A0">
              <w:rPr>
                <w:rFonts w:ascii="Arial" w:hAnsi="Arial" w:cs="Arial"/>
                <w:color w:val="000000"/>
                <w:sz w:val="24"/>
                <w:szCs w:val="24"/>
              </w:rPr>
              <w:t xml:space="preserve">and provides strong quality oversight. </w:t>
            </w:r>
            <w:r w:rsidR="003011A0" w:rsidRPr="003011A0">
              <w:rPr>
                <w:rFonts w:ascii="Arial" w:hAnsi="Arial" w:cs="Arial"/>
                <w:color w:val="000000"/>
                <w:sz w:val="24"/>
                <w:szCs w:val="24"/>
              </w:rPr>
              <w:t xml:space="preserve"> </w:t>
            </w:r>
            <w:r w:rsidRPr="003011A0">
              <w:rPr>
                <w:rFonts w:ascii="Arial" w:hAnsi="Arial" w:cs="Arial"/>
                <w:color w:val="000000"/>
                <w:sz w:val="24"/>
                <w:szCs w:val="24"/>
              </w:rPr>
              <w:t>In-house quality reviews for 2025 are nearly complete, confirming high standards. Staffing remains a concern with around 40 staff in the Smithfield IP/HT Unit. Service expansion for victims of human trafficking is progressing, supported by training initiatives and participation in the Law Society Human Rights Conference.</w:t>
            </w:r>
          </w:p>
          <w:p w14:paraId="30A7126B" w14:textId="77777777" w:rsidR="009E0CD6" w:rsidRDefault="009E0CD6" w:rsidP="00130384">
            <w:pPr>
              <w:autoSpaceDE w:val="0"/>
              <w:autoSpaceDN w:val="0"/>
              <w:adjustRightInd w:val="0"/>
              <w:jc w:val="both"/>
              <w:rPr>
                <w:rFonts w:ascii="Arial" w:hAnsi="Arial" w:cs="Arial"/>
                <w:color w:val="000000"/>
                <w:sz w:val="24"/>
                <w:szCs w:val="24"/>
              </w:rPr>
            </w:pPr>
          </w:p>
          <w:p w14:paraId="43AA7E1A" w14:textId="77777777" w:rsidR="00630530" w:rsidRDefault="00630530" w:rsidP="00130384">
            <w:pPr>
              <w:autoSpaceDE w:val="0"/>
              <w:autoSpaceDN w:val="0"/>
              <w:adjustRightInd w:val="0"/>
              <w:jc w:val="both"/>
              <w:rPr>
                <w:rFonts w:ascii="Arial" w:hAnsi="Arial" w:cs="Arial"/>
                <w:color w:val="000000"/>
                <w:sz w:val="24"/>
                <w:szCs w:val="24"/>
              </w:rPr>
            </w:pPr>
          </w:p>
          <w:p w14:paraId="6BE91007" w14:textId="36540DD0" w:rsidR="00630530" w:rsidRDefault="00630530" w:rsidP="00130384">
            <w:pPr>
              <w:autoSpaceDE w:val="0"/>
              <w:autoSpaceDN w:val="0"/>
              <w:adjustRightInd w:val="0"/>
              <w:jc w:val="both"/>
              <w:rPr>
                <w:rFonts w:ascii="Arial" w:hAnsi="Arial" w:cs="Arial"/>
                <w:color w:val="000000"/>
                <w:sz w:val="24"/>
                <w:szCs w:val="24"/>
              </w:rPr>
            </w:pPr>
            <w:r w:rsidRPr="003011A0">
              <w:rPr>
                <w:rFonts w:ascii="Arial" w:hAnsi="Arial" w:cs="Arial"/>
                <w:color w:val="000000"/>
                <w:sz w:val="24"/>
                <w:szCs w:val="24"/>
              </w:rPr>
              <w:t xml:space="preserve">A brief update was provided to the panel on figures relating to </w:t>
            </w:r>
            <w:proofErr w:type="spellStart"/>
            <w:r w:rsidRPr="003011A0">
              <w:rPr>
                <w:rFonts w:ascii="Arial" w:hAnsi="Arial" w:cs="Arial"/>
                <w:color w:val="000000"/>
                <w:sz w:val="24"/>
                <w:szCs w:val="24"/>
              </w:rPr>
              <w:t>Abhaile</w:t>
            </w:r>
            <w:proofErr w:type="spellEnd"/>
            <w:r w:rsidRPr="003011A0">
              <w:rPr>
                <w:rFonts w:ascii="Arial" w:hAnsi="Arial" w:cs="Arial"/>
                <w:color w:val="000000"/>
                <w:sz w:val="24"/>
                <w:szCs w:val="24"/>
              </w:rPr>
              <w:t xml:space="preserve"> services.</w:t>
            </w:r>
            <w:r w:rsidR="003011A0">
              <w:rPr>
                <w:rFonts w:ascii="Arial" w:hAnsi="Arial" w:cs="Arial"/>
                <w:color w:val="000000"/>
                <w:sz w:val="24"/>
                <w:szCs w:val="24"/>
              </w:rPr>
              <w:t xml:space="preserve"> </w:t>
            </w:r>
            <w:r w:rsidRPr="003011A0">
              <w:rPr>
                <w:rFonts w:ascii="Arial" w:hAnsi="Arial" w:cs="Arial"/>
                <w:color w:val="000000"/>
                <w:sz w:val="24"/>
                <w:szCs w:val="24"/>
              </w:rPr>
              <w:t xml:space="preserve"> Under the Solicitor Consultation Service, 363 first vouchers have been issued to date, reflecting a 15% increase compared to 316 issued during the same period in 2024.</w:t>
            </w:r>
            <w:r w:rsidR="003011A0">
              <w:rPr>
                <w:rFonts w:ascii="Arial" w:hAnsi="Arial" w:cs="Arial"/>
                <w:color w:val="000000"/>
                <w:sz w:val="24"/>
                <w:szCs w:val="24"/>
              </w:rPr>
              <w:t xml:space="preserve"> </w:t>
            </w:r>
            <w:r w:rsidRPr="003011A0">
              <w:rPr>
                <w:rFonts w:ascii="Arial" w:hAnsi="Arial" w:cs="Arial"/>
                <w:color w:val="000000"/>
                <w:sz w:val="24"/>
                <w:szCs w:val="24"/>
              </w:rPr>
              <w:t xml:space="preserve"> Redeemed vouchers rose significantly from 136 in 2024 to 232 year-to-date, an increase of 71%. Additionally, 16 second vouchers have been issued and 5 redeemed. It was noted that figures are now based on data provided directly by MABS, offering greater accuracy than previous reporting based on processed applications. Regarding the Duty Solicitor Service, there have been 219 court sittings year-to-date compared to 230 in the same period of 2024. Furthermore, 226 legal aid certificates have been granted for proceedings under Section 115A of the Personal </w:t>
            </w:r>
            <w:r w:rsidRPr="003011A0">
              <w:rPr>
                <w:rFonts w:ascii="Arial" w:hAnsi="Arial" w:cs="Arial"/>
                <w:color w:val="000000"/>
                <w:sz w:val="24"/>
                <w:szCs w:val="24"/>
              </w:rPr>
              <w:lastRenderedPageBreak/>
              <w:t>Insolvency Act 2012, representing a 5% decrease from the 239 issued in 2024.</w:t>
            </w:r>
          </w:p>
          <w:p w14:paraId="3B5720CB" w14:textId="77777777" w:rsidR="006C00B5" w:rsidRDefault="006C00B5" w:rsidP="00130384">
            <w:pPr>
              <w:autoSpaceDE w:val="0"/>
              <w:autoSpaceDN w:val="0"/>
              <w:adjustRightInd w:val="0"/>
              <w:jc w:val="both"/>
              <w:rPr>
                <w:rFonts w:ascii="Arial" w:hAnsi="Arial" w:cs="Arial"/>
                <w:color w:val="000000"/>
                <w:sz w:val="24"/>
                <w:szCs w:val="24"/>
              </w:rPr>
            </w:pPr>
          </w:p>
          <w:p w14:paraId="7F07ED27" w14:textId="77777777" w:rsidR="006C00B5" w:rsidRDefault="006C00B5" w:rsidP="00130384">
            <w:pPr>
              <w:autoSpaceDE w:val="0"/>
              <w:autoSpaceDN w:val="0"/>
              <w:adjustRightInd w:val="0"/>
              <w:jc w:val="both"/>
              <w:rPr>
                <w:rFonts w:ascii="Arial" w:hAnsi="Arial" w:cs="Arial"/>
                <w:color w:val="000000"/>
                <w:sz w:val="24"/>
                <w:szCs w:val="24"/>
              </w:rPr>
            </w:pPr>
          </w:p>
          <w:p w14:paraId="77CFBCCD" w14:textId="77777777" w:rsidR="00130384" w:rsidRDefault="00130384" w:rsidP="00130384">
            <w:pPr>
              <w:autoSpaceDE w:val="0"/>
              <w:autoSpaceDN w:val="0"/>
              <w:adjustRightInd w:val="0"/>
              <w:jc w:val="both"/>
              <w:rPr>
                <w:rFonts w:ascii="Arial" w:hAnsi="Arial" w:cs="Arial"/>
                <w:color w:val="000000"/>
                <w:sz w:val="24"/>
                <w:szCs w:val="24"/>
              </w:rPr>
            </w:pPr>
          </w:p>
          <w:p w14:paraId="273A20E5" w14:textId="77777777" w:rsidR="00130384" w:rsidRDefault="00130384" w:rsidP="00130384">
            <w:pPr>
              <w:autoSpaceDE w:val="0"/>
              <w:autoSpaceDN w:val="0"/>
              <w:adjustRightInd w:val="0"/>
              <w:jc w:val="both"/>
              <w:rPr>
                <w:rFonts w:ascii="Arial" w:hAnsi="Arial" w:cs="Arial"/>
                <w:color w:val="000000"/>
                <w:sz w:val="24"/>
                <w:szCs w:val="24"/>
              </w:rPr>
            </w:pPr>
          </w:p>
          <w:p w14:paraId="38AADB6B" w14:textId="778AE9D9" w:rsidR="00C82FF6" w:rsidRPr="00FF7C8C" w:rsidRDefault="00FF7C8C" w:rsidP="00130384">
            <w:pPr>
              <w:autoSpaceDE w:val="0"/>
              <w:autoSpaceDN w:val="0"/>
              <w:adjustRightInd w:val="0"/>
              <w:jc w:val="both"/>
              <w:rPr>
                <w:rFonts w:ascii="Arial" w:hAnsi="Arial" w:cs="Arial"/>
                <w:color w:val="000000"/>
                <w:sz w:val="24"/>
                <w:szCs w:val="24"/>
              </w:rPr>
            </w:pPr>
            <w:r w:rsidRPr="00FF7C8C">
              <w:rPr>
                <w:rFonts w:ascii="Arial" w:hAnsi="Arial" w:cs="Arial"/>
                <w:color w:val="000000"/>
                <w:sz w:val="24"/>
                <w:szCs w:val="24"/>
              </w:rPr>
              <w:t>It was</w:t>
            </w:r>
            <w:r w:rsidR="00C82FF6" w:rsidRPr="00FF7C8C">
              <w:rPr>
                <w:rFonts w:ascii="Arial" w:hAnsi="Arial" w:cs="Arial"/>
                <w:color w:val="000000"/>
                <w:sz w:val="24"/>
                <w:szCs w:val="24"/>
              </w:rPr>
              <w:t xml:space="preserve"> noted that the Legal Aid Board (LAB) has experienced a significant increase in work under the Assisted Decision-Making Capacity Act (ADMCA) since the last meeting. Up to the end of August 2025, 2,309 applications were received, nearly double the 1,185 received during the same period in 2024, with the main growth in Part 6 Discharge from Wardship applications, </w:t>
            </w:r>
            <w:r w:rsidRPr="00FF7C8C">
              <w:rPr>
                <w:rFonts w:ascii="Arial" w:hAnsi="Arial" w:cs="Arial"/>
                <w:color w:val="000000"/>
                <w:sz w:val="24"/>
                <w:szCs w:val="24"/>
              </w:rPr>
              <w:t>totalling</w:t>
            </w:r>
            <w:r w:rsidR="00C82FF6" w:rsidRPr="00FF7C8C">
              <w:rPr>
                <w:rFonts w:ascii="Arial" w:hAnsi="Arial" w:cs="Arial"/>
                <w:color w:val="000000"/>
                <w:sz w:val="24"/>
                <w:szCs w:val="24"/>
              </w:rPr>
              <w:t xml:space="preserve"> 1,546 year-to-date. LAB staff, alongside the Decision Support Service, Wards of Court Office, National Advocacy Service, and National Disability Authority, participated in several in-person awareness events to assist Wards and Committees with the discharge process and legal service applications. A key development allows the Wards of Court Office registrar to apply for legal services on behalf of wards without a lodged notice of motion, noting a three-year deadline of 25 April 2026, with cases to be listed six months in advance. Civil Operations</w:t>
            </w:r>
            <w:r w:rsidRPr="00FF7C8C">
              <w:rPr>
                <w:rFonts w:ascii="Arial" w:hAnsi="Arial" w:cs="Arial"/>
                <w:color w:val="000000"/>
                <w:sz w:val="24"/>
                <w:szCs w:val="24"/>
              </w:rPr>
              <w:t>, Decision Making and External Services</w:t>
            </w:r>
            <w:r w:rsidR="00C82FF6" w:rsidRPr="00FF7C8C">
              <w:rPr>
                <w:rFonts w:ascii="Arial" w:hAnsi="Arial" w:cs="Arial"/>
                <w:color w:val="000000"/>
                <w:sz w:val="24"/>
                <w:szCs w:val="24"/>
              </w:rPr>
              <w:t xml:space="preserve"> and law centre staff processed 1,280 applications over the past three months, issuing legal aid certificates. </w:t>
            </w:r>
            <w:r w:rsidRPr="00FF7C8C">
              <w:rPr>
                <w:rFonts w:ascii="Arial" w:hAnsi="Arial" w:cs="Arial"/>
                <w:color w:val="000000"/>
                <w:sz w:val="24"/>
                <w:szCs w:val="24"/>
              </w:rPr>
              <w:t>The availability of medical visitors to complete the required functional capacity assessment was raised as a concern.  The investment of the Wards funds was also raised as a concern for committees who will likely become a decision-making representative</w:t>
            </w:r>
            <w:r w:rsidR="00C82FF6" w:rsidRPr="00FF7C8C">
              <w:rPr>
                <w:rFonts w:ascii="Arial" w:hAnsi="Arial" w:cs="Arial"/>
                <w:color w:val="000000"/>
                <w:sz w:val="24"/>
                <w:szCs w:val="24"/>
              </w:rPr>
              <w:t>.</w:t>
            </w:r>
            <w:r w:rsidRPr="00FF7C8C">
              <w:rPr>
                <w:rFonts w:ascii="Arial" w:hAnsi="Arial" w:cs="Arial"/>
                <w:color w:val="000000"/>
                <w:sz w:val="24"/>
                <w:szCs w:val="24"/>
              </w:rPr>
              <w:t xml:space="preserve"> </w:t>
            </w:r>
            <w:r w:rsidR="00C82FF6" w:rsidRPr="00FF7C8C">
              <w:rPr>
                <w:rFonts w:ascii="Arial" w:hAnsi="Arial" w:cs="Arial"/>
                <w:color w:val="000000"/>
                <w:sz w:val="24"/>
                <w:szCs w:val="24"/>
              </w:rPr>
              <w:t xml:space="preserve"> For Part 5 Capacity applications, 800 legal aid certificates have been granted year-to-date, </w:t>
            </w:r>
            <w:r w:rsidR="00C82FF6" w:rsidRPr="00FF7C8C">
              <w:rPr>
                <w:rFonts w:ascii="Arial" w:hAnsi="Arial" w:cs="Arial"/>
                <w:color w:val="000000"/>
                <w:sz w:val="24"/>
                <w:szCs w:val="24"/>
              </w:rPr>
              <w:lastRenderedPageBreak/>
              <w:t>exceeding 2024 demand, supported by dedicated ADM services in Ballymun and Cork, with urgent cases relying heavily on the PP Panel. Extensive outreach continues with stakeholders, including the HSE, DSS, Courts Service, and advocacy groups. Other ADMCA areas remain low in applications, and a media campaign on Enduring Powers of Attorney is planned for October to raise awareness.</w:t>
            </w:r>
          </w:p>
          <w:p w14:paraId="460BDE2E" w14:textId="77777777" w:rsidR="002A27A5" w:rsidRDefault="002A27A5" w:rsidP="00130384">
            <w:pPr>
              <w:autoSpaceDE w:val="0"/>
              <w:autoSpaceDN w:val="0"/>
              <w:adjustRightInd w:val="0"/>
              <w:jc w:val="both"/>
              <w:rPr>
                <w:rFonts w:ascii="Arial" w:hAnsi="Arial" w:cs="Arial"/>
                <w:color w:val="000000"/>
                <w:sz w:val="24"/>
                <w:szCs w:val="24"/>
              </w:rPr>
            </w:pPr>
          </w:p>
          <w:p w14:paraId="2A910114" w14:textId="77777777" w:rsidR="0097515D" w:rsidRDefault="0097515D" w:rsidP="00130384">
            <w:pPr>
              <w:autoSpaceDE w:val="0"/>
              <w:autoSpaceDN w:val="0"/>
              <w:adjustRightInd w:val="0"/>
              <w:jc w:val="both"/>
              <w:rPr>
                <w:rFonts w:ascii="Arial" w:hAnsi="Arial" w:cs="Arial"/>
                <w:color w:val="000000"/>
                <w:sz w:val="24"/>
                <w:szCs w:val="24"/>
              </w:rPr>
            </w:pPr>
          </w:p>
          <w:p w14:paraId="449B3EA1" w14:textId="4605EEFF" w:rsidR="00B76680" w:rsidRPr="007C3FE7" w:rsidRDefault="00FF7C8C" w:rsidP="00130384">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The </w:t>
            </w:r>
            <w:r w:rsidR="00B76680">
              <w:rPr>
                <w:rFonts w:ascii="Arial" w:hAnsi="Arial" w:cs="Arial"/>
                <w:color w:val="000000"/>
                <w:sz w:val="24"/>
                <w:szCs w:val="24"/>
              </w:rPr>
              <w:t xml:space="preserve">panel members </w:t>
            </w:r>
            <w:r>
              <w:rPr>
                <w:rFonts w:ascii="Arial" w:hAnsi="Arial" w:cs="Arial"/>
                <w:color w:val="000000"/>
                <w:sz w:val="24"/>
                <w:szCs w:val="24"/>
              </w:rPr>
              <w:t xml:space="preserve">were taken </w:t>
            </w:r>
            <w:r w:rsidR="00B76680">
              <w:rPr>
                <w:rFonts w:ascii="Arial" w:hAnsi="Arial" w:cs="Arial"/>
                <w:color w:val="000000"/>
                <w:sz w:val="24"/>
                <w:szCs w:val="24"/>
              </w:rPr>
              <w:t xml:space="preserve">through a presentation on the Family Mediation Service outlining the </w:t>
            </w:r>
            <w:r w:rsidR="00B76680" w:rsidRPr="00B76680">
              <w:rPr>
                <w:rFonts w:ascii="Arial" w:hAnsi="Arial" w:cs="Arial"/>
                <w:color w:val="000000"/>
                <w:sz w:val="24"/>
                <w:szCs w:val="24"/>
              </w:rPr>
              <w:t xml:space="preserve">Collaborative Model Between </w:t>
            </w:r>
            <w:r w:rsidR="00B76680">
              <w:rPr>
                <w:rFonts w:ascii="Arial" w:hAnsi="Arial" w:cs="Arial"/>
                <w:color w:val="000000"/>
                <w:sz w:val="24"/>
                <w:szCs w:val="24"/>
              </w:rPr>
              <w:t xml:space="preserve">the </w:t>
            </w:r>
            <w:r w:rsidR="00B76680" w:rsidRPr="00B76680">
              <w:rPr>
                <w:rFonts w:ascii="Arial" w:hAnsi="Arial" w:cs="Arial"/>
                <w:color w:val="000000"/>
                <w:sz w:val="24"/>
                <w:szCs w:val="24"/>
              </w:rPr>
              <w:t>Court Services and the Legal Aid Board to Promote Mediation</w:t>
            </w:r>
            <w:r w:rsidR="00B76680">
              <w:rPr>
                <w:rFonts w:ascii="Arial" w:hAnsi="Arial" w:cs="Arial"/>
                <w:color w:val="000000"/>
                <w:sz w:val="24"/>
                <w:szCs w:val="24"/>
              </w:rPr>
              <w:t xml:space="preserve"> which included the Staff Journey, Dolphin House, Smithfield Fourth Floor Mediation Service, Positive Outcomes, Monitoring, Feedback and Continuous Improvement, Challenges, Success Stories and Next Steps.</w:t>
            </w:r>
            <w:r w:rsidR="00130327">
              <w:rPr>
                <w:rFonts w:ascii="Arial" w:hAnsi="Arial" w:cs="Arial"/>
                <w:color w:val="000000"/>
                <w:sz w:val="24"/>
                <w:szCs w:val="24"/>
              </w:rPr>
              <w:t xml:space="preserve">  It was agreed that this presentation will be circulated to all panel members.</w:t>
            </w:r>
          </w:p>
          <w:p w14:paraId="057294F8" w14:textId="77777777" w:rsidR="00512DBF" w:rsidRDefault="00512DBF" w:rsidP="00130384">
            <w:pPr>
              <w:autoSpaceDE w:val="0"/>
              <w:autoSpaceDN w:val="0"/>
              <w:adjustRightInd w:val="0"/>
              <w:jc w:val="both"/>
              <w:rPr>
                <w:rFonts w:ascii="Arial" w:hAnsi="Arial" w:cs="Arial"/>
                <w:color w:val="000000"/>
                <w:sz w:val="24"/>
                <w:szCs w:val="24"/>
              </w:rPr>
            </w:pPr>
          </w:p>
          <w:p w14:paraId="2B6DE50D" w14:textId="77777777" w:rsidR="00512DBF" w:rsidRDefault="00512DBF" w:rsidP="00130384">
            <w:pPr>
              <w:autoSpaceDE w:val="0"/>
              <w:autoSpaceDN w:val="0"/>
              <w:adjustRightInd w:val="0"/>
              <w:jc w:val="both"/>
              <w:rPr>
                <w:rFonts w:ascii="Arial" w:hAnsi="Arial" w:cs="Arial"/>
                <w:color w:val="000000"/>
                <w:sz w:val="24"/>
                <w:szCs w:val="24"/>
              </w:rPr>
            </w:pPr>
          </w:p>
          <w:p w14:paraId="2F00A19B" w14:textId="77777777" w:rsidR="00512DBF" w:rsidRDefault="00512DBF" w:rsidP="00130384">
            <w:pPr>
              <w:autoSpaceDE w:val="0"/>
              <w:autoSpaceDN w:val="0"/>
              <w:adjustRightInd w:val="0"/>
              <w:jc w:val="both"/>
              <w:rPr>
                <w:rFonts w:ascii="Arial" w:hAnsi="Arial" w:cs="Arial"/>
                <w:color w:val="000000"/>
                <w:sz w:val="24"/>
                <w:szCs w:val="24"/>
              </w:rPr>
            </w:pPr>
          </w:p>
          <w:p w14:paraId="5B995180" w14:textId="01F9304F" w:rsidR="00345793" w:rsidRDefault="00C82FF6" w:rsidP="00130384">
            <w:pPr>
              <w:autoSpaceDE w:val="0"/>
              <w:autoSpaceDN w:val="0"/>
              <w:adjustRightInd w:val="0"/>
              <w:jc w:val="both"/>
              <w:rPr>
                <w:rFonts w:ascii="Arial" w:hAnsi="Arial" w:cs="Arial"/>
                <w:color w:val="000000"/>
                <w:sz w:val="24"/>
                <w:szCs w:val="24"/>
              </w:rPr>
            </w:pPr>
            <w:r>
              <w:rPr>
                <w:rFonts w:ascii="Arial" w:hAnsi="Arial" w:cs="Arial"/>
                <w:color w:val="000000"/>
                <w:sz w:val="24"/>
                <w:szCs w:val="24"/>
              </w:rPr>
              <w:t>The Panel were b</w:t>
            </w:r>
            <w:r w:rsidR="005373F6">
              <w:rPr>
                <w:rFonts w:ascii="Arial" w:hAnsi="Arial" w:cs="Arial"/>
                <w:color w:val="000000"/>
                <w:sz w:val="24"/>
                <w:szCs w:val="24"/>
              </w:rPr>
              <w:t>rought</w:t>
            </w:r>
            <w:r>
              <w:rPr>
                <w:rFonts w:ascii="Arial" w:hAnsi="Arial" w:cs="Arial"/>
                <w:color w:val="000000"/>
                <w:sz w:val="24"/>
                <w:szCs w:val="24"/>
              </w:rPr>
              <w:t xml:space="preserve"> </w:t>
            </w:r>
            <w:r w:rsidR="005373F6">
              <w:rPr>
                <w:rFonts w:ascii="Arial" w:hAnsi="Arial" w:cs="Arial"/>
                <w:color w:val="000000"/>
                <w:sz w:val="24"/>
                <w:szCs w:val="24"/>
              </w:rPr>
              <w:t xml:space="preserve">through some of the current cases in the </w:t>
            </w:r>
            <w:r w:rsidR="00BA5AB5" w:rsidRPr="00BA5AB5">
              <w:rPr>
                <w:rFonts w:ascii="Arial" w:hAnsi="Arial" w:cs="Arial"/>
                <w:color w:val="000000"/>
                <w:sz w:val="24"/>
                <w:szCs w:val="24"/>
              </w:rPr>
              <w:t>Traveller Legal Support Services</w:t>
            </w:r>
            <w:r w:rsidR="00BA5AB5">
              <w:rPr>
                <w:rFonts w:ascii="Arial" w:hAnsi="Arial" w:cs="Arial"/>
                <w:color w:val="000000"/>
                <w:sz w:val="24"/>
                <w:szCs w:val="24"/>
              </w:rPr>
              <w:t xml:space="preserve">.  It was noted in May the unit had 59 cases predominantly broken down between housing (24) and equality matters (31) with a mix of other cases including civil restraining orders.  Currently the unit has 62 open cases made up of housing (20), equality/discrimination (32), ejectment (7) civil restraining orders (1) others (2).  </w:t>
            </w:r>
            <w:r>
              <w:rPr>
                <w:rFonts w:ascii="Arial" w:hAnsi="Arial" w:cs="Arial"/>
                <w:color w:val="000000"/>
                <w:sz w:val="24"/>
                <w:szCs w:val="24"/>
              </w:rPr>
              <w:t xml:space="preserve">An explanation for all these case types was given to the panel.  It was noted that the figures are similar to those in May due to the closure </w:t>
            </w:r>
            <w:r>
              <w:rPr>
                <w:rFonts w:ascii="Arial" w:hAnsi="Arial" w:cs="Arial"/>
                <w:color w:val="000000"/>
                <w:sz w:val="24"/>
                <w:szCs w:val="24"/>
              </w:rPr>
              <w:lastRenderedPageBreak/>
              <w:t xml:space="preserve">of a similar number of files that have been opened.  It was noted that both Assisted Decision-Making matters and Traveller Legal Support Services are dealt with in the Ballymun Law Centre and resourcing remains an issue, and it’s hoped this will be remedied in the near future which will enable more outreach.  It was noted that the Terms of Reference for the unit are still a work in progress and will be circulated to the panel once completed.  A survey will also be completed in relation to the users of the service in the near future and the official launch of the unit is still under consideration.  </w:t>
            </w:r>
          </w:p>
          <w:p w14:paraId="42BE34E8" w14:textId="77777777" w:rsidR="007C3FE7" w:rsidRDefault="007C3FE7" w:rsidP="00130384">
            <w:pPr>
              <w:autoSpaceDE w:val="0"/>
              <w:autoSpaceDN w:val="0"/>
              <w:adjustRightInd w:val="0"/>
              <w:jc w:val="both"/>
              <w:rPr>
                <w:rFonts w:ascii="Arial" w:hAnsi="Arial" w:cs="Arial"/>
                <w:color w:val="000000"/>
                <w:sz w:val="24"/>
                <w:szCs w:val="24"/>
              </w:rPr>
            </w:pPr>
          </w:p>
          <w:p w14:paraId="2BC659DC" w14:textId="77777777" w:rsidR="007C3FE7" w:rsidRDefault="007C3FE7" w:rsidP="00130384">
            <w:pPr>
              <w:autoSpaceDE w:val="0"/>
              <w:autoSpaceDN w:val="0"/>
              <w:adjustRightInd w:val="0"/>
              <w:jc w:val="both"/>
              <w:rPr>
                <w:rFonts w:ascii="Arial" w:hAnsi="Arial" w:cs="Arial"/>
                <w:color w:val="000000"/>
                <w:sz w:val="24"/>
                <w:szCs w:val="24"/>
              </w:rPr>
            </w:pPr>
          </w:p>
          <w:p w14:paraId="7AECF102" w14:textId="49108512" w:rsidR="00E744AC" w:rsidRDefault="00884A93" w:rsidP="00130384">
            <w:pPr>
              <w:autoSpaceDE w:val="0"/>
              <w:autoSpaceDN w:val="0"/>
              <w:adjustRightInd w:val="0"/>
              <w:jc w:val="both"/>
              <w:rPr>
                <w:rFonts w:ascii="Arial" w:hAnsi="Arial" w:cs="Arial"/>
                <w:color w:val="000000"/>
                <w:sz w:val="24"/>
                <w:szCs w:val="24"/>
              </w:rPr>
            </w:pPr>
            <w:r w:rsidRPr="00884A93">
              <w:rPr>
                <w:rFonts w:ascii="Arial" w:hAnsi="Arial" w:cs="Arial"/>
                <w:color w:val="000000"/>
                <w:sz w:val="24"/>
                <w:szCs w:val="24"/>
              </w:rPr>
              <w:t xml:space="preserve">The panel was informed of several key developments since the last meeting. At the end of May, LAB hosted a historic two-day Staff Marquee Event featuring networking and CPD seminars, attended by the Chief Justice, Minister for Justice, and Attorney General, coinciding with the launch of LAB’s refreshed, client-focused website. The Minister subsequently visited the Smithfield and Tralee law centres. In June, LAB received recognition at the Irish Law Awards, with Geraldine Carey named Munster Lawyer of the Year and the International Protection Unit awarded Public Sector/In-House Legal Team of the Year. The Galway law centre relocated to Wood Quay, with an official opening planned for the new year, while Waterford law centre temporarily closed due to smoke damage, with staff continuing services remotely and a temporary premises being secured. Demand for general legal services rose 5% in August compared to last year, with 17,422 applications year-to-date. The network remains under pressure from ADMCA, IP, and civil restraining </w:t>
            </w:r>
            <w:r w:rsidRPr="00884A93">
              <w:rPr>
                <w:rFonts w:ascii="Arial" w:hAnsi="Arial" w:cs="Arial"/>
                <w:color w:val="000000"/>
                <w:sz w:val="24"/>
                <w:szCs w:val="24"/>
              </w:rPr>
              <w:lastRenderedPageBreak/>
              <w:t>order cases, with high demand and a backlog of S19a cases increasing waiting times from 20 to 24 weeks, though priority cases remain unaffected. The shortage of private practitioners persists. LAB attended a victims’ forum to contribute to a new victims’ charter and will join the Central Criminal Courts Users’ Group next month.</w:t>
            </w:r>
          </w:p>
          <w:p w14:paraId="084E33F3" w14:textId="77777777" w:rsidR="00884A93" w:rsidRDefault="00884A93" w:rsidP="00130384">
            <w:pPr>
              <w:autoSpaceDE w:val="0"/>
              <w:autoSpaceDN w:val="0"/>
              <w:adjustRightInd w:val="0"/>
              <w:jc w:val="both"/>
              <w:rPr>
                <w:rFonts w:ascii="Arial" w:hAnsi="Arial" w:cs="Arial"/>
                <w:color w:val="000000"/>
                <w:sz w:val="24"/>
                <w:szCs w:val="24"/>
              </w:rPr>
            </w:pPr>
          </w:p>
          <w:p w14:paraId="121316C4" w14:textId="7673C2D7" w:rsidR="00E744AC" w:rsidRDefault="00E744AC" w:rsidP="00130384">
            <w:pPr>
              <w:autoSpaceDE w:val="0"/>
              <w:autoSpaceDN w:val="0"/>
              <w:adjustRightInd w:val="0"/>
              <w:jc w:val="both"/>
              <w:rPr>
                <w:rFonts w:ascii="Arial" w:hAnsi="Arial" w:cs="Arial"/>
                <w:color w:val="000000"/>
                <w:sz w:val="24"/>
                <w:szCs w:val="24"/>
              </w:rPr>
            </w:pPr>
            <w:r w:rsidRPr="00130384">
              <w:rPr>
                <w:rFonts w:ascii="Arial" w:hAnsi="Arial" w:cs="Arial"/>
                <w:color w:val="000000"/>
                <w:sz w:val="24"/>
                <w:szCs w:val="24"/>
              </w:rPr>
              <w:t>SH/</w:t>
            </w:r>
            <w:r w:rsidR="00004BC3" w:rsidRPr="00130384">
              <w:rPr>
                <w:rFonts w:ascii="Arial" w:hAnsi="Arial" w:cs="Arial"/>
                <w:color w:val="000000"/>
                <w:sz w:val="24"/>
                <w:szCs w:val="24"/>
              </w:rPr>
              <w:t>LS</w:t>
            </w:r>
            <w:r w:rsidRPr="00130384">
              <w:rPr>
                <w:rFonts w:ascii="Arial" w:hAnsi="Arial" w:cs="Arial"/>
                <w:color w:val="000000"/>
                <w:sz w:val="24"/>
                <w:szCs w:val="24"/>
              </w:rPr>
              <w:t>:</w:t>
            </w:r>
            <w:r>
              <w:rPr>
                <w:rFonts w:ascii="Arial" w:hAnsi="Arial" w:cs="Arial"/>
                <w:color w:val="000000"/>
                <w:sz w:val="24"/>
                <w:szCs w:val="24"/>
              </w:rPr>
              <w:t xml:space="preserve"> Enquiry regarding the family law private practitioner scheme and if there are any statistics or numbers of the actual solicitors who are actually taking cases? </w:t>
            </w:r>
          </w:p>
          <w:p w14:paraId="6C0AA139" w14:textId="77777777" w:rsidR="00E744AC" w:rsidRDefault="00E744AC" w:rsidP="00130384">
            <w:pPr>
              <w:autoSpaceDE w:val="0"/>
              <w:autoSpaceDN w:val="0"/>
              <w:adjustRightInd w:val="0"/>
              <w:jc w:val="both"/>
              <w:rPr>
                <w:rFonts w:ascii="Arial" w:hAnsi="Arial" w:cs="Arial"/>
                <w:color w:val="000000"/>
                <w:sz w:val="24"/>
                <w:szCs w:val="24"/>
              </w:rPr>
            </w:pPr>
          </w:p>
          <w:p w14:paraId="645B5BA9" w14:textId="529C42DF" w:rsidR="00004BC3" w:rsidRPr="00806C40" w:rsidRDefault="00E744AC" w:rsidP="00130384">
            <w:pPr>
              <w:autoSpaceDE w:val="0"/>
              <w:autoSpaceDN w:val="0"/>
              <w:adjustRightInd w:val="0"/>
              <w:jc w:val="both"/>
              <w:rPr>
                <w:rFonts w:ascii="Arial" w:hAnsi="Arial" w:cs="Arial"/>
                <w:color w:val="000000"/>
                <w:sz w:val="24"/>
                <w:szCs w:val="24"/>
              </w:rPr>
            </w:pPr>
            <w:r w:rsidRPr="00130384">
              <w:rPr>
                <w:rFonts w:ascii="Arial" w:hAnsi="Arial" w:cs="Arial"/>
                <w:color w:val="000000"/>
                <w:sz w:val="24"/>
                <w:szCs w:val="24"/>
              </w:rPr>
              <w:t>CF/LAB:</w:t>
            </w:r>
            <w:r>
              <w:rPr>
                <w:rFonts w:ascii="Arial" w:hAnsi="Arial" w:cs="Arial"/>
                <w:color w:val="000000"/>
                <w:sz w:val="24"/>
                <w:szCs w:val="24"/>
              </w:rPr>
              <w:t xml:space="preserve"> We don’t have these numbers to hand, but this is an area</w:t>
            </w:r>
            <w:r w:rsidR="00004BC3">
              <w:rPr>
                <w:rFonts w:ascii="Arial" w:hAnsi="Arial" w:cs="Arial"/>
                <w:color w:val="000000"/>
                <w:sz w:val="24"/>
                <w:szCs w:val="24"/>
              </w:rPr>
              <w:t>, especially in certain parts of the country,</w:t>
            </w:r>
            <w:r>
              <w:rPr>
                <w:rFonts w:ascii="Arial" w:hAnsi="Arial" w:cs="Arial"/>
                <w:color w:val="000000"/>
                <w:sz w:val="24"/>
                <w:szCs w:val="24"/>
              </w:rPr>
              <w:t xml:space="preserve"> we are very much aware </w:t>
            </w:r>
            <w:r w:rsidR="00004BC3">
              <w:rPr>
                <w:rFonts w:ascii="Arial" w:hAnsi="Arial" w:cs="Arial"/>
                <w:color w:val="000000"/>
                <w:sz w:val="24"/>
                <w:szCs w:val="24"/>
              </w:rPr>
              <w:t>of, and we can send these figures to you once received</w:t>
            </w:r>
            <w:r>
              <w:rPr>
                <w:rFonts w:ascii="Arial" w:hAnsi="Arial" w:cs="Arial"/>
                <w:color w:val="000000"/>
                <w:sz w:val="24"/>
                <w:szCs w:val="24"/>
              </w:rPr>
              <w:t xml:space="preserve">. </w:t>
            </w:r>
          </w:p>
        </w:tc>
        <w:tc>
          <w:tcPr>
            <w:tcW w:w="2111" w:type="dxa"/>
          </w:tcPr>
          <w:p w14:paraId="1FD840BB" w14:textId="77777777" w:rsidR="00776996" w:rsidRDefault="00776996" w:rsidP="00A31DFE">
            <w:pPr>
              <w:spacing w:line="276" w:lineRule="auto"/>
              <w:rPr>
                <w:rFonts w:ascii="Arial" w:hAnsi="Arial" w:cs="Arial"/>
                <w:sz w:val="24"/>
                <w:szCs w:val="24"/>
              </w:rPr>
            </w:pPr>
          </w:p>
          <w:p w14:paraId="463813B6" w14:textId="77777777" w:rsidR="00776996" w:rsidRDefault="00776996" w:rsidP="00A31DFE">
            <w:pPr>
              <w:spacing w:line="276" w:lineRule="auto"/>
              <w:rPr>
                <w:rFonts w:ascii="Arial" w:hAnsi="Arial" w:cs="Arial"/>
                <w:sz w:val="24"/>
                <w:szCs w:val="24"/>
              </w:rPr>
            </w:pPr>
          </w:p>
          <w:p w14:paraId="7058F56C" w14:textId="77777777" w:rsidR="00776996" w:rsidRDefault="00776996" w:rsidP="00A31DFE">
            <w:pPr>
              <w:spacing w:line="276" w:lineRule="auto"/>
              <w:rPr>
                <w:rFonts w:ascii="Arial" w:hAnsi="Arial" w:cs="Arial"/>
                <w:sz w:val="24"/>
                <w:szCs w:val="24"/>
              </w:rPr>
            </w:pPr>
          </w:p>
          <w:p w14:paraId="1FCC14F1" w14:textId="77777777" w:rsidR="00776996" w:rsidRDefault="00776996" w:rsidP="00A31DFE">
            <w:pPr>
              <w:spacing w:line="276" w:lineRule="auto"/>
              <w:rPr>
                <w:rFonts w:ascii="Arial" w:hAnsi="Arial" w:cs="Arial"/>
                <w:sz w:val="24"/>
                <w:szCs w:val="24"/>
              </w:rPr>
            </w:pPr>
          </w:p>
          <w:p w14:paraId="734C19D2" w14:textId="77777777" w:rsidR="00776996" w:rsidRDefault="00776996" w:rsidP="00A31DFE">
            <w:pPr>
              <w:spacing w:line="276" w:lineRule="auto"/>
              <w:rPr>
                <w:rFonts w:ascii="Arial" w:hAnsi="Arial" w:cs="Arial"/>
                <w:sz w:val="24"/>
                <w:szCs w:val="24"/>
              </w:rPr>
            </w:pPr>
          </w:p>
          <w:p w14:paraId="498776F0" w14:textId="77777777" w:rsidR="00776996" w:rsidRDefault="00776996" w:rsidP="00A31DFE">
            <w:pPr>
              <w:spacing w:line="276" w:lineRule="auto"/>
              <w:rPr>
                <w:rFonts w:ascii="Arial" w:hAnsi="Arial" w:cs="Arial"/>
                <w:sz w:val="24"/>
                <w:szCs w:val="24"/>
              </w:rPr>
            </w:pPr>
          </w:p>
          <w:p w14:paraId="6CEAB385" w14:textId="77777777" w:rsidR="00776996" w:rsidRDefault="00776996" w:rsidP="00A31DFE">
            <w:pPr>
              <w:spacing w:line="276" w:lineRule="auto"/>
              <w:rPr>
                <w:rFonts w:ascii="Arial" w:hAnsi="Arial" w:cs="Arial"/>
                <w:sz w:val="24"/>
                <w:szCs w:val="24"/>
              </w:rPr>
            </w:pPr>
          </w:p>
          <w:p w14:paraId="02F5E976" w14:textId="77777777" w:rsidR="00776996" w:rsidRDefault="00776996" w:rsidP="00A31DFE">
            <w:pPr>
              <w:spacing w:line="276" w:lineRule="auto"/>
              <w:rPr>
                <w:rFonts w:ascii="Arial" w:hAnsi="Arial" w:cs="Arial"/>
                <w:sz w:val="24"/>
                <w:szCs w:val="24"/>
              </w:rPr>
            </w:pPr>
          </w:p>
          <w:p w14:paraId="2F09F5F6" w14:textId="77777777" w:rsidR="00776996" w:rsidRDefault="00776996" w:rsidP="00A31DFE">
            <w:pPr>
              <w:spacing w:line="276" w:lineRule="auto"/>
              <w:rPr>
                <w:rFonts w:ascii="Arial" w:hAnsi="Arial" w:cs="Arial"/>
                <w:sz w:val="24"/>
                <w:szCs w:val="24"/>
              </w:rPr>
            </w:pPr>
          </w:p>
          <w:p w14:paraId="2C2DAAA6" w14:textId="77777777" w:rsidR="00776996" w:rsidRDefault="00776996" w:rsidP="00A31DFE">
            <w:pPr>
              <w:spacing w:line="276" w:lineRule="auto"/>
              <w:rPr>
                <w:rFonts w:ascii="Arial" w:hAnsi="Arial" w:cs="Arial"/>
                <w:sz w:val="24"/>
                <w:szCs w:val="24"/>
              </w:rPr>
            </w:pPr>
          </w:p>
          <w:p w14:paraId="6EF86956" w14:textId="77777777" w:rsidR="00776996" w:rsidRDefault="00776996" w:rsidP="00A31DFE">
            <w:pPr>
              <w:spacing w:line="276" w:lineRule="auto"/>
              <w:rPr>
                <w:rFonts w:ascii="Arial" w:hAnsi="Arial" w:cs="Arial"/>
                <w:sz w:val="24"/>
                <w:szCs w:val="24"/>
              </w:rPr>
            </w:pPr>
          </w:p>
          <w:p w14:paraId="4AEDE993" w14:textId="77777777" w:rsidR="00776996" w:rsidRDefault="00776996" w:rsidP="00A31DFE">
            <w:pPr>
              <w:spacing w:line="276" w:lineRule="auto"/>
              <w:rPr>
                <w:rFonts w:ascii="Arial" w:hAnsi="Arial" w:cs="Arial"/>
                <w:sz w:val="24"/>
                <w:szCs w:val="24"/>
              </w:rPr>
            </w:pPr>
          </w:p>
          <w:p w14:paraId="24268472" w14:textId="77777777" w:rsidR="00776996" w:rsidRDefault="00776996" w:rsidP="00A31DFE">
            <w:pPr>
              <w:spacing w:line="276" w:lineRule="auto"/>
              <w:rPr>
                <w:rFonts w:ascii="Arial" w:hAnsi="Arial" w:cs="Arial"/>
                <w:sz w:val="24"/>
                <w:szCs w:val="24"/>
              </w:rPr>
            </w:pPr>
          </w:p>
          <w:p w14:paraId="74B3CD4C" w14:textId="77777777" w:rsidR="00776996" w:rsidRDefault="00776996" w:rsidP="00A31DFE">
            <w:pPr>
              <w:spacing w:line="276" w:lineRule="auto"/>
              <w:rPr>
                <w:rFonts w:ascii="Arial" w:hAnsi="Arial" w:cs="Arial"/>
                <w:sz w:val="24"/>
                <w:szCs w:val="24"/>
              </w:rPr>
            </w:pPr>
          </w:p>
          <w:p w14:paraId="30D7CC2E" w14:textId="77777777" w:rsidR="00776996" w:rsidRDefault="00776996" w:rsidP="00A31DFE">
            <w:pPr>
              <w:spacing w:line="276" w:lineRule="auto"/>
              <w:rPr>
                <w:rFonts w:ascii="Arial" w:hAnsi="Arial" w:cs="Arial"/>
                <w:sz w:val="24"/>
                <w:szCs w:val="24"/>
              </w:rPr>
            </w:pPr>
          </w:p>
          <w:p w14:paraId="61C0C605" w14:textId="77777777" w:rsidR="00776996" w:rsidRDefault="00776996" w:rsidP="00A31DFE">
            <w:pPr>
              <w:spacing w:line="276" w:lineRule="auto"/>
              <w:rPr>
                <w:rFonts w:ascii="Arial" w:hAnsi="Arial" w:cs="Arial"/>
                <w:sz w:val="24"/>
                <w:szCs w:val="24"/>
              </w:rPr>
            </w:pPr>
          </w:p>
          <w:p w14:paraId="3B798855" w14:textId="77777777" w:rsidR="00776996" w:rsidRDefault="00776996" w:rsidP="00A31DFE">
            <w:pPr>
              <w:spacing w:line="276" w:lineRule="auto"/>
              <w:rPr>
                <w:rFonts w:ascii="Arial" w:hAnsi="Arial" w:cs="Arial"/>
                <w:color w:val="000000"/>
                <w:sz w:val="24"/>
                <w:szCs w:val="24"/>
              </w:rPr>
            </w:pPr>
          </w:p>
          <w:p w14:paraId="406FE88A" w14:textId="77777777" w:rsidR="00776996" w:rsidRPr="00F97636" w:rsidRDefault="00776996" w:rsidP="00A31DFE">
            <w:pPr>
              <w:spacing w:line="276" w:lineRule="auto"/>
              <w:rPr>
                <w:rFonts w:ascii="Arial" w:hAnsi="Arial" w:cs="Arial"/>
                <w:sz w:val="24"/>
                <w:szCs w:val="24"/>
              </w:rPr>
            </w:pPr>
          </w:p>
          <w:p w14:paraId="2038D0CC" w14:textId="77777777" w:rsidR="00776996" w:rsidRPr="00F97636" w:rsidRDefault="00776996" w:rsidP="00A31DFE">
            <w:pPr>
              <w:spacing w:line="276" w:lineRule="auto"/>
              <w:rPr>
                <w:rFonts w:ascii="Arial" w:hAnsi="Arial" w:cs="Arial"/>
                <w:sz w:val="24"/>
                <w:szCs w:val="24"/>
              </w:rPr>
            </w:pPr>
          </w:p>
          <w:p w14:paraId="3EAEF3B5" w14:textId="77777777" w:rsidR="00776996" w:rsidRPr="00F97636" w:rsidRDefault="00776996" w:rsidP="00A31DFE">
            <w:pPr>
              <w:spacing w:line="276" w:lineRule="auto"/>
              <w:rPr>
                <w:rFonts w:ascii="Arial" w:hAnsi="Arial" w:cs="Arial"/>
                <w:sz w:val="24"/>
                <w:szCs w:val="24"/>
              </w:rPr>
            </w:pPr>
          </w:p>
          <w:p w14:paraId="58C8392D" w14:textId="77777777" w:rsidR="00776996" w:rsidRPr="00F97636" w:rsidRDefault="00776996" w:rsidP="00A31DFE">
            <w:pPr>
              <w:spacing w:line="276" w:lineRule="auto"/>
              <w:rPr>
                <w:rFonts w:ascii="Arial" w:hAnsi="Arial" w:cs="Arial"/>
                <w:sz w:val="24"/>
                <w:szCs w:val="24"/>
              </w:rPr>
            </w:pPr>
          </w:p>
          <w:p w14:paraId="144645B2" w14:textId="77777777" w:rsidR="00776996" w:rsidRPr="00F97636" w:rsidRDefault="00776996" w:rsidP="00A31DFE">
            <w:pPr>
              <w:spacing w:line="276" w:lineRule="auto"/>
              <w:rPr>
                <w:rFonts w:ascii="Arial" w:hAnsi="Arial" w:cs="Arial"/>
                <w:sz w:val="24"/>
                <w:szCs w:val="24"/>
              </w:rPr>
            </w:pPr>
          </w:p>
          <w:p w14:paraId="66EC890A" w14:textId="77777777" w:rsidR="00776996" w:rsidRPr="00F97636" w:rsidRDefault="00776996" w:rsidP="00A31DFE">
            <w:pPr>
              <w:spacing w:line="276" w:lineRule="auto"/>
              <w:rPr>
                <w:rFonts w:ascii="Arial" w:hAnsi="Arial" w:cs="Arial"/>
                <w:sz w:val="24"/>
                <w:szCs w:val="24"/>
              </w:rPr>
            </w:pPr>
          </w:p>
          <w:p w14:paraId="1B523A7F" w14:textId="77777777" w:rsidR="00776996" w:rsidRPr="00F97636" w:rsidRDefault="00776996" w:rsidP="00A31DFE">
            <w:pPr>
              <w:spacing w:line="276" w:lineRule="auto"/>
              <w:rPr>
                <w:rFonts w:ascii="Arial" w:hAnsi="Arial" w:cs="Arial"/>
                <w:sz w:val="24"/>
                <w:szCs w:val="24"/>
              </w:rPr>
            </w:pPr>
          </w:p>
          <w:p w14:paraId="3C9AE943" w14:textId="77777777" w:rsidR="00776996" w:rsidRPr="00F97636" w:rsidRDefault="00776996" w:rsidP="00A31DFE">
            <w:pPr>
              <w:spacing w:line="276" w:lineRule="auto"/>
              <w:rPr>
                <w:rFonts w:ascii="Arial" w:hAnsi="Arial" w:cs="Arial"/>
                <w:sz w:val="24"/>
                <w:szCs w:val="24"/>
              </w:rPr>
            </w:pPr>
          </w:p>
          <w:p w14:paraId="1DF381FD" w14:textId="77777777" w:rsidR="00776996" w:rsidRPr="00F97636" w:rsidRDefault="00776996" w:rsidP="00A31DFE">
            <w:pPr>
              <w:spacing w:line="276" w:lineRule="auto"/>
              <w:rPr>
                <w:rFonts w:ascii="Arial" w:hAnsi="Arial" w:cs="Arial"/>
                <w:sz w:val="24"/>
                <w:szCs w:val="24"/>
              </w:rPr>
            </w:pPr>
          </w:p>
          <w:p w14:paraId="21CE87CD" w14:textId="77777777" w:rsidR="00776996" w:rsidRPr="00F97636" w:rsidRDefault="00776996" w:rsidP="00A31DFE">
            <w:pPr>
              <w:spacing w:line="276" w:lineRule="auto"/>
              <w:rPr>
                <w:rFonts w:ascii="Arial" w:hAnsi="Arial" w:cs="Arial"/>
                <w:sz w:val="24"/>
                <w:szCs w:val="24"/>
              </w:rPr>
            </w:pPr>
          </w:p>
          <w:p w14:paraId="0B3C827E" w14:textId="77777777" w:rsidR="00776996" w:rsidRPr="00F97636" w:rsidRDefault="00776996" w:rsidP="00A31DFE">
            <w:pPr>
              <w:spacing w:line="276" w:lineRule="auto"/>
              <w:rPr>
                <w:rFonts w:ascii="Arial" w:hAnsi="Arial" w:cs="Arial"/>
                <w:sz w:val="24"/>
                <w:szCs w:val="24"/>
              </w:rPr>
            </w:pPr>
          </w:p>
          <w:p w14:paraId="2B66C609" w14:textId="77777777" w:rsidR="00776996" w:rsidRPr="00F97636" w:rsidRDefault="00776996" w:rsidP="00A31DFE">
            <w:pPr>
              <w:spacing w:line="276" w:lineRule="auto"/>
              <w:rPr>
                <w:rFonts w:ascii="Arial" w:hAnsi="Arial" w:cs="Arial"/>
                <w:sz w:val="24"/>
                <w:szCs w:val="24"/>
              </w:rPr>
            </w:pPr>
          </w:p>
          <w:p w14:paraId="20C80BD5" w14:textId="77777777" w:rsidR="00776996" w:rsidRPr="00F97636" w:rsidRDefault="00776996" w:rsidP="00A31DFE">
            <w:pPr>
              <w:spacing w:line="276" w:lineRule="auto"/>
              <w:rPr>
                <w:rFonts w:ascii="Arial" w:hAnsi="Arial" w:cs="Arial"/>
                <w:sz w:val="24"/>
                <w:szCs w:val="24"/>
              </w:rPr>
            </w:pPr>
          </w:p>
          <w:p w14:paraId="357AA593" w14:textId="77777777" w:rsidR="00776996" w:rsidRPr="00F97636" w:rsidRDefault="00776996" w:rsidP="00A31DFE">
            <w:pPr>
              <w:spacing w:line="276" w:lineRule="auto"/>
              <w:rPr>
                <w:rFonts w:ascii="Arial" w:hAnsi="Arial" w:cs="Arial"/>
                <w:sz w:val="24"/>
                <w:szCs w:val="24"/>
              </w:rPr>
            </w:pPr>
          </w:p>
          <w:p w14:paraId="3D2EBEE9" w14:textId="77777777" w:rsidR="00776996" w:rsidRPr="00F97636" w:rsidRDefault="00776996" w:rsidP="00A31DFE">
            <w:pPr>
              <w:spacing w:line="276" w:lineRule="auto"/>
              <w:rPr>
                <w:rFonts w:ascii="Arial" w:hAnsi="Arial" w:cs="Arial"/>
                <w:sz w:val="24"/>
                <w:szCs w:val="24"/>
              </w:rPr>
            </w:pPr>
          </w:p>
          <w:p w14:paraId="455EC790" w14:textId="77777777" w:rsidR="00776996" w:rsidRPr="00F97636" w:rsidRDefault="00776996" w:rsidP="00A31DFE">
            <w:pPr>
              <w:spacing w:line="276" w:lineRule="auto"/>
              <w:rPr>
                <w:rFonts w:ascii="Arial" w:hAnsi="Arial" w:cs="Arial"/>
                <w:sz w:val="24"/>
                <w:szCs w:val="24"/>
              </w:rPr>
            </w:pPr>
          </w:p>
          <w:p w14:paraId="601AADC3" w14:textId="77777777" w:rsidR="00776996" w:rsidRPr="00F97636" w:rsidRDefault="00776996" w:rsidP="00A31DFE">
            <w:pPr>
              <w:spacing w:line="276" w:lineRule="auto"/>
              <w:rPr>
                <w:rFonts w:ascii="Arial" w:hAnsi="Arial" w:cs="Arial"/>
                <w:sz w:val="24"/>
                <w:szCs w:val="24"/>
              </w:rPr>
            </w:pPr>
          </w:p>
          <w:p w14:paraId="7A88F27E" w14:textId="77777777" w:rsidR="00776996" w:rsidRPr="00F97636" w:rsidRDefault="00776996" w:rsidP="00A31DFE">
            <w:pPr>
              <w:spacing w:line="276" w:lineRule="auto"/>
              <w:rPr>
                <w:rFonts w:ascii="Arial" w:hAnsi="Arial" w:cs="Arial"/>
                <w:sz w:val="24"/>
                <w:szCs w:val="24"/>
              </w:rPr>
            </w:pPr>
          </w:p>
          <w:p w14:paraId="72CBD81D" w14:textId="77777777" w:rsidR="00776996" w:rsidRPr="00F97636" w:rsidRDefault="00776996" w:rsidP="00A31DFE">
            <w:pPr>
              <w:spacing w:line="276" w:lineRule="auto"/>
              <w:rPr>
                <w:rFonts w:ascii="Arial" w:hAnsi="Arial" w:cs="Arial"/>
                <w:sz w:val="24"/>
                <w:szCs w:val="24"/>
              </w:rPr>
            </w:pPr>
          </w:p>
          <w:p w14:paraId="112EB29F" w14:textId="77777777" w:rsidR="00776996" w:rsidRPr="00F97636" w:rsidRDefault="00776996" w:rsidP="00A31DFE">
            <w:pPr>
              <w:spacing w:line="276" w:lineRule="auto"/>
              <w:rPr>
                <w:rFonts w:ascii="Arial" w:hAnsi="Arial" w:cs="Arial"/>
                <w:sz w:val="24"/>
                <w:szCs w:val="24"/>
              </w:rPr>
            </w:pPr>
          </w:p>
          <w:p w14:paraId="47872865" w14:textId="77777777" w:rsidR="00776996" w:rsidRPr="00F97636" w:rsidRDefault="00776996" w:rsidP="00A31DFE">
            <w:pPr>
              <w:spacing w:line="276" w:lineRule="auto"/>
              <w:rPr>
                <w:rFonts w:ascii="Arial" w:hAnsi="Arial" w:cs="Arial"/>
                <w:sz w:val="24"/>
                <w:szCs w:val="24"/>
              </w:rPr>
            </w:pPr>
          </w:p>
          <w:p w14:paraId="27259218" w14:textId="77777777" w:rsidR="00776996" w:rsidRPr="00F97636" w:rsidRDefault="00776996" w:rsidP="00A31DFE">
            <w:pPr>
              <w:spacing w:line="276" w:lineRule="auto"/>
              <w:rPr>
                <w:rFonts w:ascii="Arial" w:hAnsi="Arial" w:cs="Arial"/>
                <w:sz w:val="24"/>
                <w:szCs w:val="24"/>
              </w:rPr>
            </w:pPr>
          </w:p>
          <w:p w14:paraId="67626FAB" w14:textId="77777777" w:rsidR="00776996" w:rsidRPr="00F97636" w:rsidRDefault="00776996" w:rsidP="00A31DFE">
            <w:pPr>
              <w:spacing w:line="276" w:lineRule="auto"/>
              <w:rPr>
                <w:rFonts w:ascii="Arial" w:hAnsi="Arial" w:cs="Arial"/>
                <w:sz w:val="24"/>
                <w:szCs w:val="24"/>
              </w:rPr>
            </w:pPr>
          </w:p>
          <w:p w14:paraId="4662E1DD" w14:textId="77777777" w:rsidR="00776996" w:rsidRPr="00F97636" w:rsidRDefault="00776996" w:rsidP="00A31DFE">
            <w:pPr>
              <w:spacing w:line="276" w:lineRule="auto"/>
              <w:rPr>
                <w:rFonts w:ascii="Arial" w:hAnsi="Arial" w:cs="Arial"/>
                <w:sz w:val="24"/>
                <w:szCs w:val="24"/>
              </w:rPr>
            </w:pPr>
          </w:p>
          <w:p w14:paraId="5A7FC6F5" w14:textId="77777777" w:rsidR="00776996" w:rsidRPr="00F97636" w:rsidRDefault="00776996" w:rsidP="00A31DFE">
            <w:pPr>
              <w:spacing w:line="276" w:lineRule="auto"/>
              <w:rPr>
                <w:rFonts w:ascii="Arial" w:hAnsi="Arial" w:cs="Arial"/>
                <w:sz w:val="24"/>
                <w:szCs w:val="24"/>
              </w:rPr>
            </w:pPr>
          </w:p>
          <w:p w14:paraId="73007F84" w14:textId="77777777" w:rsidR="00776996" w:rsidRPr="00F97636" w:rsidRDefault="00776996" w:rsidP="00A31DFE">
            <w:pPr>
              <w:spacing w:line="276" w:lineRule="auto"/>
              <w:rPr>
                <w:rFonts w:ascii="Arial" w:hAnsi="Arial" w:cs="Arial"/>
                <w:sz w:val="24"/>
                <w:szCs w:val="24"/>
              </w:rPr>
            </w:pPr>
          </w:p>
          <w:p w14:paraId="7528D4F9" w14:textId="77777777" w:rsidR="00776996" w:rsidRDefault="00776996" w:rsidP="00A31DFE">
            <w:pPr>
              <w:spacing w:line="276" w:lineRule="auto"/>
              <w:rPr>
                <w:rFonts w:ascii="Arial" w:hAnsi="Arial" w:cs="Arial"/>
                <w:color w:val="000000"/>
                <w:sz w:val="24"/>
                <w:szCs w:val="24"/>
              </w:rPr>
            </w:pPr>
          </w:p>
          <w:p w14:paraId="3A7F558F" w14:textId="77777777" w:rsidR="00776996" w:rsidRDefault="00776996" w:rsidP="00A31DFE">
            <w:pPr>
              <w:spacing w:line="276" w:lineRule="auto"/>
              <w:rPr>
                <w:rFonts w:ascii="Arial" w:hAnsi="Arial" w:cs="Arial"/>
                <w:color w:val="000000"/>
                <w:sz w:val="24"/>
                <w:szCs w:val="24"/>
              </w:rPr>
            </w:pPr>
          </w:p>
          <w:p w14:paraId="42022797" w14:textId="77777777" w:rsidR="00776996" w:rsidRDefault="00776996" w:rsidP="00A31DFE">
            <w:pPr>
              <w:spacing w:line="276" w:lineRule="auto"/>
              <w:rPr>
                <w:rFonts w:ascii="Arial" w:hAnsi="Arial" w:cs="Arial"/>
                <w:color w:val="000000"/>
                <w:sz w:val="24"/>
                <w:szCs w:val="24"/>
              </w:rPr>
            </w:pPr>
          </w:p>
          <w:p w14:paraId="67B5A11F" w14:textId="77777777" w:rsidR="00776996" w:rsidRDefault="00776996" w:rsidP="00A31DFE">
            <w:pPr>
              <w:spacing w:line="276" w:lineRule="auto"/>
              <w:rPr>
                <w:rFonts w:ascii="Arial" w:hAnsi="Arial" w:cs="Arial"/>
                <w:color w:val="000000"/>
                <w:sz w:val="24"/>
                <w:szCs w:val="24"/>
              </w:rPr>
            </w:pPr>
          </w:p>
          <w:p w14:paraId="3DF3173A" w14:textId="77777777" w:rsidR="00776996" w:rsidRDefault="00776996" w:rsidP="00A31DFE">
            <w:pPr>
              <w:spacing w:line="276" w:lineRule="auto"/>
              <w:rPr>
                <w:rFonts w:ascii="Arial" w:hAnsi="Arial" w:cs="Arial"/>
                <w:color w:val="000000"/>
                <w:sz w:val="24"/>
                <w:szCs w:val="24"/>
              </w:rPr>
            </w:pPr>
          </w:p>
          <w:p w14:paraId="31CED44D" w14:textId="77777777" w:rsidR="00776996" w:rsidRDefault="00776996" w:rsidP="00A31DFE">
            <w:pPr>
              <w:spacing w:line="276" w:lineRule="auto"/>
              <w:rPr>
                <w:rFonts w:ascii="Arial" w:hAnsi="Arial" w:cs="Arial"/>
                <w:color w:val="000000"/>
                <w:sz w:val="24"/>
                <w:szCs w:val="24"/>
              </w:rPr>
            </w:pPr>
          </w:p>
          <w:p w14:paraId="66B36BB5" w14:textId="77777777" w:rsidR="00776996" w:rsidRDefault="00776996" w:rsidP="00A31DFE">
            <w:pPr>
              <w:spacing w:line="276" w:lineRule="auto"/>
              <w:rPr>
                <w:rFonts w:ascii="Arial" w:hAnsi="Arial" w:cs="Arial"/>
                <w:color w:val="000000"/>
                <w:sz w:val="24"/>
                <w:szCs w:val="24"/>
              </w:rPr>
            </w:pPr>
          </w:p>
          <w:p w14:paraId="0C37E183" w14:textId="77777777" w:rsidR="00776996" w:rsidRDefault="00776996" w:rsidP="00A31DFE">
            <w:pPr>
              <w:spacing w:line="276" w:lineRule="auto"/>
              <w:rPr>
                <w:rFonts w:ascii="Arial" w:hAnsi="Arial" w:cs="Arial"/>
                <w:color w:val="000000"/>
                <w:sz w:val="24"/>
                <w:szCs w:val="24"/>
              </w:rPr>
            </w:pPr>
          </w:p>
          <w:p w14:paraId="56D32180" w14:textId="77777777" w:rsidR="00776996" w:rsidRDefault="00776996" w:rsidP="00A31DFE">
            <w:pPr>
              <w:spacing w:line="276" w:lineRule="auto"/>
              <w:rPr>
                <w:rFonts w:ascii="Arial" w:hAnsi="Arial" w:cs="Arial"/>
                <w:color w:val="000000"/>
                <w:sz w:val="24"/>
                <w:szCs w:val="24"/>
              </w:rPr>
            </w:pPr>
          </w:p>
          <w:p w14:paraId="7CB90D34" w14:textId="77777777" w:rsidR="00776996" w:rsidRDefault="00776996" w:rsidP="00A31DFE">
            <w:pPr>
              <w:spacing w:line="276" w:lineRule="auto"/>
              <w:rPr>
                <w:rFonts w:ascii="Arial" w:hAnsi="Arial" w:cs="Arial"/>
                <w:color w:val="000000"/>
                <w:sz w:val="24"/>
                <w:szCs w:val="24"/>
              </w:rPr>
            </w:pPr>
          </w:p>
          <w:p w14:paraId="623C7EB2" w14:textId="77777777" w:rsidR="00776996" w:rsidRDefault="00776996" w:rsidP="00A31DFE">
            <w:pPr>
              <w:spacing w:line="276" w:lineRule="auto"/>
              <w:rPr>
                <w:rFonts w:ascii="Arial" w:hAnsi="Arial" w:cs="Arial"/>
                <w:color w:val="000000"/>
                <w:sz w:val="24"/>
                <w:szCs w:val="24"/>
              </w:rPr>
            </w:pPr>
          </w:p>
          <w:p w14:paraId="45D567C7" w14:textId="77777777" w:rsidR="00776996" w:rsidRDefault="00776996" w:rsidP="00A31DFE">
            <w:pPr>
              <w:spacing w:line="276" w:lineRule="auto"/>
              <w:rPr>
                <w:rFonts w:ascii="Arial" w:hAnsi="Arial" w:cs="Arial"/>
                <w:color w:val="000000"/>
                <w:sz w:val="24"/>
                <w:szCs w:val="24"/>
              </w:rPr>
            </w:pPr>
          </w:p>
          <w:p w14:paraId="26FB1376" w14:textId="77777777" w:rsidR="00776996" w:rsidRDefault="00776996" w:rsidP="00A31DFE">
            <w:pPr>
              <w:spacing w:line="276" w:lineRule="auto"/>
              <w:rPr>
                <w:rFonts w:ascii="Arial" w:hAnsi="Arial" w:cs="Arial"/>
                <w:color w:val="000000"/>
                <w:sz w:val="24"/>
                <w:szCs w:val="24"/>
              </w:rPr>
            </w:pPr>
          </w:p>
          <w:p w14:paraId="09266B5D" w14:textId="77777777" w:rsidR="00776996" w:rsidRDefault="00776996" w:rsidP="00A31DFE">
            <w:pPr>
              <w:spacing w:line="276" w:lineRule="auto"/>
              <w:rPr>
                <w:rFonts w:ascii="Arial" w:hAnsi="Arial" w:cs="Arial"/>
                <w:color w:val="000000"/>
                <w:sz w:val="24"/>
                <w:szCs w:val="24"/>
              </w:rPr>
            </w:pPr>
          </w:p>
          <w:p w14:paraId="21F18BEE" w14:textId="77777777" w:rsidR="00776996" w:rsidRDefault="00776996" w:rsidP="00A31DFE">
            <w:pPr>
              <w:spacing w:line="276" w:lineRule="auto"/>
              <w:rPr>
                <w:rFonts w:ascii="Arial" w:hAnsi="Arial" w:cs="Arial"/>
                <w:color w:val="000000"/>
                <w:sz w:val="24"/>
                <w:szCs w:val="24"/>
              </w:rPr>
            </w:pPr>
          </w:p>
          <w:p w14:paraId="4A91E554" w14:textId="77777777" w:rsidR="00776996" w:rsidRDefault="00776996" w:rsidP="00A31DFE">
            <w:pPr>
              <w:spacing w:line="276" w:lineRule="auto"/>
              <w:rPr>
                <w:rFonts w:ascii="Arial" w:hAnsi="Arial" w:cs="Arial"/>
                <w:color w:val="000000"/>
                <w:sz w:val="24"/>
                <w:szCs w:val="24"/>
              </w:rPr>
            </w:pPr>
          </w:p>
          <w:p w14:paraId="5A17A660" w14:textId="77777777" w:rsidR="00776996" w:rsidRDefault="00776996" w:rsidP="00A31DFE">
            <w:pPr>
              <w:spacing w:line="276" w:lineRule="auto"/>
              <w:rPr>
                <w:rFonts w:ascii="Arial" w:hAnsi="Arial" w:cs="Arial"/>
                <w:color w:val="000000"/>
                <w:sz w:val="24"/>
                <w:szCs w:val="24"/>
              </w:rPr>
            </w:pPr>
          </w:p>
          <w:p w14:paraId="58568910" w14:textId="77777777" w:rsidR="00776996" w:rsidRDefault="00776996" w:rsidP="00A31DFE">
            <w:pPr>
              <w:spacing w:line="276" w:lineRule="auto"/>
              <w:rPr>
                <w:rFonts w:ascii="Arial" w:hAnsi="Arial" w:cs="Arial"/>
                <w:color w:val="000000"/>
                <w:sz w:val="24"/>
                <w:szCs w:val="24"/>
              </w:rPr>
            </w:pPr>
          </w:p>
          <w:p w14:paraId="0AD52300" w14:textId="77777777" w:rsidR="00776996" w:rsidRDefault="00776996" w:rsidP="00A31DFE">
            <w:pPr>
              <w:spacing w:line="276" w:lineRule="auto"/>
              <w:rPr>
                <w:rFonts w:ascii="Arial" w:hAnsi="Arial" w:cs="Arial"/>
                <w:color w:val="000000"/>
                <w:sz w:val="24"/>
                <w:szCs w:val="24"/>
              </w:rPr>
            </w:pPr>
          </w:p>
          <w:p w14:paraId="2DAC77F7" w14:textId="77777777" w:rsidR="00776996" w:rsidRDefault="00776996" w:rsidP="00A31DFE">
            <w:pPr>
              <w:spacing w:line="276" w:lineRule="auto"/>
              <w:rPr>
                <w:rFonts w:ascii="Arial" w:hAnsi="Arial" w:cs="Arial"/>
                <w:color w:val="000000"/>
                <w:sz w:val="24"/>
                <w:szCs w:val="24"/>
              </w:rPr>
            </w:pPr>
          </w:p>
          <w:p w14:paraId="4C8304B7" w14:textId="77777777" w:rsidR="00776996" w:rsidRDefault="00776996" w:rsidP="00A31DFE">
            <w:pPr>
              <w:spacing w:line="276" w:lineRule="auto"/>
              <w:rPr>
                <w:rFonts w:ascii="Arial" w:hAnsi="Arial" w:cs="Arial"/>
                <w:color w:val="000000"/>
                <w:sz w:val="24"/>
                <w:szCs w:val="24"/>
              </w:rPr>
            </w:pPr>
          </w:p>
          <w:p w14:paraId="5958ACFB" w14:textId="77777777" w:rsidR="00776996" w:rsidRDefault="00776996" w:rsidP="00A31DFE">
            <w:pPr>
              <w:spacing w:line="276" w:lineRule="auto"/>
              <w:rPr>
                <w:rFonts w:ascii="Arial" w:hAnsi="Arial" w:cs="Arial"/>
                <w:color w:val="000000"/>
                <w:sz w:val="24"/>
                <w:szCs w:val="24"/>
              </w:rPr>
            </w:pPr>
          </w:p>
          <w:p w14:paraId="39F1047B" w14:textId="77777777" w:rsidR="00776996" w:rsidRDefault="00776996" w:rsidP="00A31DFE">
            <w:pPr>
              <w:spacing w:line="276" w:lineRule="auto"/>
              <w:rPr>
                <w:rFonts w:ascii="Arial" w:hAnsi="Arial" w:cs="Arial"/>
                <w:color w:val="000000"/>
                <w:sz w:val="24"/>
                <w:szCs w:val="24"/>
              </w:rPr>
            </w:pPr>
          </w:p>
          <w:p w14:paraId="6E45C0B7" w14:textId="77777777" w:rsidR="00776996" w:rsidRDefault="00776996" w:rsidP="00A31DFE">
            <w:pPr>
              <w:spacing w:line="276" w:lineRule="auto"/>
              <w:rPr>
                <w:rFonts w:ascii="Arial" w:hAnsi="Arial" w:cs="Arial"/>
                <w:color w:val="000000"/>
                <w:sz w:val="24"/>
                <w:szCs w:val="24"/>
              </w:rPr>
            </w:pPr>
          </w:p>
          <w:p w14:paraId="04FF2B1D" w14:textId="77777777" w:rsidR="00776996" w:rsidRDefault="00776996" w:rsidP="00A31DFE">
            <w:pPr>
              <w:spacing w:line="276" w:lineRule="auto"/>
              <w:rPr>
                <w:rFonts w:ascii="Arial" w:hAnsi="Arial" w:cs="Arial"/>
                <w:color w:val="000000"/>
                <w:sz w:val="24"/>
                <w:szCs w:val="24"/>
              </w:rPr>
            </w:pPr>
          </w:p>
          <w:p w14:paraId="4C25AA1D" w14:textId="77777777" w:rsidR="00776996" w:rsidRDefault="00776996" w:rsidP="00A31DFE">
            <w:pPr>
              <w:spacing w:line="276" w:lineRule="auto"/>
              <w:rPr>
                <w:rFonts w:ascii="Arial" w:hAnsi="Arial" w:cs="Arial"/>
                <w:color w:val="000000"/>
                <w:sz w:val="24"/>
                <w:szCs w:val="24"/>
              </w:rPr>
            </w:pPr>
          </w:p>
          <w:p w14:paraId="5BFBE550" w14:textId="77777777" w:rsidR="00776996" w:rsidRDefault="00776996" w:rsidP="00A31DFE">
            <w:pPr>
              <w:spacing w:line="276" w:lineRule="auto"/>
              <w:rPr>
                <w:rFonts w:ascii="Arial" w:hAnsi="Arial" w:cs="Arial"/>
                <w:color w:val="000000"/>
                <w:sz w:val="24"/>
                <w:szCs w:val="24"/>
              </w:rPr>
            </w:pPr>
          </w:p>
          <w:p w14:paraId="6999128A" w14:textId="77777777" w:rsidR="00776996" w:rsidRPr="00F97636" w:rsidRDefault="00776996" w:rsidP="00A31DFE">
            <w:pPr>
              <w:spacing w:line="276" w:lineRule="auto"/>
              <w:rPr>
                <w:rFonts w:ascii="Arial" w:hAnsi="Arial" w:cs="Arial"/>
                <w:sz w:val="24"/>
                <w:szCs w:val="24"/>
              </w:rPr>
            </w:pPr>
          </w:p>
          <w:p w14:paraId="52DBA442" w14:textId="77777777" w:rsidR="00776996" w:rsidRDefault="00776996" w:rsidP="00A31DFE">
            <w:pPr>
              <w:spacing w:line="276" w:lineRule="auto"/>
              <w:rPr>
                <w:rFonts w:ascii="Arial" w:hAnsi="Arial" w:cs="Arial"/>
                <w:sz w:val="24"/>
                <w:szCs w:val="24"/>
              </w:rPr>
            </w:pPr>
          </w:p>
          <w:p w14:paraId="0FB39C27" w14:textId="77777777" w:rsidR="00130384" w:rsidRDefault="00130384" w:rsidP="00A31DFE">
            <w:pPr>
              <w:spacing w:line="276" w:lineRule="auto"/>
              <w:rPr>
                <w:rFonts w:ascii="Arial" w:hAnsi="Arial" w:cs="Arial"/>
                <w:sz w:val="24"/>
                <w:szCs w:val="24"/>
              </w:rPr>
            </w:pPr>
          </w:p>
          <w:p w14:paraId="3069283A" w14:textId="7C0CBCCA" w:rsidR="00130327" w:rsidRPr="00F97636" w:rsidRDefault="00130327" w:rsidP="00A31DFE">
            <w:pPr>
              <w:spacing w:line="276" w:lineRule="auto"/>
              <w:rPr>
                <w:rFonts w:ascii="Arial" w:hAnsi="Arial" w:cs="Arial"/>
                <w:sz w:val="24"/>
                <w:szCs w:val="24"/>
              </w:rPr>
            </w:pPr>
            <w:r w:rsidRPr="00130384">
              <w:rPr>
                <w:rFonts w:ascii="Arial" w:hAnsi="Arial" w:cs="Arial"/>
                <w:b/>
                <w:bCs/>
                <w:sz w:val="24"/>
                <w:szCs w:val="24"/>
              </w:rPr>
              <w:t>Action:</w:t>
            </w:r>
            <w:r>
              <w:rPr>
                <w:rFonts w:ascii="Arial" w:hAnsi="Arial" w:cs="Arial"/>
                <w:sz w:val="24"/>
                <w:szCs w:val="24"/>
              </w:rPr>
              <w:t xml:space="preserve"> Presentation to be circulated to all panel members.</w:t>
            </w:r>
          </w:p>
        </w:tc>
      </w:tr>
      <w:tr w:rsidR="00776996" w:rsidRPr="00F97636" w14:paraId="31CA1BFF" w14:textId="77777777" w:rsidTr="00C14609">
        <w:tc>
          <w:tcPr>
            <w:tcW w:w="504" w:type="dxa"/>
          </w:tcPr>
          <w:p w14:paraId="201057E8" w14:textId="77777777" w:rsidR="00776996" w:rsidRPr="00F97636" w:rsidRDefault="00776996" w:rsidP="00A31DFE">
            <w:pPr>
              <w:spacing w:line="276" w:lineRule="auto"/>
              <w:rPr>
                <w:rFonts w:ascii="Arial" w:hAnsi="Arial" w:cs="Arial"/>
                <w:sz w:val="24"/>
                <w:szCs w:val="24"/>
              </w:rPr>
            </w:pPr>
            <w:r w:rsidRPr="00F97636">
              <w:rPr>
                <w:rFonts w:ascii="Arial" w:hAnsi="Arial" w:cs="Arial"/>
                <w:sz w:val="24"/>
                <w:szCs w:val="24"/>
              </w:rPr>
              <w:lastRenderedPageBreak/>
              <w:t>8.</w:t>
            </w:r>
          </w:p>
        </w:tc>
        <w:tc>
          <w:tcPr>
            <w:tcW w:w="3213" w:type="dxa"/>
          </w:tcPr>
          <w:p w14:paraId="2E0929B0" w14:textId="77777777" w:rsidR="00776996" w:rsidRPr="00F97636" w:rsidRDefault="00776996" w:rsidP="00A31DFE">
            <w:pPr>
              <w:spacing w:line="276" w:lineRule="auto"/>
              <w:rPr>
                <w:rFonts w:ascii="Arial" w:hAnsi="Arial" w:cs="Arial"/>
                <w:sz w:val="24"/>
                <w:szCs w:val="24"/>
              </w:rPr>
            </w:pPr>
            <w:r w:rsidRPr="00F97636">
              <w:rPr>
                <w:rFonts w:ascii="Arial" w:hAnsi="Arial" w:cs="Arial"/>
                <w:sz w:val="24"/>
                <w:szCs w:val="24"/>
              </w:rPr>
              <w:t>AOB</w:t>
            </w:r>
          </w:p>
        </w:tc>
        <w:tc>
          <w:tcPr>
            <w:tcW w:w="1822" w:type="dxa"/>
          </w:tcPr>
          <w:p w14:paraId="30910693" w14:textId="77777777" w:rsidR="00776996" w:rsidRPr="00F97636" w:rsidRDefault="00776996" w:rsidP="00A31DFE">
            <w:pPr>
              <w:spacing w:line="276" w:lineRule="auto"/>
              <w:rPr>
                <w:rFonts w:ascii="Arial" w:hAnsi="Arial" w:cs="Arial"/>
                <w:sz w:val="24"/>
                <w:szCs w:val="24"/>
              </w:rPr>
            </w:pPr>
          </w:p>
        </w:tc>
        <w:tc>
          <w:tcPr>
            <w:tcW w:w="6298" w:type="dxa"/>
          </w:tcPr>
          <w:p w14:paraId="50C8AC62" w14:textId="77777777" w:rsidR="00776996" w:rsidRDefault="00776996" w:rsidP="0037786E">
            <w:pPr>
              <w:autoSpaceDE w:val="0"/>
              <w:autoSpaceDN w:val="0"/>
              <w:adjustRightInd w:val="0"/>
              <w:rPr>
                <w:rFonts w:ascii="Arial" w:hAnsi="Arial" w:cs="Arial"/>
                <w:sz w:val="24"/>
                <w:szCs w:val="24"/>
              </w:rPr>
            </w:pPr>
          </w:p>
          <w:p w14:paraId="46B613BD" w14:textId="06058A4D" w:rsidR="00004BC3" w:rsidRPr="00F97636" w:rsidRDefault="00004BC3" w:rsidP="0037786E">
            <w:pPr>
              <w:autoSpaceDE w:val="0"/>
              <w:autoSpaceDN w:val="0"/>
              <w:adjustRightInd w:val="0"/>
              <w:rPr>
                <w:rFonts w:ascii="Arial" w:hAnsi="Arial" w:cs="Arial"/>
                <w:sz w:val="24"/>
                <w:szCs w:val="24"/>
              </w:rPr>
            </w:pPr>
          </w:p>
        </w:tc>
        <w:tc>
          <w:tcPr>
            <w:tcW w:w="2111" w:type="dxa"/>
          </w:tcPr>
          <w:p w14:paraId="5220076F" w14:textId="77777777" w:rsidR="00776996" w:rsidRPr="00F97636" w:rsidRDefault="00776996" w:rsidP="003A0823">
            <w:pPr>
              <w:rPr>
                <w:rFonts w:ascii="Arial" w:hAnsi="Arial" w:cs="Arial"/>
                <w:sz w:val="24"/>
                <w:szCs w:val="24"/>
              </w:rPr>
            </w:pPr>
          </w:p>
        </w:tc>
      </w:tr>
      <w:tr w:rsidR="00776996" w:rsidRPr="00F97636" w14:paraId="64475A11" w14:textId="77777777" w:rsidTr="00C14609">
        <w:tc>
          <w:tcPr>
            <w:tcW w:w="504" w:type="dxa"/>
          </w:tcPr>
          <w:p w14:paraId="31A0C3FA" w14:textId="77777777" w:rsidR="00776996" w:rsidRPr="00F97636" w:rsidRDefault="00776996" w:rsidP="00A31DFE">
            <w:pPr>
              <w:spacing w:line="276" w:lineRule="auto"/>
              <w:rPr>
                <w:rFonts w:ascii="Arial" w:hAnsi="Arial" w:cs="Arial"/>
                <w:sz w:val="24"/>
                <w:szCs w:val="24"/>
              </w:rPr>
            </w:pPr>
            <w:r w:rsidRPr="00F97636">
              <w:rPr>
                <w:rFonts w:ascii="Arial" w:hAnsi="Arial" w:cs="Arial"/>
                <w:sz w:val="24"/>
                <w:szCs w:val="24"/>
              </w:rPr>
              <w:t>9.</w:t>
            </w:r>
          </w:p>
        </w:tc>
        <w:tc>
          <w:tcPr>
            <w:tcW w:w="3213" w:type="dxa"/>
          </w:tcPr>
          <w:p w14:paraId="7F8B2C74" w14:textId="77777777" w:rsidR="00776996" w:rsidRPr="00F97636" w:rsidRDefault="00776996" w:rsidP="00A31DFE">
            <w:pPr>
              <w:spacing w:line="276" w:lineRule="auto"/>
              <w:rPr>
                <w:rFonts w:ascii="Arial" w:hAnsi="Arial" w:cs="Arial"/>
                <w:sz w:val="24"/>
                <w:szCs w:val="24"/>
              </w:rPr>
            </w:pPr>
            <w:r w:rsidRPr="00F97636">
              <w:rPr>
                <w:rFonts w:ascii="Arial" w:hAnsi="Arial" w:cs="Arial"/>
                <w:sz w:val="24"/>
                <w:szCs w:val="24"/>
              </w:rPr>
              <w:t>Date of next meeting.</w:t>
            </w:r>
          </w:p>
        </w:tc>
        <w:tc>
          <w:tcPr>
            <w:tcW w:w="1822" w:type="dxa"/>
          </w:tcPr>
          <w:p w14:paraId="193547CB" w14:textId="77777777" w:rsidR="00776996" w:rsidRPr="00F97636" w:rsidRDefault="00776996" w:rsidP="00A31DFE">
            <w:pPr>
              <w:spacing w:line="276" w:lineRule="auto"/>
              <w:rPr>
                <w:rFonts w:ascii="Arial" w:hAnsi="Arial" w:cs="Arial"/>
                <w:sz w:val="24"/>
                <w:szCs w:val="24"/>
              </w:rPr>
            </w:pPr>
          </w:p>
        </w:tc>
        <w:tc>
          <w:tcPr>
            <w:tcW w:w="6298" w:type="dxa"/>
          </w:tcPr>
          <w:p w14:paraId="2C0FEEB8" w14:textId="06662163" w:rsidR="00776996" w:rsidRPr="00F97636" w:rsidRDefault="00EB6FB3" w:rsidP="003A0823">
            <w:pPr>
              <w:spacing w:line="276" w:lineRule="auto"/>
              <w:rPr>
                <w:rFonts w:ascii="Arial" w:hAnsi="Arial" w:cs="Arial"/>
                <w:sz w:val="24"/>
                <w:szCs w:val="24"/>
              </w:rPr>
            </w:pPr>
            <w:r>
              <w:rPr>
                <w:rFonts w:ascii="Arial" w:hAnsi="Arial" w:cs="Arial"/>
                <w:sz w:val="24"/>
                <w:szCs w:val="24"/>
              </w:rPr>
              <w:t>Date of next meeting</w:t>
            </w:r>
            <w:r w:rsidR="003A0823">
              <w:rPr>
                <w:rFonts w:ascii="Arial" w:hAnsi="Arial" w:cs="Arial"/>
                <w:sz w:val="24"/>
                <w:szCs w:val="24"/>
              </w:rPr>
              <w:t xml:space="preserve"> to be circulated to the panel members</w:t>
            </w:r>
            <w:r w:rsidR="00437E62">
              <w:rPr>
                <w:rFonts w:ascii="Arial" w:hAnsi="Arial" w:cs="Arial"/>
                <w:sz w:val="24"/>
                <w:szCs w:val="24"/>
              </w:rPr>
              <w:t xml:space="preserve"> once agreed</w:t>
            </w:r>
            <w:r w:rsidR="00620420">
              <w:rPr>
                <w:rFonts w:ascii="Arial" w:hAnsi="Arial" w:cs="Arial"/>
                <w:sz w:val="24"/>
                <w:szCs w:val="24"/>
              </w:rPr>
              <w:t>.</w:t>
            </w:r>
          </w:p>
        </w:tc>
        <w:tc>
          <w:tcPr>
            <w:tcW w:w="2111" w:type="dxa"/>
          </w:tcPr>
          <w:p w14:paraId="7A45D69E" w14:textId="77777777" w:rsidR="00776996" w:rsidRPr="00F97636" w:rsidRDefault="00776996" w:rsidP="00A31DFE">
            <w:pPr>
              <w:spacing w:line="276" w:lineRule="auto"/>
              <w:rPr>
                <w:rFonts w:ascii="Arial" w:hAnsi="Arial" w:cs="Arial"/>
                <w:sz w:val="24"/>
                <w:szCs w:val="24"/>
              </w:rPr>
            </w:pPr>
            <w:r w:rsidRPr="00F97636">
              <w:rPr>
                <w:rFonts w:ascii="Arial" w:hAnsi="Arial" w:cs="Arial"/>
                <w:sz w:val="24"/>
                <w:szCs w:val="24"/>
              </w:rPr>
              <w:t>CEO/Secretary</w:t>
            </w:r>
          </w:p>
        </w:tc>
      </w:tr>
    </w:tbl>
    <w:p w14:paraId="205722F5" w14:textId="77777777" w:rsidR="00703678" w:rsidRDefault="00703678"/>
    <w:sectPr w:rsidR="00703678" w:rsidSect="003C2CEA">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F1CCF" w14:textId="77777777" w:rsidR="00EB6A98" w:rsidRDefault="00EB6A98" w:rsidP="00651AFD">
      <w:pPr>
        <w:spacing w:after="0" w:line="240" w:lineRule="auto"/>
      </w:pPr>
      <w:r>
        <w:separator/>
      </w:r>
    </w:p>
  </w:endnote>
  <w:endnote w:type="continuationSeparator" w:id="0">
    <w:p w14:paraId="08D19B1A" w14:textId="77777777" w:rsidR="00EB6A98" w:rsidRDefault="00EB6A98" w:rsidP="00651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93D5" w14:textId="77777777" w:rsidR="00651AFD" w:rsidRDefault="00651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4CDC" w14:textId="77777777" w:rsidR="00651AFD" w:rsidRDefault="00651A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6AB3" w14:textId="77777777" w:rsidR="00651AFD" w:rsidRDefault="00651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AD88" w14:textId="77777777" w:rsidR="00EB6A98" w:rsidRDefault="00EB6A98" w:rsidP="00651AFD">
      <w:pPr>
        <w:spacing w:after="0" w:line="240" w:lineRule="auto"/>
      </w:pPr>
      <w:r>
        <w:separator/>
      </w:r>
    </w:p>
  </w:footnote>
  <w:footnote w:type="continuationSeparator" w:id="0">
    <w:p w14:paraId="48B2ACD7" w14:textId="77777777" w:rsidR="00EB6A98" w:rsidRDefault="00EB6A98" w:rsidP="00651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3DB2" w14:textId="77777777" w:rsidR="00651AFD" w:rsidRDefault="00651A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5F3E" w14:textId="643B67C0" w:rsidR="00651AFD" w:rsidRDefault="00651A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2C4E" w14:textId="77777777" w:rsidR="00651AFD" w:rsidRDefault="00651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62E9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4325BCE"/>
    <w:multiLevelType w:val="hybridMultilevel"/>
    <w:tmpl w:val="76DA15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5EB0CA0"/>
    <w:multiLevelType w:val="hybridMultilevel"/>
    <w:tmpl w:val="0B5C1C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66F4AD1"/>
    <w:multiLevelType w:val="hybridMultilevel"/>
    <w:tmpl w:val="F16C7E40"/>
    <w:lvl w:ilvl="0" w:tplc="E834A234">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07134B0"/>
    <w:multiLevelType w:val="hybridMultilevel"/>
    <w:tmpl w:val="6F6C1308"/>
    <w:lvl w:ilvl="0" w:tplc="E34455EA">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1863C92"/>
    <w:multiLevelType w:val="hybridMultilevel"/>
    <w:tmpl w:val="BA04A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CE4C41"/>
    <w:multiLevelType w:val="hybridMultilevel"/>
    <w:tmpl w:val="3954AA5A"/>
    <w:lvl w:ilvl="0" w:tplc="5E6A8E8C">
      <w:numFmt w:val="bullet"/>
      <w:lvlText w:val=""/>
      <w:lvlJc w:val="left"/>
      <w:pPr>
        <w:ind w:left="1080" w:hanging="360"/>
      </w:pPr>
      <w:rPr>
        <w:rFonts w:ascii="Wingdings" w:eastAsiaTheme="minorEastAsia" w:hAnsi="Wingdings"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781D442A"/>
    <w:multiLevelType w:val="hybridMultilevel"/>
    <w:tmpl w:val="0FAEF7DE"/>
    <w:lvl w:ilvl="0" w:tplc="E834A234">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95131299">
    <w:abstractNumId w:val="3"/>
  </w:num>
  <w:num w:numId="2" w16cid:durableId="2134442490">
    <w:abstractNumId w:val="1"/>
  </w:num>
  <w:num w:numId="3" w16cid:durableId="333454432">
    <w:abstractNumId w:val="2"/>
  </w:num>
  <w:num w:numId="4" w16cid:durableId="1262642005">
    <w:abstractNumId w:val="7"/>
  </w:num>
  <w:num w:numId="5" w16cid:durableId="2044210451">
    <w:abstractNumId w:val="0"/>
  </w:num>
  <w:num w:numId="6" w16cid:durableId="1245842214">
    <w:abstractNumId w:val="4"/>
  </w:num>
  <w:num w:numId="7" w16cid:durableId="1411077537">
    <w:abstractNumId w:val="6"/>
  </w:num>
  <w:num w:numId="8" w16cid:durableId="164710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96"/>
    <w:rsid w:val="000012D5"/>
    <w:rsid w:val="00001D0E"/>
    <w:rsid w:val="00004BC3"/>
    <w:rsid w:val="00017EC6"/>
    <w:rsid w:val="000279DF"/>
    <w:rsid w:val="000305AE"/>
    <w:rsid w:val="00030A89"/>
    <w:rsid w:val="00034B2D"/>
    <w:rsid w:val="00050341"/>
    <w:rsid w:val="0005279C"/>
    <w:rsid w:val="00054BA9"/>
    <w:rsid w:val="00061C17"/>
    <w:rsid w:val="000827D8"/>
    <w:rsid w:val="00084F1C"/>
    <w:rsid w:val="000A24E2"/>
    <w:rsid w:val="000B59AB"/>
    <w:rsid w:val="000D5552"/>
    <w:rsid w:val="000D656F"/>
    <w:rsid w:val="000E78A6"/>
    <w:rsid w:val="000F2A1B"/>
    <w:rsid w:val="000F602C"/>
    <w:rsid w:val="000F64C1"/>
    <w:rsid w:val="000F7D4A"/>
    <w:rsid w:val="000F7D93"/>
    <w:rsid w:val="00104634"/>
    <w:rsid w:val="0010529E"/>
    <w:rsid w:val="00114DAC"/>
    <w:rsid w:val="00120724"/>
    <w:rsid w:val="001216EC"/>
    <w:rsid w:val="0012695D"/>
    <w:rsid w:val="00126C5F"/>
    <w:rsid w:val="00130327"/>
    <w:rsid w:val="00130384"/>
    <w:rsid w:val="0013341E"/>
    <w:rsid w:val="00151D42"/>
    <w:rsid w:val="00163D06"/>
    <w:rsid w:val="00164E32"/>
    <w:rsid w:val="001801D6"/>
    <w:rsid w:val="00180B0F"/>
    <w:rsid w:val="00182E04"/>
    <w:rsid w:val="0018305C"/>
    <w:rsid w:val="001A6D40"/>
    <w:rsid w:val="001B7027"/>
    <w:rsid w:val="001C2448"/>
    <w:rsid w:val="001C6778"/>
    <w:rsid w:val="001C6C0D"/>
    <w:rsid w:val="001D1AE9"/>
    <w:rsid w:val="001D7DD1"/>
    <w:rsid w:val="001F13A7"/>
    <w:rsid w:val="00211048"/>
    <w:rsid w:val="00217934"/>
    <w:rsid w:val="00221E71"/>
    <w:rsid w:val="002257EE"/>
    <w:rsid w:val="00225A97"/>
    <w:rsid w:val="00225D4F"/>
    <w:rsid w:val="002327A5"/>
    <w:rsid w:val="00270303"/>
    <w:rsid w:val="00276A0C"/>
    <w:rsid w:val="0029103D"/>
    <w:rsid w:val="00297778"/>
    <w:rsid w:val="002A27A5"/>
    <w:rsid w:val="002A5E2E"/>
    <w:rsid w:val="002B484B"/>
    <w:rsid w:val="002D05BD"/>
    <w:rsid w:val="002E0EB1"/>
    <w:rsid w:val="002E4CAA"/>
    <w:rsid w:val="002E7734"/>
    <w:rsid w:val="002E7883"/>
    <w:rsid w:val="003011A0"/>
    <w:rsid w:val="003015B4"/>
    <w:rsid w:val="0031032B"/>
    <w:rsid w:val="00311627"/>
    <w:rsid w:val="003125A8"/>
    <w:rsid w:val="0031489F"/>
    <w:rsid w:val="00324DF8"/>
    <w:rsid w:val="00333244"/>
    <w:rsid w:val="00342221"/>
    <w:rsid w:val="00345793"/>
    <w:rsid w:val="00361261"/>
    <w:rsid w:val="00364C2B"/>
    <w:rsid w:val="00376A40"/>
    <w:rsid w:val="0037786E"/>
    <w:rsid w:val="003874B6"/>
    <w:rsid w:val="00392023"/>
    <w:rsid w:val="003A0823"/>
    <w:rsid w:val="003B1492"/>
    <w:rsid w:val="003B1752"/>
    <w:rsid w:val="003B24E6"/>
    <w:rsid w:val="003C2CEA"/>
    <w:rsid w:val="003C2FF2"/>
    <w:rsid w:val="003D3066"/>
    <w:rsid w:val="003E4A5F"/>
    <w:rsid w:val="003E63AB"/>
    <w:rsid w:val="003F011F"/>
    <w:rsid w:val="004140D7"/>
    <w:rsid w:val="00435B3F"/>
    <w:rsid w:val="00437E62"/>
    <w:rsid w:val="00441244"/>
    <w:rsid w:val="00441B95"/>
    <w:rsid w:val="004463BC"/>
    <w:rsid w:val="004564C3"/>
    <w:rsid w:val="00491606"/>
    <w:rsid w:val="00495535"/>
    <w:rsid w:val="00497377"/>
    <w:rsid w:val="0049758B"/>
    <w:rsid w:val="004A2DE3"/>
    <w:rsid w:val="004A3935"/>
    <w:rsid w:val="004A67DF"/>
    <w:rsid w:val="004B32CF"/>
    <w:rsid w:val="004B46C0"/>
    <w:rsid w:val="004B532E"/>
    <w:rsid w:val="004B66A8"/>
    <w:rsid w:val="004D27FC"/>
    <w:rsid w:val="004D32DF"/>
    <w:rsid w:val="004D3AD4"/>
    <w:rsid w:val="004D7146"/>
    <w:rsid w:val="004E11B4"/>
    <w:rsid w:val="004E7203"/>
    <w:rsid w:val="004F013E"/>
    <w:rsid w:val="004F0E55"/>
    <w:rsid w:val="004F519E"/>
    <w:rsid w:val="004F614F"/>
    <w:rsid w:val="004F6E19"/>
    <w:rsid w:val="00506D79"/>
    <w:rsid w:val="0050756C"/>
    <w:rsid w:val="00512DBF"/>
    <w:rsid w:val="00525B49"/>
    <w:rsid w:val="005320AB"/>
    <w:rsid w:val="005373F6"/>
    <w:rsid w:val="00542C26"/>
    <w:rsid w:val="005469FD"/>
    <w:rsid w:val="00556436"/>
    <w:rsid w:val="00564699"/>
    <w:rsid w:val="00581CC3"/>
    <w:rsid w:val="00586196"/>
    <w:rsid w:val="00587C52"/>
    <w:rsid w:val="0059192A"/>
    <w:rsid w:val="005B12B8"/>
    <w:rsid w:val="005B70FE"/>
    <w:rsid w:val="005B74A7"/>
    <w:rsid w:val="005B7E77"/>
    <w:rsid w:val="005D52AA"/>
    <w:rsid w:val="005D52B3"/>
    <w:rsid w:val="005D6E0F"/>
    <w:rsid w:val="005E0C87"/>
    <w:rsid w:val="005E4A8C"/>
    <w:rsid w:val="00612F6A"/>
    <w:rsid w:val="00620420"/>
    <w:rsid w:val="00630530"/>
    <w:rsid w:val="00633278"/>
    <w:rsid w:val="00634245"/>
    <w:rsid w:val="00641C52"/>
    <w:rsid w:val="0064474A"/>
    <w:rsid w:val="006455CA"/>
    <w:rsid w:val="00646017"/>
    <w:rsid w:val="00650053"/>
    <w:rsid w:val="00651AFD"/>
    <w:rsid w:val="006531F5"/>
    <w:rsid w:val="00653799"/>
    <w:rsid w:val="0065610C"/>
    <w:rsid w:val="00671F7F"/>
    <w:rsid w:val="00672952"/>
    <w:rsid w:val="006759BD"/>
    <w:rsid w:val="006943CB"/>
    <w:rsid w:val="00694414"/>
    <w:rsid w:val="006946C8"/>
    <w:rsid w:val="006A1B80"/>
    <w:rsid w:val="006A30DA"/>
    <w:rsid w:val="006C00B5"/>
    <w:rsid w:val="006C0464"/>
    <w:rsid w:val="006C1588"/>
    <w:rsid w:val="006C4912"/>
    <w:rsid w:val="006D1629"/>
    <w:rsid w:val="006D34D8"/>
    <w:rsid w:val="006D4AEB"/>
    <w:rsid w:val="006D6241"/>
    <w:rsid w:val="006F0EA4"/>
    <w:rsid w:val="006F7AA4"/>
    <w:rsid w:val="00703678"/>
    <w:rsid w:val="007131D9"/>
    <w:rsid w:val="00716833"/>
    <w:rsid w:val="00724107"/>
    <w:rsid w:val="007269FA"/>
    <w:rsid w:val="0074565B"/>
    <w:rsid w:val="00774C41"/>
    <w:rsid w:val="00776996"/>
    <w:rsid w:val="00780986"/>
    <w:rsid w:val="007B3307"/>
    <w:rsid w:val="007B7E6C"/>
    <w:rsid w:val="007C3FE7"/>
    <w:rsid w:val="007D02A0"/>
    <w:rsid w:val="007D14CF"/>
    <w:rsid w:val="007D7537"/>
    <w:rsid w:val="007E23BA"/>
    <w:rsid w:val="007E5457"/>
    <w:rsid w:val="007E759A"/>
    <w:rsid w:val="007F0334"/>
    <w:rsid w:val="007F7C50"/>
    <w:rsid w:val="008034A6"/>
    <w:rsid w:val="00806CC3"/>
    <w:rsid w:val="00822B98"/>
    <w:rsid w:val="008308D5"/>
    <w:rsid w:val="00840A6E"/>
    <w:rsid w:val="00846A20"/>
    <w:rsid w:val="00866636"/>
    <w:rsid w:val="00866B4B"/>
    <w:rsid w:val="0087323C"/>
    <w:rsid w:val="0088215D"/>
    <w:rsid w:val="00882713"/>
    <w:rsid w:val="00884A93"/>
    <w:rsid w:val="00890DAE"/>
    <w:rsid w:val="008936C4"/>
    <w:rsid w:val="0089542C"/>
    <w:rsid w:val="008B17E7"/>
    <w:rsid w:val="008E3DC7"/>
    <w:rsid w:val="008F3DCA"/>
    <w:rsid w:val="00901ABD"/>
    <w:rsid w:val="00904513"/>
    <w:rsid w:val="00904B5F"/>
    <w:rsid w:val="00916876"/>
    <w:rsid w:val="00920B5A"/>
    <w:rsid w:val="0094422F"/>
    <w:rsid w:val="0095544C"/>
    <w:rsid w:val="0097225A"/>
    <w:rsid w:val="0097515D"/>
    <w:rsid w:val="0097580E"/>
    <w:rsid w:val="009858A8"/>
    <w:rsid w:val="009A2B92"/>
    <w:rsid w:val="009A3384"/>
    <w:rsid w:val="009A4239"/>
    <w:rsid w:val="009A5808"/>
    <w:rsid w:val="009B3265"/>
    <w:rsid w:val="009C4A64"/>
    <w:rsid w:val="009E0A16"/>
    <w:rsid w:val="009E0CD6"/>
    <w:rsid w:val="009E1D43"/>
    <w:rsid w:val="009E1FF4"/>
    <w:rsid w:val="009E7315"/>
    <w:rsid w:val="00A02FB8"/>
    <w:rsid w:val="00A160D0"/>
    <w:rsid w:val="00A2108B"/>
    <w:rsid w:val="00A31DFE"/>
    <w:rsid w:val="00A3401D"/>
    <w:rsid w:val="00A6558D"/>
    <w:rsid w:val="00A7145A"/>
    <w:rsid w:val="00A733A5"/>
    <w:rsid w:val="00A74B69"/>
    <w:rsid w:val="00A83798"/>
    <w:rsid w:val="00A849C7"/>
    <w:rsid w:val="00A85409"/>
    <w:rsid w:val="00AA1018"/>
    <w:rsid w:val="00AA2FBC"/>
    <w:rsid w:val="00AD14BD"/>
    <w:rsid w:val="00AF0ADC"/>
    <w:rsid w:val="00AF74E6"/>
    <w:rsid w:val="00B01D09"/>
    <w:rsid w:val="00B070E4"/>
    <w:rsid w:val="00B1597F"/>
    <w:rsid w:val="00B20091"/>
    <w:rsid w:val="00B22214"/>
    <w:rsid w:val="00B314A8"/>
    <w:rsid w:val="00B31FAD"/>
    <w:rsid w:val="00B368CA"/>
    <w:rsid w:val="00B37C3D"/>
    <w:rsid w:val="00B4277B"/>
    <w:rsid w:val="00B467F4"/>
    <w:rsid w:val="00B46F39"/>
    <w:rsid w:val="00B605F5"/>
    <w:rsid w:val="00B71B10"/>
    <w:rsid w:val="00B76680"/>
    <w:rsid w:val="00B770BA"/>
    <w:rsid w:val="00B824DA"/>
    <w:rsid w:val="00B86312"/>
    <w:rsid w:val="00BA0BB1"/>
    <w:rsid w:val="00BA5AB5"/>
    <w:rsid w:val="00BB0919"/>
    <w:rsid w:val="00BC16D5"/>
    <w:rsid w:val="00BC410C"/>
    <w:rsid w:val="00BD4109"/>
    <w:rsid w:val="00BE33CC"/>
    <w:rsid w:val="00BE3EB2"/>
    <w:rsid w:val="00C05340"/>
    <w:rsid w:val="00C0649E"/>
    <w:rsid w:val="00C074F9"/>
    <w:rsid w:val="00C07BA3"/>
    <w:rsid w:val="00C14609"/>
    <w:rsid w:val="00C14966"/>
    <w:rsid w:val="00C2543E"/>
    <w:rsid w:val="00C4323F"/>
    <w:rsid w:val="00C44BFF"/>
    <w:rsid w:val="00C46097"/>
    <w:rsid w:val="00C52E80"/>
    <w:rsid w:val="00C570BA"/>
    <w:rsid w:val="00C610C8"/>
    <w:rsid w:val="00C77CBF"/>
    <w:rsid w:val="00C82FF6"/>
    <w:rsid w:val="00C86C81"/>
    <w:rsid w:val="00C914D0"/>
    <w:rsid w:val="00C924CF"/>
    <w:rsid w:val="00C95749"/>
    <w:rsid w:val="00CA5738"/>
    <w:rsid w:val="00CB06CB"/>
    <w:rsid w:val="00CB7943"/>
    <w:rsid w:val="00CD0954"/>
    <w:rsid w:val="00CD3151"/>
    <w:rsid w:val="00CD484C"/>
    <w:rsid w:val="00CE29E2"/>
    <w:rsid w:val="00CF3407"/>
    <w:rsid w:val="00CF44BD"/>
    <w:rsid w:val="00D0419C"/>
    <w:rsid w:val="00D06018"/>
    <w:rsid w:val="00D17238"/>
    <w:rsid w:val="00D17D1E"/>
    <w:rsid w:val="00D3332D"/>
    <w:rsid w:val="00D44998"/>
    <w:rsid w:val="00D51437"/>
    <w:rsid w:val="00D52DFE"/>
    <w:rsid w:val="00D56F45"/>
    <w:rsid w:val="00D61F1B"/>
    <w:rsid w:val="00D63F6C"/>
    <w:rsid w:val="00D66D7B"/>
    <w:rsid w:val="00D81E27"/>
    <w:rsid w:val="00D83C83"/>
    <w:rsid w:val="00D905A6"/>
    <w:rsid w:val="00D94655"/>
    <w:rsid w:val="00DA1984"/>
    <w:rsid w:val="00DB1C22"/>
    <w:rsid w:val="00DC7317"/>
    <w:rsid w:val="00DD631B"/>
    <w:rsid w:val="00DE743E"/>
    <w:rsid w:val="00E02530"/>
    <w:rsid w:val="00E04F99"/>
    <w:rsid w:val="00E13508"/>
    <w:rsid w:val="00E239C9"/>
    <w:rsid w:val="00E36F17"/>
    <w:rsid w:val="00E405AC"/>
    <w:rsid w:val="00E53576"/>
    <w:rsid w:val="00E56DD7"/>
    <w:rsid w:val="00E61714"/>
    <w:rsid w:val="00E744AC"/>
    <w:rsid w:val="00E75E94"/>
    <w:rsid w:val="00E81BE8"/>
    <w:rsid w:val="00E822B8"/>
    <w:rsid w:val="00E91E1F"/>
    <w:rsid w:val="00EA17F6"/>
    <w:rsid w:val="00EA1978"/>
    <w:rsid w:val="00EB6A98"/>
    <w:rsid w:val="00EB6FB3"/>
    <w:rsid w:val="00EC4481"/>
    <w:rsid w:val="00EC523E"/>
    <w:rsid w:val="00EC5B90"/>
    <w:rsid w:val="00ED2AC3"/>
    <w:rsid w:val="00ED5B51"/>
    <w:rsid w:val="00EE15AE"/>
    <w:rsid w:val="00F01D7A"/>
    <w:rsid w:val="00F04EE2"/>
    <w:rsid w:val="00F103B4"/>
    <w:rsid w:val="00F12245"/>
    <w:rsid w:val="00F205F1"/>
    <w:rsid w:val="00F3258A"/>
    <w:rsid w:val="00F41589"/>
    <w:rsid w:val="00F42292"/>
    <w:rsid w:val="00F47359"/>
    <w:rsid w:val="00F5589C"/>
    <w:rsid w:val="00F63E4E"/>
    <w:rsid w:val="00F67730"/>
    <w:rsid w:val="00F760FD"/>
    <w:rsid w:val="00FA2769"/>
    <w:rsid w:val="00FE32EA"/>
    <w:rsid w:val="00FF19C1"/>
    <w:rsid w:val="00FF4694"/>
    <w:rsid w:val="00FF6324"/>
    <w:rsid w:val="00FF7C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5C00D"/>
  <w15:docId w15:val="{55D1F84E-97FF-48B9-A441-E7FEB99B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6996"/>
    <w:pPr>
      <w:spacing w:after="0" w:line="240" w:lineRule="auto"/>
    </w:pPr>
    <w:rPr>
      <w:rFonts w:eastAsiaTheme="minorEastAsia"/>
      <w:lang w:eastAsia="en-I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76996"/>
    <w:rPr>
      <w:color w:val="0000FF" w:themeColor="hyperlink"/>
      <w:u w:val="single"/>
    </w:rPr>
  </w:style>
  <w:style w:type="paragraph" w:styleId="ListParagraph">
    <w:name w:val="List Paragraph"/>
    <w:basedOn w:val="Normal"/>
    <w:uiPriority w:val="34"/>
    <w:qFormat/>
    <w:rsid w:val="00776996"/>
    <w:pPr>
      <w:ind w:left="720"/>
      <w:contextualSpacing/>
    </w:pPr>
  </w:style>
  <w:style w:type="character" w:styleId="CommentReference">
    <w:name w:val="annotation reference"/>
    <w:basedOn w:val="DefaultParagraphFont"/>
    <w:uiPriority w:val="99"/>
    <w:semiHidden/>
    <w:unhideWhenUsed/>
    <w:rsid w:val="009E0A16"/>
    <w:rPr>
      <w:sz w:val="16"/>
      <w:szCs w:val="16"/>
    </w:rPr>
  </w:style>
  <w:style w:type="paragraph" w:styleId="CommentText">
    <w:name w:val="annotation text"/>
    <w:basedOn w:val="Normal"/>
    <w:link w:val="CommentTextChar"/>
    <w:uiPriority w:val="99"/>
    <w:semiHidden/>
    <w:unhideWhenUsed/>
    <w:rsid w:val="009E0A16"/>
    <w:pPr>
      <w:spacing w:line="240" w:lineRule="auto"/>
    </w:pPr>
    <w:rPr>
      <w:sz w:val="20"/>
      <w:szCs w:val="20"/>
    </w:rPr>
  </w:style>
  <w:style w:type="character" w:customStyle="1" w:styleId="CommentTextChar">
    <w:name w:val="Comment Text Char"/>
    <w:basedOn w:val="DefaultParagraphFont"/>
    <w:link w:val="CommentText"/>
    <w:uiPriority w:val="99"/>
    <w:semiHidden/>
    <w:rsid w:val="009E0A16"/>
    <w:rPr>
      <w:sz w:val="20"/>
      <w:szCs w:val="20"/>
    </w:rPr>
  </w:style>
  <w:style w:type="paragraph" w:styleId="CommentSubject">
    <w:name w:val="annotation subject"/>
    <w:basedOn w:val="CommentText"/>
    <w:next w:val="CommentText"/>
    <w:link w:val="CommentSubjectChar"/>
    <w:uiPriority w:val="99"/>
    <w:semiHidden/>
    <w:unhideWhenUsed/>
    <w:rsid w:val="009E0A16"/>
    <w:rPr>
      <w:b/>
      <w:bCs/>
    </w:rPr>
  </w:style>
  <w:style w:type="character" w:customStyle="1" w:styleId="CommentSubjectChar">
    <w:name w:val="Comment Subject Char"/>
    <w:basedOn w:val="CommentTextChar"/>
    <w:link w:val="CommentSubject"/>
    <w:uiPriority w:val="99"/>
    <w:semiHidden/>
    <w:rsid w:val="009E0A16"/>
    <w:rPr>
      <w:b/>
      <w:bCs/>
      <w:sz w:val="20"/>
      <w:szCs w:val="20"/>
    </w:rPr>
  </w:style>
  <w:style w:type="paragraph" w:styleId="BalloonText">
    <w:name w:val="Balloon Text"/>
    <w:basedOn w:val="Normal"/>
    <w:link w:val="BalloonTextChar"/>
    <w:uiPriority w:val="99"/>
    <w:semiHidden/>
    <w:unhideWhenUsed/>
    <w:rsid w:val="009E0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A16"/>
    <w:rPr>
      <w:rFonts w:ascii="Tahoma" w:hAnsi="Tahoma" w:cs="Tahoma"/>
      <w:sz w:val="16"/>
      <w:szCs w:val="16"/>
    </w:rPr>
  </w:style>
  <w:style w:type="paragraph" w:styleId="ListBullet">
    <w:name w:val="List Bullet"/>
    <w:basedOn w:val="Normal"/>
    <w:uiPriority w:val="99"/>
    <w:unhideWhenUsed/>
    <w:rsid w:val="00780986"/>
    <w:pPr>
      <w:numPr>
        <w:numId w:val="5"/>
      </w:numPr>
      <w:contextualSpacing/>
    </w:pPr>
  </w:style>
  <w:style w:type="paragraph" w:styleId="Header">
    <w:name w:val="header"/>
    <w:basedOn w:val="Normal"/>
    <w:link w:val="HeaderChar"/>
    <w:uiPriority w:val="99"/>
    <w:unhideWhenUsed/>
    <w:rsid w:val="00651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AFD"/>
  </w:style>
  <w:style w:type="paragraph" w:styleId="Footer">
    <w:name w:val="footer"/>
    <w:basedOn w:val="Normal"/>
    <w:link w:val="FooterChar"/>
    <w:uiPriority w:val="99"/>
    <w:unhideWhenUsed/>
    <w:rsid w:val="00651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247B6-868E-44C6-A0F0-A83E6198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9</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X. Rogers</dc:creator>
  <cp:lastModifiedBy>Kevin X. Rogers</cp:lastModifiedBy>
  <cp:revision>27</cp:revision>
  <cp:lastPrinted>2025-11-25T09:53:00Z</cp:lastPrinted>
  <dcterms:created xsi:type="dcterms:W3CDTF">2025-09-17T12:46:00Z</dcterms:created>
  <dcterms:modified xsi:type="dcterms:W3CDTF">2026-06-04T12:59:00Z</dcterms:modified>
</cp:coreProperties>
</file>